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0C" w:rsidRDefault="006F41EA" w:rsidP="00822649">
      <w:pPr>
        <w:pStyle w:val="Default"/>
      </w:pPr>
      <w:r>
        <w:tab/>
      </w:r>
    </w:p>
    <w:p w:rsidR="004B560C" w:rsidRDefault="004B560C" w:rsidP="0056122B">
      <w:pPr>
        <w:rPr>
          <w:rFonts w:ascii="Times New Roman" w:hAnsi="Times New Roman"/>
          <w:sz w:val="24"/>
          <w:szCs w:val="24"/>
          <w:lang w:val="bg-BG"/>
        </w:rPr>
      </w:pPr>
    </w:p>
    <w:p w:rsidR="004B560C" w:rsidRPr="00822649" w:rsidRDefault="00822649" w:rsidP="00822649">
      <w:pPr>
        <w:jc w:val="center"/>
        <w:rPr>
          <w:rFonts w:ascii="Times New Roman" w:hAnsi="Times New Roman"/>
          <w:b/>
          <w:sz w:val="26"/>
          <w:lang w:val="ru-RU"/>
        </w:rPr>
      </w:pPr>
      <w:r w:rsidRPr="00822649">
        <w:rPr>
          <w:rFonts w:ascii="Times New Roman" w:hAnsi="Times New Roman"/>
          <w:b/>
          <w:sz w:val="26"/>
          <w:lang w:val="ru-RU"/>
        </w:rPr>
        <w:t>УКАЗАНИЯ ЗА ИЗГОТВЯНЕ НА ОФЕРТА ЗА УЧАСТИЕ В ОБЩЕСТВЕНА ПОРЪЧКА</w:t>
      </w:r>
      <w:r w:rsidRPr="00822649">
        <w:rPr>
          <w:rFonts w:ascii="Times New Roman" w:hAnsi="Times New Roman"/>
          <w:b/>
          <w:sz w:val="26"/>
          <w:lang w:val="bg-BG"/>
        </w:rPr>
        <w:t xml:space="preserve"> </w:t>
      </w:r>
      <w:r w:rsidRPr="00822649">
        <w:rPr>
          <w:rFonts w:ascii="Times New Roman" w:hAnsi="Times New Roman"/>
          <w:b/>
          <w:sz w:val="26"/>
          <w:lang w:val="ru-RU"/>
        </w:rPr>
        <w:t>ЧРЕЗ СЪБИРАНЕ НА ОФЕРТИ С ОБЯВА ПО РЕДА НА ГЛАВА 26</w:t>
      </w:r>
      <w:proofErr w:type="gramStart"/>
      <w:r w:rsidRPr="00822649">
        <w:rPr>
          <w:rFonts w:ascii="Times New Roman" w:hAnsi="Times New Roman"/>
          <w:b/>
          <w:sz w:val="26"/>
          <w:lang w:val="ru-RU"/>
        </w:rPr>
        <w:t xml:space="preserve"> </w:t>
      </w:r>
      <w:r w:rsidRPr="00822649">
        <w:rPr>
          <w:rFonts w:ascii="Times New Roman" w:hAnsi="Times New Roman"/>
          <w:b/>
          <w:sz w:val="26"/>
          <w:lang w:val="bg-BG"/>
        </w:rPr>
        <w:t>И</w:t>
      </w:r>
      <w:proofErr w:type="gramEnd"/>
      <w:r w:rsidRPr="00822649">
        <w:rPr>
          <w:rFonts w:ascii="Times New Roman" w:hAnsi="Times New Roman"/>
          <w:b/>
          <w:sz w:val="26"/>
          <w:lang w:val="bg-BG"/>
        </w:rPr>
        <w:t xml:space="preserve"> ЧЛ.187 </w:t>
      </w:r>
      <w:r w:rsidRPr="00822649">
        <w:rPr>
          <w:rFonts w:ascii="Times New Roman" w:hAnsi="Times New Roman"/>
          <w:b/>
          <w:sz w:val="26"/>
          <w:lang w:val="ru-RU"/>
        </w:rPr>
        <w:t>ОТ ЗОП</w:t>
      </w:r>
    </w:p>
    <w:p w:rsidR="003144AF" w:rsidRDefault="003144AF" w:rsidP="0056122B">
      <w:pPr>
        <w:rPr>
          <w:rFonts w:ascii="Times New Roman" w:hAnsi="Times New Roman"/>
          <w:sz w:val="24"/>
          <w:szCs w:val="24"/>
          <w:lang w:val="bg-BG"/>
        </w:rPr>
      </w:pPr>
    </w:p>
    <w:p w:rsidR="003144AF" w:rsidRDefault="003144AF" w:rsidP="0056122B">
      <w:pPr>
        <w:rPr>
          <w:rFonts w:ascii="Times New Roman" w:hAnsi="Times New Roman"/>
          <w:sz w:val="24"/>
          <w:szCs w:val="24"/>
          <w:lang w:val="bg-BG"/>
        </w:rPr>
      </w:pPr>
    </w:p>
    <w:p w:rsidR="000F3724" w:rsidRDefault="003144AF" w:rsidP="003144AF">
      <w:pPr>
        <w:pStyle w:val="Default"/>
      </w:pPr>
      <w:r>
        <w:t xml:space="preserve">                                      </w:t>
      </w:r>
      <w:r w:rsidR="00822649">
        <w:t xml:space="preserve">                  </w:t>
      </w:r>
    </w:p>
    <w:p w:rsidR="0086413F" w:rsidRPr="00822649" w:rsidRDefault="000F3724" w:rsidP="00822649">
      <w:pPr>
        <w:pStyle w:val="Default"/>
      </w:pPr>
      <w:r>
        <w:t xml:space="preserve">                                                    </w:t>
      </w:r>
      <w:r w:rsidR="00822649">
        <w:t xml:space="preserve">                </w:t>
      </w:r>
    </w:p>
    <w:p w:rsidR="008A0EE0" w:rsidRPr="008A0EE0" w:rsidRDefault="008A0EE0" w:rsidP="008A0EE0">
      <w:pPr>
        <w:keepNext/>
        <w:tabs>
          <w:tab w:val="left" w:pos="0"/>
        </w:tabs>
        <w:jc w:val="center"/>
        <w:outlineLvl w:val="0"/>
        <w:rPr>
          <w:rFonts w:ascii="Times New Roman" w:hAnsi="Times New Roman"/>
          <w:b/>
          <w:caps/>
          <w:snapToGrid w:val="0"/>
          <w:sz w:val="24"/>
          <w:szCs w:val="24"/>
          <w:lang w:val="bg-BG"/>
        </w:rPr>
      </w:pPr>
      <w:r w:rsidRPr="008A0EE0">
        <w:rPr>
          <w:rFonts w:ascii="Times New Roman" w:hAnsi="Times New Roman"/>
          <w:b/>
          <w:snapToGrid w:val="0"/>
          <w:sz w:val="24"/>
          <w:szCs w:val="24"/>
          <w:lang w:val="bg-BG"/>
        </w:rPr>
        <w:t xml:space="preserve">ПЪЛНО ОПИСАНИЕ НА </w:t>
      </w:r>
      <w:r w:rsidRPr="008A0EE0">
        <w:rPr>
          <w:rFonts w:ascii="Times New Roman" w:hAnsi="Times New Roman"/>
          <w:b/>
          <w:caps/>
          <w:snapToGrid w:val="0"/>
          <w:sz w:val="24"/>
          <w:szCs w:val="24"/>
          <w:lang w:val="bg-BG"/>
        </w:rPr>
        <w:t>ПредметА на поръчкаТА</w:t>
      </w:r>
    </w:p>
    <w:p w:rsidR="008A0EE0" w:rsidRDefault="008A0EE0" w:rsidP="008A0EE0">
      <w:pPr>
        <w:keepNext/>
        <w:tabs>
          <w:tab w:val="left" w:pos="284"/>
        </w:tabs>
        <w:outlineLvl w:val="0"/>
        <w:rPr>
          <w:rFonts w:ascii="Times New Roman" w:eastAsia="Calibri" w:hAnsi="Times New Roman"/>
          <w:sz w:val="24"/>
          <w:szCs w:val="24"/>
          <w:lang w:val="en-US"/>
        </w:rPr>
      </w:pPr>
    </w:p>
    <w:p w:rsidR="00EF0993" w:rsidRPr="00C90751" w:rsidRDefault="00EF0993" w:rsidP="00EF0993">
      <w:pPr>
        <w:ind w:firstLine="720"/>
        <w:rPr>
          <w:rFonts w:ascii="Times New Roman" w:hAnsi="Times New Roman"/>
          <w:b/>
          <w:sz w:val="24"/>
          <w:szCs w:val="24"/>
          <w:lang w:val="bg-BG"/>
        </w:rPr>
      </w:pPr>
      <w:r w:rsidRPr="00C90751">
        <w:rPr>
          <w:rFonts w:ascii="Times New Roman" w:hAnsi="Times New Roman"/>
          <w:b/>
          <w:sz w:val="24"/>
          <w:szCs w:val="24"/>
          <w:lang w:val="bg-BG"/>
        </w:rPr>
        <w:t>Възложител</w:t>
      </w:r>
    </w:p>
    <w:p w:rsidR="00EF0993" w:rsidRPr="00C90751" w:rsidRDefault="00EF0993" w:rsidP="00EF0993">
      <w:pPr>
        <w:ind w:firstLine="720"/>
        <w:rPr>
          <w:rFonts w:ascii="Times New Roman" w:hAnsi="Times New Roman"/>
          <w:b/>
          <w:sz w:val="24"/>
          <w:szCs w:val="24"/>
          <w:lang w:val="bg-BG"/>
        </w:rPr>
      </w:pPr>
    </w:p>
    <w:p w:rsidR="00EF0993" w:rsidRPr="00EF0993" w:rsidRDefault="00EF0993" w:rsidP="00EF0993">
      <w:pPr>
        <w:tabs>
          <w:tab w:val="left" w:pos="0"/>
        </w:tabs>
        <w:ind w:firstLine="720"/>
        <w:rPr>
          <w:rFonts w:ascii="Times New Roman" w:hAnsi="Times New Roman"/>
          <w:sz w:val="24"/>
          <w:szCs w:val="24"/>
          <w:lang w:val="en-US"/>
        </w:rPr>
      </w:pPr>
      <w:r w:rsidRPr="00C90751">
        <w:rPr>
          <w:rFonts w:ascii="Times New Roman" w:hAnsi="Times New Roman"/>
          <w:sz w:val="24"/>
          <w:szCs w:val="24"/>
          <w:lang w:val="bg-BG"/>
        </w:rPr>
        <w:t xml:space="preserve">Възложител на настоящата обществена поръчка за избор на изпълнител по реда на Закона за обществени поръчки, съгласно чл.5, ал.2, т.9 от ЗОП е Кметът на община Перник, с административен адрес: гр. Перник 2300, пл. „Св.Иван Рилски“ № 1, интернет адрес: </w:t>
      </w:r>
      <w:r w:rsidRPr="00C90751">
        <w:rPr>
          <w:rFonts w:ascii="Times New Roman" w:hAnsi="Times New Roman"/>
          <w:color w:val="4F81BD"/>
          <w:sz w:val="24"/>
          <w:szCs w:val="24"/>
          <w:shd w:val="clear" w:color="auto" w:fill="FFFFFF"/>
          <w:lang w:val="en-US"/>
        </w:rPr>
        <w:t>www.pernik.bg</w:t>
      </w:r>
      <w:r w:rsidRPr="00C90751">
        <w:rPr>
          <w:rFonts w:ascii="Times New Roman" w:hAnsi="Times New Roman"/>
          <w:sz w:val="24"/>
          <w:szCs w:val="24"/>
          <w:lang w:val="bg-BG"/>
        </w:rPr>
        <w:t xml:space="preserve">, профил на купувача: </w:t>
      </w:r>
      <w:hyperlink r:id="rId9" w:history="1">
        <w:r w:rsidR="00187EC4" w:rsidRPr="00187EC4">
          <w:rPr>
            <w:rStyle w:val="af7"/>
            <w:rFonts w:ascii="Times New Roman" w:hAnsi="Times New Roman"/>
            <w:sz w:val="24"/>
            <w:szCs w:val="24"/>
          </w:rPr>
          <w:t>https://pernik.nit.bg/2019-sbirane-na-oferti-s-obyava-ili-pokani-do-opredeleni-licza.html</w:t>
        </w:r>
      </w:hyperlink>
      <w:r w:rsidRPr="00C90751">
        <w:rPr>
          <w:rFonts w:ascii="Times New Roman" w:hAnsi="Times New Roman"/>
          <w:sz w:val="24"/>
          <w:szCs w:val="24"/>
          <w:lang w:val="bg-BG"/>
        </w:rPr>
        <w:t xml:space="preserve"> и  с партида в Регистъра на обществените поръчки: 00589.</w:t>
      </w:r>
    </w:p>
    <w:p w:rsidR="00EF0993" w:rsidRPr="00EF0993" w:rsidRDefault="00EF0993" w:rsidP="008A0EE0">
      <w:pPr>
        <w:keepNext/>
        <w:tabs>
          <w:tab w:val="left" w:pos="284"/>
        </w:tabs>
        <w:outlineLvl w:val="0"/>
        <w:rPr>
          <w:rFonts w:ascii="Times New Roman" w:eastAsia="Calibri" w:hAnsi="Times New Roman"/>
          <w:sz w:val="24"/>
          <w:szCs w:val="24"/>
          <w:lang w:val="en-US"/>
        </w:rPr>
      </w:pPr>
    </w:p>
    <w:p w:rsidR="008A0EE0" w:rsidRPr="008A0EE0" w:rsidRDefault="008A0EE0" w:rsidP="008A0EE0">
      <w:pPr>
        <w:keepNext/>
        <w:tabs>
          <w:tab w:val="left" w:pos="567"/>
        </w:tabs>
        <w:autoSpaceDE w:val="0"/>
        <w:autoSpaceDN w:val="0"/>
        <w:adjustRightInd w:val="0"/>
        <w:ind w:firstLine="426"/>
        <w:outlineLvl w:val="0"/>
        <w:rPr>
          <w:rFonts w:ascii="Times New Roman" w:hAnsi="Times New Roman"/>
          <w:b/>
          <w:sz w:val="24"/>
          <w:szCs w:val="24"/>
          <w:u w:val="single"/>
          <w:lang w:val="bg-BG"/>
        </w:rPr>
      </w:pPr>
      <w:r w:rsidRPr="008A0EE0">
        <w:rPr>
          <w:rFonts w:ascii="Times New Roman" w:hAnsi="Times New Roman"/>
          <w:b/>
          <w:sz w:val="24"/>
          <w:szCs w:val="24"/>
          <w:u w:val="single"/>
          <w:lang w:val="en-US"/>
        </w:rPr>
        <w:t>І</w:t>
      </w:r>
      <w:r w:rsidRPr="008A0EE0">
        <w:rPr>
          <w:rFonts w:ascii="Times New Roman" w:hAnsi="Times New Roman"/>
          <w:b/>
          <w:sz w:val="24"/>
          <w:szCs w:val="24"/>
          <w:u w:val="single"/>
          <w:lang w:val="bg-BG"/>
        </w:rPr>
        <w:t>. ОПИСАНИЕ НА ПРЕДМЕТА</w:t>
      </w:r>
      <w:r w:rsidRPr="008A0EE0">
        <w:rPr>
          <w:rFonts w:ascii="Times New Roman" w:hAnsi="Times New Roman"/>
          <w:b/>
          <w:sz w:val="24"/>
          <w:szCs w:val="24"/>
          <w:u w:val="single"/>
          <w:lang w:val="en-US"/>
        </w:rPr>
        <w:t xml:space="preserve"> НА</w:t>
      </w:r>
      <w:r w:rsidRPr="008A0EE0">
        <w:rPr>
          <w:rFonts w:ascii="Times New Roman" w:hAnsi="Times New Roman"/>
          <w:b/>
          <w:sz w:val="24"/>
          <w:szCs w:val="24"/>
          <w:u w:val="single"/>
          <w:lang w:val="bg-BG"/>
        </w:rPr>
        <w:t xml:space="preserve"> ОБЩЕСТВЕНАТА</w:t>
      </w:r>
      <w:r w:rsidRPr="008A0EE0">
        <w:rPr>
          <w:rFonts w:ascii="Times New Roman" w:hAnsi="Times New Roman"/>
          <w:b/>
          <w:sz w:val="24"/>
          <w:szCs w:val="24"/>
          <w:u w:val="single"/>
          <w:lang w:val="en-US"/>
        </w:rPr>
        <w:t xml:space="preserve"> ПОРЪЧКАТА</w:t>
      </w:r>
    </w:p>
    <w:p w:rsidR="008A0EE0" w:rsidRPr="008A0EE0" w:rsidRDefault="008A0EE0" w:rsidP="008A0EE0">
      <w:pPr>
        <w:keepNext/>
        <w:tabs>
          <w:tab w:val="left" w:pos="567"/>
        </w:tabs>
        <w:autoSpaceDE w:val="0"/>
        <w:autoSpaceDN w:val="0"/>
        <w:adjustRightInd w:val="0"/>
        <w:ind w:hanging="567"/>
        <w:outlineLvl w:val="0"/>
        <w:rPr>
          <w:rFonts w:ascii="Times New Roman" w:hAnsi="Times New Roman"/>
          <w:b/>
          <w:sz w:val="24"/>
          <w:szCs w:val="24"/>
          <w:u w:val="single"/>
          <w:lang w:val="bg-BG"/>
        </w:rPr>
      </w:pPr>
    </w:p>
    <w:p w:rsidR="008A0EE0" w:rsidRPr="008A0EE0" w:rsidRDefault="008A0EE0" w:rsidP="004921A9">
      <w:pPr>
        <w:keepNext/>
        <w:numPr>
          <w:ilvl w:val="0"/>
          <w:numId w:val="6"/>
        </w:numPr>
        <w:tabs>
          <w:tab w:val="left" w:pos="0"/>
          <w:tab w:val="left" w:pos="426"/>
        </w:tabs>
        <w:spacing w:after="120" w:line="276" w:lineRule="auto"/>
        <w:ind w:left="0" w:firstLine="425"/>
        <w:jc w:val="left"/>
        <w:outlineLvl w:val="0"/>
        <w:rPr>
          <w:rFonts w:ascii="Times New Roman" w:hAnsi="Times New Roman"/>
          <w:b/>
          <w:sz w:val="24"/>
          <w:szCs w:val="24"/>
          <w:lang w:val="bg-BG"/>
        </w:rPr>
      </w:pPr>
      <w:r w:rsidRPr="008A0EE0">
        <w:rPr>
          <w:rFonts w:ascii="Times New Roman" w:hAnsi="Times New Roman"/>
          <w:b/>
          <w:sz w:val="24"/>
          <w:szCs w:val="24"/>
          <w:lang w:val="en-US"/>
        </w:rPr>
        <w:t>Описание на предмета на поръчката</w:t>
      </w:r>
      <w:r w:rsidRPr="008A0EE0">
        <w:rPr>
          <w:rFonts w:ascii="Times New Roman" w:hAnsi="Times New Roman"/>
          <w:b/>
          <w:sz w:val="24"/>
          <w:szCs w:val="24"/>
          <w:lang w:val="bg-BG"/>
        </w:rPr>
        <w:t>:</w:t>
      </w:r>
    </w:p>
    <w:p w:rsidR="008A0EE0" w:rsidRPr="008A0EE0" w:rsidRDefault="008A0EE0" w:rsidP="008A0EE0">
      <w:pPr>
        <w:tabs>
          <w:tab w:val="left" w:pos="360"/>
        </w:tabs>
        <w:spacing w:after="120"/>
        <w:ind w:firstLine="425"/>
        <w:rPr>
          <w:rFonts w:ascii="Times New Roman" w:hAnsi="Times New Roman"/>
          <w:sz w:val="24"/>
          <w:szCs w:val="24"/>
          <w:lang w:val="bg-BG" w:eastAsia="bg-BG"/>
        </w:rPr>
      </w:pPr>
      <w:r w:rsidRPr="008A0EE0">
        <w:rPr>
          <w:rFonts w:ascii="Times New Roman" w:hAnsi="Times New Roman"/>
          <w:bCs/>
          <w:sz w:val="24"/>
          <w:szCs w:val="24"/>
          <w:lang w:val="bg-BG"/>
        </w:rPr>
        <w:t xml:space="preserve">Предметът на </w:t>
      </w:r>
      <w:r w:rsidRPr="008A0EE0">
        <w:rPr>
          <w:rFonts w:ascii="Times New Roman" w:hAnsi="Times New Roman"/>
          <w:sz w:val="24"/>
          <w:szCs w:val="24"/>
          <w:lang w:val="en-US"/>
        </w:rPr>
        <w:t xml:space="preserve">настоящата </w:t>
      </w:r>
      <w:r w:rsidRPr="008A0EE0">
        <w:rPr>
          <w:rFonts w:ascii="Times New Roman" w:hAnsi="Times New Roman"/>
          <w:bCs/>
          <w:sz w:val="24"/>
          <w:szCs w:val="24"/>
          <w:lang w:val="bg-BG"/>
        </w:rPr>
        <w:t xml:space="preserve">обществената поръчка включва „Предоставяне на застрахователни услуги за нуждите на община Перник“ </w:t>
      </w:r>
      <w:r w:rsidRPr="008A0EE0">
        <w:rPr>
          <w:rFonts w:ascii="Times New Roman" w:hAnsi="Times New Roman"/>
          <w:sz w:val="24"/>
          <w:szCs w:val="24"/>
          <w:lang w:val="bg-BG" w:eastAsia="bg-BG"/>
        </w:rPr>
        <w:t>и е р</w:t>
      </w:r>
      <w:r w:rsidR="0086413F">
        <w:rPr>
          <w:rFonts w:ascii="Times New Roman" w:hAnsi="Times New Roman"/>
          <w:sz w:val="24"/>
          <w:szCs w:val="24"/>
          <w:lang w:val="bg-BG" w:eastAsia="bg-BG"/>
        </w:rPr>
        <w:t>азделен на 2</w:t>
      </w:r>
      <w:r w:rsidRPr="008A0EE0">
        <w:rPr>
          <w:rFonts w:ascii="Times New Roman" w:hAnsi="Times New Roman"/>
          <w:sz w:val="24"/>
          <w:szCs w:val="24"/>
          <w:lang w:val="bg-BG" w:eastAsia="bg-BG"/>
        </w:rPr>
        <w:t xml:space="preserve"> /</w:t>
      </w:r>
      <w:r w:rsidR="0086413F">
        <w:rPr>
          <w:rFonts w:ascii="Times New Roman" w:hAnsi="Times New Roman"/>
          <w:sz w:val="24"/>
          <w:szCs w:val="24"/>
          <w:lang w:val="bg-BG" w:eastAsia="bg-BG"/>
        </w:rPr>
        <w:t>две</w:t>
      </w:r>
      <w:r w:rsidRPr="008A0EE0">
        <w:rPr>
          <w:rFonts w:ascii="Times New Roman" w:hAnsi="Times New Roman"/>
          <w:sz w:val="24"/>
          <w:szCs w:val="24"/>
          <w:lang w:val="bg-BG" w:eastAsia="bg-BG"/>
        </w:rPr>
        <w:t>/ обособени позиции, както следва:</w:t>
      </w:r>
    </w:p>
    <w:p w:rsidR="008A0EE0" w:rsidRPr="008A0EE0" w:rsidRDefault="008A0EE0" w:rsidP="008A0EE0">
      <w:pPr>
        <w:tabs>
          <w:tab w:val="left" w:pos="360"/>
        </w:tabs>
        <w:spacing w:after="120"/>
        <w:rPr>
          <w:rFonts w:ascii="Times New Roman" w:hAnsi="Times New Roman"/>
          <w:b/>
          <w:sz w:val="24"/>
          <w:szCs w:val="24"/>
          <w:lang w:val="bg-BG" w:eastAsia="bg-BG"/>
        </w:rPr>
      </w:pPr>
      <w:r w:rsidRPr="008A0EE0">
        <w:rPr>
          <w:rFonts w:ascii="Times New Roman" w:hAnsi="Times New Roman"/>
          <w:sz w:val="24"/>
          <w:szCs w:val="24"/>
          <w:lang w:val="bg-BG" w:eastAsia="bg-BG"/>
        </w:rPr>
        <w:t xml:space="preserve">       -</w:t>
      </w:r>
      <w:r w:rsidRPr="008A0EE0">
        <w:rPr>
          <w:rFonts w:ascii="Times New Roman" w:hAnsi="Times New Roman"/>
          <w:sz w:val="24"/>
          <w:szCs w:val="24"/>
          <w:lang w:val="bg-BG" w:eastAsia="bg-BG"/>
        </w:rPr>
        <w:tab/>
      </w:r>
      <w:r w:rsidRPr="008A0EE0">
        <w:rPr>
          <w:rFonts w:ascii="Times New Roman" w:hAnsi="Times New Roman"/>
          <w:b/>
          <w:sz w:val="24"/>
          <w:szCs w:val="24"/>
          <w:lang w:val="bg-BG" w:eastAsia="bg-BG"/>
        </w:rPr>
        <w:t>Обособена позиция № 1:“Застраховка „Гражданска отговорност“</w:t>
      </w:r>
      <w:r w:rsidR="003C4707">
        <w:rPr>
          <w:rFonts w:ascii="Times New Roman" w:hAnsi="Times New Roman"/>
          <w:b/>
          <w:sz w:val="24"/>
          <w:szCs w:val="24"/>
          <w:lang w:val="bg-BG" w:eastAsia="bg-BG"/>
        </w:rPr>
        <w:t xml:space="preserve"> на автомобилистите</w:t>
      </w:r>
      <w:r w:rsidRPr="008A0EE0">
        <w:rPr>
          <w:rFonts w:ascii="Times New Roman" w:hAnsi="Times New Roman"/>
          <w:b/>
          <w:sz w:val="24"/>
          <w:szCs w:val="24"/>
          <w:lang w:val="bg-BG" w:eastAsia="bg-BG"/>
        </w:rPr>
        <w:t xml:space="preserve"> и</w:t>
      </w:r>
      <w:r w:rsidR="003C4707">
        <w:rPr>
          <w:rFonts w:ascii="Times New Roman" w:hAnsi="Times New Roman"/>
          <w:b/>
          <w:sz w:val="24"/>
          <w:szCs w:val="24"/>
          <w:lang w:val="bg-BG" w:eastAsia="bg-BG"/>
        </w:rPr>
        <w:t xml:space="preserve"> застраховка</w:t>
      </w:r>
      <w:r w:rsidRPr="008A0EE0">
        <w:rPr>
          <w:rFonts w:ascii="Times New Roman" w:hAnsi="Times New Roman"/>
          <w:b/>
          <w:sz w:val="24"/>
          <w:szCs w:val="24"/>
          <w:lang w:val="bg-BG" w:eastAsia="bg-BG"/>
        </w:rPr>
        <w:t xml:space="preserve"> „Автокаско“ на МПС-та общинска собственост.</w:t>
      </w:r>
    </w:p>
    <w:p w:rsidR="008A0EE0" w:rsidRPr="00BA05CE" w:rsidRDefault="008A0EE0" w:rsidP="008A0EE0">
      <w:pPr>
        <w:tabs>
          <w:tab w:val="left" w:pos="360"/>
        </w:tabs>
        <w:spacing w:after="120"/>
        <w:rPr>
          <w:rFonts w:ascii="Times New Roman" w:hAnsi="Times New Roman"/>
          <w:sz w:val="24"/>
          <w:szCs w:val="24"/>
          <w:lang w:val="bg-BG" w:eastAsia="bg-BG"/>
        </w:rPr>
      </w:pPr>
      <w:r w:rsidRPr="008A0EE0">
        <w:rPr>
          <w:rFonts w:ascii="Times New Roman" w:hAnsi="Times New Roman"/>
          <w:sz w:val="24"/>
          <w:szCs w:val="24"/>
          <w:lang w:val="bg-BG" w:eastAsia="bg-BG"/>
        </w:rPr>
        <w:t>В обхвата на обособена позиция № 1 се включва сключване на застраховка „Гражданска отговорност ”</w:t>
      </w:r>
      <w:r w:rsidR="000479C0">
        <w:rPr>
          <w:rFonts w:ascii="Times New Roman" w:hAnsi="Times New Roman"/>
          <w:sz w:val="24"/>
          <w:szCs w:val="24"/>
          <w:lang w:val="bg-BG" w:eastAsia="bg-BG"/>
        </w:rPr>
        <w:t xml:space="preserve"> </w:t>
      </w:r>
      <w:r w:rsidRPr="008A0EE0">
        <w:rPr>
          <w:rFonts w:ascii="Times New Roman" w:hAnsi="Times New Roman"/>
          <w:sz w:val="24"/>
          <w:szCs w:val="24"/>
          <w:lang w:val="bg-BG" w:eastAsia="bg-BG"/>
        </w:rPr>
        <w:t xml:space="preserve">на </w:t>
      </w:r>
      <w:r w:rsidR="000479C0">
        <w:rPr>
          <w:rFonts w:ascii="Times New Roman" w:hAnsi="Times New Roman"/>
          <w:sz w:val="24"/>
          <w:szCs w:val="24"/>
          <w:lang w:val="bg-BG" w:eastAsia="bg-BG"/>
        </w:rPr>
        <w:t xml:space="preserve">автомобилистите на </w:t>
      </w:r>
      <w:r w:rsidRPr="008A0EE0">
        <w:rPr>
          <w:rFonts w:ascii="Times New Roman" w:hAnsi="Times New Roman"/>
          <w:sz w:val="24"/>
          <w:szCs w:val="24"/>
          <w:lang w:val="bg-BG" w:eastAsia="bg-BG"/>
        </w:rPr>
        <w:t>29бр.(двадесет и девет) моторн</w:t>
      </w:r>
      <w:r w:rsidR="002C236C">
        <w:rPr>
          <w:rFonts w:ascii="Times New Roman" w:hAnsi="Times New Roman"/>
          <w:sz w:val="24"/>
          <w:szCs w:val="24"/>
          <w:lang w:val="bg-BG" w:eastAsia="bg-BG"/>
        </w:rPr>
        <w:t xml:space="preserve">и превозни средства, от които </w:t>
      </w:r>
      <w:r w:rsidRPr="008A0EE0">
        <w:rPr>
          <w:rFonts w:ascii="Times New Roman" w:hAnsi="Times New Roman"/>
          <w:sz w:val="24"/>
          <w:szCs w:val="24"/>
          <w:lang w:val="bg-BG" w:eastAsia="bg-BG"/>
        </w:rPr>
        <w:t>20 броя моторни превозни средства , 2 броя специализирани МПС- та  и 7 броя земеделска и горска т</w:t>
      </w:r>
      <w:r w:rsidR="002B20D3">
        <w:rPr>
          <w:rFonts w:ascii="Times New Roman" w:hAnsi="Times New Roman"/>
          <w:sz w:val="24"/>
          <w:szCs w:val="24"/>
          <w:lang w:val="bg-BG" w:eastAsia="bg-BG"/>
        </w:rPr>
        <w:t>ехника, по спецификация (</w:t>
      </w:r>
      <w:r w:rsidRPr="008A0EE0">
        <w:rPr>
          <w:rFonts w:ascii="Times New Roman" w:hAnsi="Times New Roman"/>
          <w:sz w:val="24"/>
          <w:szCs w:val="24"/>
          <w:lang w:val="bg-BG" w:eastAsia="bg-BG"/>
        </w:rPr>
        <w:t xml:space="preserve"> </w:t>
      </w:r>
      <w:r w:rsidRPr="00BA05CE">
        <w:rPr>
          <w:rFonts w:ascii="Times New Roman" w:hAnsi="Times New Roman"/>
          <w:sz w:val="24"/>
          <w:szCs w:val="24"/>
          <w:lang w:val="bg-BG" w:eastAsia="bg-BG"/>
        </w:rPr>
        <w:t xml:space="preserve">Приложение №1).  и  застраховка „Автокаско“ на общо 20бр.(двадесет) моторни превозни средства, по спецификация </w:t>
      </w:r>
      <w:r w:rsidR="002B20D3" w:rsidRPr="00BA05CE">
        <w:rPr>
          <w:rFonts w:ascii="Times New Roman" w:hAnsi="Times New Roman"/>
          <w:sz w:val="24"/>
          <w:szCs w:val="24"/>
          <w:lang w:val="bg-BG" w:eastAsia="bg-BG"/>
        </w:rPr>
        <w:t>(</w:t>
      </w:r>
      <w:r w:rsidRPr="00BA05CE">
        <w:rPr>
          <w:rFonts w:ascii="Times New Roman" w:hAnsi="Times New Roman"/>
          <w:sz w:val="24"/>
          <w:szCs w:val="24"/>
          <w:lang w:val="bg-BG" w:eastAsia="bg-BG"/>
        </w:rPr>
        <w:t>Приложение №1</w:t>
      </w:r>
      <w:r w:rsidR="005878E5" w:rsidRPr="00BA05CE">
        <w:rPr>
          <w:rFonts w:ascii="Times New Roman" w:hAnsi="Times New Roman"/>
          <w:sz w:val="24"/>
          <w:szCs w:val="24"/>
          <w:lang w:val="bg-BG" w:eastAsia="bg-BG"/>
        </w:rPr>
        <w:t xml:space="preserve"> и Приложение № 1-1 </w:t>
      </w:r>
      <w:r w:rsidRPr="00BA05CE">
        <w:rPr>
          <w:rFonts w:ascii="Times New Roman" w:hAnsi="Times New Roman"/>
          <w:sz w:val="24"/>
          <w:szCs w:val="24"/>
          <w:lang w:val="bg-BG" w:eastAsia="bg-BG"/>
        </w:rPr>
        <w:t>).</w:t>
      </w:r>
    </w:p>
    <w:p w:rsidR="008A0EE0" w:rsidRPr="00BA05CE" w:rsidRDefault="008A0EE0" w:rsidP="008A0EE0">
      <w:pPr>
        <w:tabs>
          <w:tab w:val="left" w:pos="360"/>
        </w:tabs>
        <w:spacing w:after="120"/>
        <w:rPr>
          <w:rFonts w:ascii="Times New Roman" w:hAnsi="Times New Roman"/>
          <w:b/>
          <w:sz w:val="24"/>
          <w:szCs w:val="24"/>
          <w:lang w:val="bg-BG" w:eastAsia="bg-BG"/>
        </w:rPr>
      </w:pPr>
      <w:r w:rsidRPr="00BA05CE">
        <w:rPr>
          <w:rFonts w:ascii="Times New Roman" w:hAnsi="Times New Roman"/>
          <w:b/>
          <w:sz w:val="24"/>
          <w:szCs w:val="24"/>
          <w:lang w:val="bg-BG" w:eastAsia="bg-BG"/>
        </w:rPr>
        <w:t xml:space="preserve">       -</w:t>
      </w:r>
      <w:r w:rsidRPr="00BA05CE">
        <w:rPr>
          <w:rFonts w:ascii="Times New Roman" w:hAnsi="Times New Roman"/>
          <w:b/>
          <w:sz w:val="24"/>
          <w:szCs w:val="24"/>
          <w:lang w:val="bg-BG" w:eastAsia="bg-BG"/>
        </w:rPr>
        <w:tab/>
        <w:t>Обособена позиция № 2:„Имуществено застраховане на материални активи (недвижимо имущество) -общинска собственост</w:t>
      </w:r>
    </w:p>
    <w:p w:rsidR="008A0EE0" w:rsidRPr="008A0EE0" w:rsidRDefault="008A0EE0" w:rsidP="008A0EE0">
      <w:pPr>
        <w:tabs>
          <w:tab w:val="left" w:pos="360"/>
        </w:tabs>
        <w:spacing w:after="120"/>
        <w:rPr>
          <w:rFonts w:ascii="Times New Roman" w:hAnsi="Times New Roman"/>
          <w:sz w:val="24"/>
          <w:szCs w:val="24"/>
          <w:lang w:val="bg-BG" w:eastAsia="bg-BG"/>
        </w:rPr>
      </w:pPr>
      <w:r w:rsidRPr="00BA05CE">
        <w:rPr>
          <w:rFonts w:ascii="Times New Roman" w:hAnsi="Times New Roman"/>
          <w:b/>
          <w:sz w:val="24"/>
          <w:szCs w:val="24"/>
          <w:lang w:val="bg-BG" w:eastAsia="bg-BG"/>
        </w:rPr>
        <w:t xml:space="preserve"> </w:t>
      </w:r>
      <w:r w:rsidRPr="00BA05CE">
        <w:rPr>
          <w:rFonts w:ascii="Times New Roman" w:hAnsi="Times New Roman"/>
          <w:sz w:val="24"/>
          <w:szCs w:val="24"/>
          <w:lang w:val="bg-BG" w:eastAsia="bg-BG"/>
        </w:rPr>
        <w:t xml:space="preserve">В обхвата на обособена позиция № 2 се включва имуществено застраховане на материалните активи по </w:t>
      </w:r>
      <w:r w:rsidR="00446D4F">
        <w:rPr>
          <w:rFonts w:ascii="Times New Roman" w:hAnsi="Times New Roman"/>
          <w:sz w:val="24"/>
          <w:szCs w:val="24"/>
          <w:lang w:val="bg-BG" w:eastAsia="bg-BG"/>
        </w:rPr>
        <w:t>Приложение №2;</w:t>
      </w:r>
      <w:bookmarkStart w:id="0" w:name="_GoBack"/>
      <w:bookmarkEnd w:id="0"/>
    </w:p>
    <w:p w:rsidR="008A0EE0" w:rsidRPr="008A0EE0" w:rsidRDefault="008A0EE0" w:rsidP="008A0EE0">
      <w:pPr>
        <w:tabs>
          <w:tab w:val="left" w:pos="360"/>
        </w:tabs>
        <w:spacing w:after="120"/>
        <w:rPr>
          <w:rFonts w:ascii="Times New Roman" w:hAnsi="Times New Roman"/>
          <w:sz w:val="24"/>
          <w:szCs w:val="24"/>
          <w:lang w:val="bg-BG" w:eastAsia="bg-BG"/>
        </w:rPr>
      </w:pPr>
    </w:p>
    <w:p w:rsidR="008A0EE0" w:rsidRPr="008A0EE0" w:rsidRDefault="008A0EE0" w:rsidP="008A0EE0">
      <w:pPr>
        <w:tabs>
          <w:tab w:val="left" w:pos="360"/>
        </w:tabs>
        <w:spacing w:after="120"/>
        <w:ind w:firstLine="425"/>
        <w:rPr>
          <w:rFonts w:ascii="Times New Roman" w:eastAsia="Calibri" w:hAnsi="Times New Roman"/>
          <w:sz w:val="24"/>
          <w:szCs w:val="24"/>
          <w:lang w:val="bg-BG"/>
        </w:rPr>
      </w:pPr>
      <w:r w:rsidRPr="008A0EE0">
        <w:rPr>
          <w:rFonts w:ascii="Times New Roman" w:hAnsi="Times New Roman"/>
          <w:sz w:val="24"/>
          <w:szCs w:val="24"/>
          <w:lang w:val="bg-BG" w:eastAsia="bg-BG"/>
        </w:rPr>
        <w:t>за срок от 1 /една / година</w:t>
      </w:r>
      <w:r w:rsidR="00AD56DA">
        <w:rPr>
          <w:rFonts w:ascii="Times New Roman" w:hAnsi="Times New Roman"/>
          <w:sz w:val="24"/>
          <w:szCs w:val="24"/>
          <w:lang w:val="bg-BG" w:eastAsia="bg-BG"/>
        </w:rPr>
        <w:t>.</w:t>
      </w:r>
    </w:p>
    <w:p w:rsidR="008A0EE0" w:rsidRPr="008A0EE0" w:rsidRDefault="008A0EE0" w:rsidP="008A0EE0">
      <w:pPr>
        <w:tabs>
          <w:tab w:val="left" w:pos="360"/>
        </w:tabs>
        <w:spacing w:after="120"/>
        <w:ind w:firstLine="425"/>
        <w:rPr>
          <w:rFonts w:ascii="Times New Roman" w:eastAsia="Calibri" w:hAnsi="Times New Roman"/>
          <w:sz w:val="24"/>
          <w:szCs w:val="24"/>
          <w:lang w:val="bg-BG"/>
        </w:rPr>
      </w:pPr>
    </w:p>
    <w:p w:rsidR="008A0EE0" w:rsidRPr="008A0EE0" w:rsidRDefault="008A0EE0" w:rsidP="004921A9">
      <w:pPr>
        <w:numPr>
          <w:ilvl w:val="0"/>
          <w:numId w:val="6"/>
        </w:numPr>
        <w:tabs>
          <w:tab w:val="left" w:pos="360"/>
        </w:tabs>
        <w:spacing w:after="120" w:line="276" w:lineRule="auto"/>
        <w:jc w:val="left"/>
        <w:rPr>
          <w:rFonts w:ascii="Times New Roman" w:eastAsia="Calibri" w:hAnsi="Times New Roman"/>
          <w:b/>
          <w:sz w:val="24"/>
          <w:szCs w:val="24"/>
          <w:lang w:val="bg-BG"/>
        </w:rPr>
      </w:pPr>
      <w:r w:rsidRPr="008A0EE0">
        <w:rPr>
          <w:rFonts w:ascii="Times New Roman" w:eastAsia="Calibri" w:hAnsi="Times New Roman"/>
          <w:b/>
          <w:sz w:val="24"/>
          <w:szCs w:val="24"/>
          <w:lang w:val="bg-BG"/>
        </w:rPr>
        <w:t>Правно основание за откриване на процедурата за възлагане на обществена поръчка.</w:t>
      </w:r>
    </w:p>
    <w:p w:rsidR="008A0EE0" w:rsidRPr="008A0EE0" w:rsidRDefault="008A0EE0" w:rsidP="008A0EE0">
      <w:pPr>
        <w:tabs>
          <w:tab w:val="left" w:pos="360"/>
        </w:tabs>
        <w:spacing w:after="120"/>
        <w:rPr>
          <w:rFonts w:ascii="Times New Roman" w:eastAsia="Calibri" w:hAnsi="Times New Roman"/>
          <w:sz w:val="24"/>
          <w:szCs w:val="24"/>
          <w:lang w:val="bg-BG"/>
        </w:rPr>
      </w:pPr>
      <w:r w:rsidRPr="008A0EE0">
        <w:rPr>
          <w:rFonts w:ascii="Times New Roman" w:eastAsia="Calibri" w:hAnsi="Times New Roman"/>
          <w:sz w:val="24"/>
          <w:szCs w:val="24"/>
          <w:lang w:val="bg-BG"/>
        </w:rPr>
        <w:t>Възложителят открива настоящата процедура за възлагане на обществена поръчка на основание чл.20 ал.3 т.2 от ЗОП.</w:t>
      </w:r>
    </w:p>
    <w:p w:rsidR="008A0EE0" w:rsidRPr="008A0EE0" w:rsidRDefault="008A0EE0" w:rsidP="008A0EE0">
      <w:pPr>
        <w:tabs>
          <w:tab w:val="left" w:pos="142"/>
          <w:tab w:val="left" w:pos="284"/>
        </w:tabs>
        <w:jc w:val="left"/>
        <w:outlineLvl w:val="0"/>
        <w:rPr>
          <w:rFonts w:ascii="Times New Roman" w:eastAsia="Calibri" w:hAnsi="Times New Roman"/>
          <w:sz w:val="16"/>
          <w:szCs w:val="16"/>
          <w:lang w:val="bg-BG"/>
        </w:rPr>
      </w:pPr>
    </w:p>
    <w:p w:rsidR="008A0EE0" w:rsidRPr="008A0EE0" w:rsidRDefault="008A0EE0" w:rsidP="004921A9">
      <w:pPr>
        <w:keepNext/>
        <w:numPr>
          <w:ilvl w:val="0"/>
          <w:numId w:val="6"/>
        </w:numPr>
        <w:tabs>
          <w:tab w:val="left" w:pos="426"/>
        </w:tabs>
        <w:spacing w:after="120" w:line="276" w:lineRule="auto"/>
        <w:ind w:left="0" w:firstLine="425"/>
        <w:jc w:val="left"/>
        <w:outlineLvl w:val="0"/>
        <w:rPr>
          <w:rFonts w:ascii="Times New Roman" w:hAnsi="Times New Roman"/>
          <w:b/>
          <w:sz w:val="24"/>
          <w:szCs w:val="24"/>
          <w:lang w:val="bg-BG" w:eastAsia="bg-BG"/>
        </w:rPr>
      </w:pPr>
      <w:r w:rsidRPr="008A0EE0">
        <w:rPr>
          <w:rFonts w:ascii="Times New Roman" w:hAnsi="Times New Roman"/>
          <w:b/>
          <w:sz w:val="24"/>
          <w:szCs w:val="24"/>
          <w:lang w:val="bg-BG"/>
        </w:rPr>
        <w:t>Стойност</w:t>
      </w:r>
      <w:r w:rsidRPr="008A0EE0">
        <w:rPr>
          <w:rFonts w:ascii="Times New Roman" w:hAnsi="Times New Roman"/>
          <w:b/>
          <w:sz w:val="24"/>
          <w:szCs w:val="24"/>
          <w:lang w:val="bg-BG" w:eastAsia="bg-BG"/>
        </w:rPr>
        <w:t xml:space="preserve"> на поръчката</w:t>
      </w:r>
    </w:p>
    <w:p w:rsidR="008A0EE0" w:rsidRPr="00B21103" w:rsidRDefault="008A0EE0" w:rsidP="008A0EE0">
      <w:pPr>
        <w:tabs>
          <w:tab w:val="left" w:pos="284"/>
        </w:tabs>
        <w:ind w:firstLine="426"/>
        <w:outlineLvl w:val="0"/>
        <w:rPr>
          <w:rFonts w:ascii="Times New Roman" w:eastAsia="Calibri" w:hAnsi="Times New Roman"/>
          <w:spacing w:val="1"/>
          <w:sz w:val="24"/>
          <w:szCs w:val="24"/>
          <w:lang w:val="bg-BG"/>
        </w:rPr>
      </w:pPr>
      <w:r w:rsidRPr="008A0EE0">
        <w:rPr>
          <w:rFonts w:ascii="Times New Roman" w:eastAsia="Calibri" w:hAnsi="Times New Roman"/>
          <w:sz w:val="24"/>
          <w:szCs w:val="24"/>
          <w:lang w:val="bg-BG"/>
        </w:rPr>
        <w:t xml:space="preserve">Общата прогнозна стойност </w:t>
      </w:r>
      <w:r w:rsidRPr="008A0EE0">
        <w:rPr>
          <w:rFonts w:ascii="Times New Roman" w:eastAsia="Calibri" w:hAnsi="Times New Roman"/>
          <w:spacing w:val="1"/>
          <w:sz w:val="24"/>
          <w:szCs w:val="24"/>
          <w:lang w:val="bg-BG"/>
        </w:rPr>
        <w:t xml:space="preserve">на </w:t>
      </w:r>
      <w:r w:rsidRPr="00B21103">
        <w:rPr>
          <w:rFonts w:ascii="Times New Roman" w:eastAsia="Calibri" w:hAnsi="Times New Roman"/>
          <w:spacing w:val="1"/>
          <w:sz w:val="24"/>
          <w:szCs w:val="24"/>
          <w:lang w:val="bg-BG"/>
        </w:rPr>
        <w:t>поръчката е в размер на до 30 000,00 (тридесет хиляди лева ) . с включени всички данъци и такси, като същата се явява и максимален финансов ресурс, с който разполага възложителя, разпределена по обособени позиции, както следва:</w:t>
      </w:r>
    </w:p>
    <w:p w:rsidR="008A0EE0" w:rsidRPr="00B21103" w:rsidRDefault="008A0EE0" w:rsidP="004921A9">
      <w:pPr>
        <w:numPr>
          <w:ilvl w:val="0"/>
          <w:numId w:val="14"/>
        </w:numPr>
        <w:tabs>
          <w:tab w:val="left" w:pos="360"/>
        </w:tabs>
        <w:spacing w:after="200" w:line="276" w:lineRule="auto"/>
        <w:jc w:val="left"/>
        <w:rPr>
          <w:rFonts w:ascii="Times New Roman" w:eastAsia="Calibri" w:hAnsi="Times New Roman"/>
          <w:sz w:val="24"/>
          <w:szCs w:val="24"/>
          <w:lang w:val="bg-BG"/>
        </w:rPr>
      </w:pPr>
      <w:r w:rsidRPr="00B21103">
        <w:rPr>
          <w:rFonts w:ascii="Times New Roman" w:eastAsia="Calibri" w:hAnsi="Times New Roman"/>
          <w:sz w:val="24"/>
          <w:szCs w:val="24"/>
          <w:lang w:val="bg-BG"/>
        </w:rPr>
        <w:t>Обособена позиция № 1: “Застраховка „Гражданска отговорност“</w:t>
      </w:r>
      <w:r w:rsidR="00AC5AD2" w:rsidRPr="00B21103">
        <w:rPr>
          <w:rFonts w:ascii="Times New Roman" w:eastAsia="Calibri" w:hAnsi="Times New Roman"/>
          <w:sz w:val="24"/>
          <w:szCs w:val="24"/>
          <w:lang w:val="bg-BG"/>
        </w:rPr>
        <w:t xml:space="preserve">  на автомобилистите </w:t>
      </w:r>
      <w:r w:rsidRPr="00B21103">
        <w:rPr>
          <w:rFonts w:ascii="Times New Roman" w:eastAsia="Calibri" w:hAnsi="Times New Roman"/>
          <w:sz w:val="24"/>
          <w:szCs w:val="24"/>
          <w:lang w:val="bg-BG"/>
        </w:rPr>
        <w:t xml:space="preserve"> и </w:t>
      </w:r>
      <w:r w:rsidR="00AC5AD2" w:rsidRPr="00B21103">
        <w:rPr>
          <w:rFonts w:ascii="Times New Roman" w:eastAsia="Calibri" w:hAnsi="Times New Roman"/>
          <w:sz w:val="24"/>
          <w:szCs w:val="24"/>
          <w:lang w:val="bg-BG"/>
        </w:rPr>
        <w:t xml:space="preserve">застраховка </w:t>
      </w:r>
      <w:r w:rsidRPr="00B21103">
        <w:rPr>
          <w:rFonts w:ascii="Times New Roman" w:eastAsia="Calibri" w:hAnsi="Times New Roman"/>
          <w:sz w:val="24"/>
          <w:szCs w:val="24"/>
          <w:lang w:val="bg-BG"/>
        </w:rPr>
        <w:t>„Автокаско“</w:t>
      </w:r>
      <w:r w:rsidR="00707B65" w:rsidRPr="00B21103">
        <w:rPr>
          <w:rFonts w:ascii="Times New Roman" w:eastAsia="Calibri" w:hAnsi="Times New Roman"/>
          <w:sz w:val="24"/>
          <w:szCs w:val="24"/>
          <w:lang w:val="bg-BG"/>
        </w:rPr>
        <w:t xml:space="preserve"> на МПС-та общинска собственост</w:t>
      </w:r>
      <w:r w:rsidRPr="00B21103">
        <w:rPr>
          <w:rFonts w:ascii="Times New Roman" w:eastAsia="Calibri" w:hAnsi="Times New Roman"/>
          <w:sz w:val="24"/>
          <w:szCs w:val="24"/>
          <w:lang w:val="bg-BG"/>
        </w:rPr>
        <w:t xml:space="preserve">. – до </w:t>
      </w:r>
      <w:r w:rsidR="00C743FD">
        <w:rPr>
          <w:rFonts w:ascii="Times New Roman" w:eastAsia="Calibri" w:hAnsi="Times New Roman"/>
          <w:sz w:val="24"/>
          <w:szCs w:val="24"/>
          <w:lang w:val="bg-BG"/>
        </w:rPr>
        <w:t>15</w:t>
      </w:r>
      <w:r w:rsidR="00707B65" w:rsidRPr="00B21103">
        <w:rPr>
          <w:rFonts w:ascii="Times New Roman" w:eastAsia="Calibri" w:hAnsi="Times New Roman"/>
          <w:sz w:val="24"/>
          <w:szCs w:val="24"/>
          <w:lang w:val="bg-BG"/>
        </w:rPr>
        <w:t xml:space="preserve"> 000</w:t>
      </w:r>
      <w:r w:rsidRPr="00B21103">
        <w:rPr>
          <w:rFonts w:ascii="Times New Roman" w:eastAsia="Calibri" w:hAnsi="Times New Roman"/>
          <w:sz w:val="24"/>
          <w:szCs w:val="24"/>
          <w:lang w:val="bg-BG"/>
        </w:rPr>
        <w:t xml:space="preserve"> /</w:t>
      </w:r>
      <w:r w:rsidR="00C743FD">
        <w:rPr>
          <w:rFonts w:ascii="Times New Roman" w:eastAsia="Calibri" w:hAnsi="Times New Roman"/>
          <w:sz w:val="24"/>
          <w:szCs w:val="24"/>
          <w:lang w:val="bg-BG"/>
        </w:rPr>
        <w:t>петнадесет</w:t>
      </w:r>
      <w:r w:rsidR="00707B65" w:rsidRPr="00B21103">
        <w:rPr>
          <w:rFonts w:ascii="Times New Roman" w:eastAsia="Calibri" w:hAnsi="Times New Roman"/>
          <w:sz w:val="24"/>
          <w:szCs w:val="24"/>
          <w:lang w:val="bg-BG"/>
        </w:rPr>
        <w:t xml:space="preserve"> хиляди лева </w:t>
      </w:r>
      <w:r w:rsidRPr="00B21103">
        <w:rPr>
          <w:rFonts w:ascii="Times New Roman" w:eastAsia="Calibri" w:hAnsi="Times New Roman"/>
          <w:sz w:val="24"/>
          <w:szCs w:val="24"/>
          <w:lang w:val="bg-BG"/>
        </w:rPr>
        <w:t xml:space="preserve">/ </w:t>
      </w:r>
      <w:r w:rsidRPr="00B21103">
        <w:rPr>
          <w:rFonts w:ascii="Times New Roman" w:eastAsia="Calibri" w:hAnsi="Times New Roman"/>
          <w:spacing w:val="1"/>
          <w:sz w:val="24"/>
          <w:szCs w:val="24"/>
          <w:lang w:val="bg-BG"/>
        </w:rPr>
        <w:t xml:space="preserve"> с включени всички данъци и такси                </w:t>
      </w:r>
    </w:p>
    <w:p w:rsidR="008A0EE0" w:rsidRPr="00B21103" w:rsidRDefault="008A0EE0" w:rsidP="004921A9">
      <w:pPr>
        <w:numPr>
          <w:ilvl w:val="0"/>
          <w:numId w:val="14"/>
        </w:numPr>
        <w:tabs>
          <w:tab w:val="left" w:pos="360"/>
        </w:tabs>
        <w:spacing w:after="200" w:line="276" w:lineRule="auto"/>
        <w:jc w:val="left"/>
        <w:rPr>
          <w:rFonts w:ascii="Times New Roman" w:eastAsia="Calibri" w:hAnsi="Times New Roman"/>
          <w:sz w:val="24"/>
          <w:szCs w:val="24"/>
          <w:lang w:val="bg-BG"/>
        </w:rPr>
      </w:pPr>
      <w:r w:rsidRPr="00B21103">
        <w:rPr>
          <w:rFonts w:ascii="Times New Roman" w:eastAsia="Calibri" w:hAnsi="Times New Roman"/>
          <w:sz w:val="24"/>
          <w:szCs w:val="24"/>
          <w:lang w:val="bg-BG"/>
        </w:rPr>
        <w:t xml:space="preserve">Обособена позиция № 2: „Имуществено застраховане на материални активи (недвижимо имущество) -общинска собственост - до </w:t>
      </w:r>
      <w:r w:rsidR="00C743FD">
        <w:rPr>
          <w:rFonts w:ascii="Times New Roman" w:eastAsia="Calibri" w:hAnsi="Times New Roman"/>
          <w:sz w:val="24"/>
          <w:szCs w:val="24"/>
          <w:lang w:val="bg-BG"/>
        </w:rPr>
        <w:t>15</w:t>
      </w:r>
      <w:r w:rsidR="00707B65" w:rsidRPr="00B21103">
        <w:rPr>
          <w:rFonts w:ascii="Times New Roman" w:eastAsia="Calibri" w:hAnsi="Times New Roman"/>
          <w:sz w:val="24"/>
          <w:szCs w:val="24"/>
          <w:lang w:val="bg-BG"/>
        </w:rPr>
        <w:t xml:space="preserve"> 000 </w:t>
      </w:r>
      <w:r w:rsidRPr="00B21103">
        <w:rPr>
          <w:rFonts w:ascii="Times New Roman" w:eastAsia="Calibri" w:hAnsi="Times New Roman"/>
          <w:sz w:val="24"/>
          <w:szCs w:val="24"/>
          <w:lang w:val="bg-BG"/>
        </w:rPr>
        <w:t>лв. /</w:t>
      </w:r>
      <w:r w:rsidR="00C743FD">
        <w:rPr>
          <w:rFonts w:ascii="Times New Roman" w:eastAsia="Calibri" w:hAnsi="Times New Roman"/>
          <w:sz w:val="24"/>
          <w:szCs w:val="24"/>
          <w:lang w:val="bg-BG"/>
        </w:rPr>
        <w:t>петнадесет</w:t>
      </w:r>
      <w:r w:rsidR="00707B65" w:rsidRPr="00B21103">
        <w:rPr>
          <w:rFonts w:ascii="Times New Roman" w:eastAsia="Calibri" w:hAnsi="Times New Roman"/>
          <w:sz w:val="24"/>
          <w:szCs w:val="24"/>
          <w:lang w:val="bg-BG"/>
        </w:rPr>
        <w:t xml:space="preserve"> хиляди</w:t>
      </w:r>
      <w:r w:rsidRPr="00B21103">
        <w:rPr>
          <w:rFonts w:ascii="Times New Roman" w:eastAsia="Calibri" w:hAnsi="Times New Roman"/>
          <w:sz w:val="24"/>
          <w:szCs w:val="24"/>
          <w:lang w:val="bg-BG"/>
        </w:rPr>
        <w:t xml:space="preserve"> лева/ </w:t>
      </w:r>
      <w:r w:rsidRPr="00B21103">
        <w:rPr>
          <w:rFonts w:ascii="Times New Roman" w:eastAsia="Calibri" w:hAnsi="Times New Roman"/>
          <w:spacing w:val="1"/>
          <w:sz w:val="24"/>
          <w:szCs w:val="24"/>
          <w:lang w:val="bg-BG"/>
        </w:rPr>
        <w:t xml:space="preserve"> с включени всички данъци и такси.</w:t>
      </w:r>
    </w:p>
    <w:p w:rsidR="008A0EE0" w:rsidRPr="008A0EE0" w:rsidRDefault="008A0EE0" w:rsidP="004921A9">
      <w:pPr>
        <w:numPr>
          <w:ilvl w:val="0"/>
          <w:numId w:val="8"/>
        </w:numPr>
        <w:tabs>
          <w:tab w:val="left" w:pos="284"/>
        </w:tabs>
        <w:spacing w:after="200" w:line="276" w:lineRule="auto"/>
        <w:ind w:left="0" w:firstLine="426"/>
        <w:jc w:val="left"/>
        <w:outlineLvl w:val="0"/>
        <w:rPr>
          <w:rFonts w:ascii="Times New Roman" w:eastAsia="Calibri" w:hAnsi="Times New Roman"/>
          <w:b/>
          <w:spacing w:val="1"/>
          <w:sz w:val="24"/>
          <w:szCs w:val="24"/>
          <w:lang w:val="bg-BG"/>
        </w:rPr>
      </w:pPr>
      <w:r w:rsidRPr="008A0EE0">
        <w:rPr>
          <w:rFonts w:ascii="Times New Roman" w:eastAsia="Calibri" w:hAnsi="Times New Roman"/>
          <w:b/>
          <w:spacing w:val="1"/>
          <w:sz w:val="24"/>
          <w:szCs w:val="24"/>
          <w:lang w:val="bg-BG"/>
        </w:rPr>
        <w:t>Обособени позиции</w:t>
      </w:r>
    </w:p>
    <w:p w:rsidR="008A0EE0" w:rsidRPr="008A0EE0" w:rsidRDefault="008A0EE0" w:rsidP="008A0EE0">
      <w:pPr>
        <w:tabs>
          <w:tab w:val="left" w:pos="284"/>
        </w:tabs>
        <w:ind w:firstLine="426"/>
        <w:outlineLvl w:val="0"/>
        <w:rPr>
          <w:rFonts w:ascii="Times New Roman" w:eastAsia="Calibri" w:hAnsi="Times New Roman"/>
          <w:spacing w:val="1"/>
          <w:sz w:val="24"/>
          <w:szCs w:val="24"/>
          <w:lang w:val="bg-BG"/>
        </w:rPr>
      </w:pPr>
      <w:r w:rsidRPr="008A0EE0">
        <w:rPr>
          <w:rFonts w:ascii="Times New Roman" w:eastAsia="Calibri" w:hAnsi="Times New Roman"/>
          <w:spacing w:val="1"/>
          <w:sz w:val="24"/>
          <w:szCs w:val="24"/>
          <w:lang w:val="bg-BG"/>
        </w:rPr>
        <w:t>Настоящата обществена поръчк</w:t>
      </w:r>
      <w:r w:rsidR="0066663F">
        <w:rPr>
          <w:rFonts w:ascii="Times New Roman" w:eastAsia="Calibri" w:hAnsi="Times New Roman"/>
          <w:spacing w:val="1"/>
          <w:sz w:val="24"/>
          <w:szCs w:val="24"/>
          <w:lang w:val="bg-BG"/>
        </w:rPr>
        <w:t>а е разделена на 2</w:t>
      </w:r>
      <w:r w:rsidRPr="008A0EE0">
        <w:rPr>
          <w:rFonts w:ascii="Times New Roman" w:eastAsia="Calibri" w:hAnsi="Times New Roman"/>
          <w:spacing w:val="1"/>
          <w:sz w:val="24"/>
          <w:szCs w:val="24"/>
          <w:lang w:val="bg-BG"/>
        </w:rPr>
        <w:t xml:space="preserve"> /</w:t>
      </w:r>
      <w:r w:rsidR="0066663F">
        <w:rPr>
          <w:rFonts w:ascii="Times New Roman" w:eastAsia="Calibri" w:hAnsi="Times New Roman"/>
          <w:spacing w:val="1"/>
          <w:sz w:val="24"/>
          <w:szCs w:val="24"/>
          <w:lang w:val="bg-BG"/>
        </w:rPr>
        <w:t xml:space="preserve">две </w:t>
      </w:r>
      <w:r w:rsidRPr="008A0EE0">
        <w:rPr>
          <w:rFonts w:ascii="Times New Roman" w:eastAsia="Calibri" w:hAnsi="Times New Roman"/>
          <w:spacing w:val="1"/>
          <w:sz w:val="24"/>
          <w:szCs w:val="24"/>
          <w:lang w:val="bg-BG"/>
        </w:rPr>
        <w:t>/ обособи позиции, както следва:</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Обособена позиция № 1:“Застраховка „Гражданска отговорност“</w:t>
      </w:r>
      <w:r w:rsidR="00480D90">
        <w:rPr>
          <w:rFonts w:ascii="Times New Roman" w:eastAsia="Calibri" w:hAnsi="Times New Roman"/>
          <w:b/>
          <w:sz w:val="24"/>
          <w:szCs w:val="24"/>
          <w:lang w:val="bg-BG"/>
        </w:rPr>
        <w:t xml:space="preserve"> на автомобилистите </w:t>
      </w:r>
      <w:r w:rsidRPr="008A0EE0">
        <w:rPr>
          <w:rFonts w:ascii="Times New Roman" w:eastAsia="Calibri" w:hAnsi="Times New Roman"/>
          <w:b/>
          <w:sz w:val="24"/>
          <w:szCs w:val="24"/>
          <w:lang w:val="bg-BG"/>
        </w:rPr>
        <w:t xml:space="preserve"> и</w:t>
      </w:r>
      <w:r w:rsidR="00480D90">
        <w:rPr>
          <w:rFonts w:ascii="Times New Roman" w:eastAsia="Calibri" w:hAnsi="Times New Roman"/>
          <w:b/>
          <w:sz w:val="24"/>
          <w:szCs w:val="24"/>
          <w:lang w:val="bg-BG"/>
        </w:rPr>
        <w:t xml:space="preserve"> застраховка </w:t>
      </w:r>
      <w:r w:rsidRPr="008A0EE0">
        <w:rPr>
          <w:rFonts w:ascii="Times New Roman" w:eastAsia="Calibri" w:hAnsi="Times New Roman"/>
          <w:b/>
          <w:sz w:val="24"/>
          <w:szCs w:val="24"/>
          <w:lang w:val="bg-BG"/>
        </w:rPr>
        <w:t xml:space="preserve"> „Автокаско“ на МПС-та общинска собственост</w:t>
      </w:r>
      <w:r w:rsidRPr="008A0EE0">
        <w:rPr>
          <w:rFonts w:ascii="Times New Roman" w:eastAsia="Calibri" w:hAnsi="Times New Roman"/>
          <w:sz w:val="24"/>
          <w:szCs w:val="24"/>
          <w:lang w:val="bg-BG"/>
        </w:rPr>
        <w:t xml:space="preserve">,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Автомобилите на възложителя, подлежащи на застраховане със застраховка „Гражданска отговорност“</w:t>
      </w:r>
      <w:r w:rsidR="00131696">
        <w:rPr>
          <w:rFonts w:ascii="Times New Roman" w:eastAsia="Calibri" w:hAnsi="Times New Roman"/>
          <w:sz w:val="24"/>
          <w:szCs w:val="24"/>
          <w:lang w:val="bg-BG"/>
        </w:rPr>
        <w:t>на автомобилистите</w:t>
      </w:r>
      <w:r w:rsidRPr="008A0EE0">
        <w:rPr>
          <w:rFonts w:ascii="Times New Roman" w:eastAsia="Calibri" w:hAnsi="Times New Roman"/>
          <w:sz w:val="24"/>
          <w:szCs w:val="24"/>
          <w:lang w:val="bg-BG"/>
        </w:rPr>
        <w:t xml:space="preserve"> и застраховка</w:t>
      </w:r>
      <w:r w:rsidR="00131696">
        <w:rPr>
          <w:rFonts w:ascii="Times New Roman" w:eastAsia="Calibri" w:hAnsi="Times New Roman"/>
          <w:sz w:val="24"/>
          <w:szCs w:val="24"/>
          <w:lang w:val="bg-BG"/>
        </w:rPr>
        <w:t xml:space="preserve"> </w:t>
      </w:r>
      <w:r w:rsidRPr="008A0EE0">
        <w:rPr>
          <w:rFonts w:ascii="Times New Roman" w:eastAsia="Calibri" w:hAnsi="Times New Roman"/>
          <w:sz w:val="24"/>
          <w:szCs w:val="24"/>
          <w:lang w:val="bg-BG"/>
        </w:rPr>
        <w:t>“Автокаско“, са</w:t>
      </w:r>
      <w:r w:rsidR="0066663F">
        <w:rPr>
          <w:rFonts w:ascii="Times New Roman" w:eastAsia="Calibri" w:hAnsi="Times New Roman"/>
          <w:sz w:val="24"/>
          <w:szCs w:val="24"/>
          <w:lang w:val="bg-BG"/>
        </w:rPr>
        <w:t xml:space="preserve"> </w:t>
      </w:r>
      <w:r w:rsidRPr="008A0EE0">
        <w:rPr>
          <w:rFonts w:ascii="Times New Roman" w:eastAsia="Calibri" w:hAnsi="Times New Roman"/>
          <w:sz w:val="24"/>
          <w:szCs w:val="24"/>
          <w:lang w:val="bg-BG"/>
        </w:rPr>
        <w:t>подробно описани в „Техническа спецификация на автомобилите, собственост на Община Перник)“.</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В спецификацията се съдържат техническите данни на всеки автомобил, като марка, година на производство, обем на двигателя, брой места и др.</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ab/>
        <w:t xml:space="preserve">Избраният изпълнител се задължава да застрахова със застраховката „Гражданска отговорност” </w:t>
      </w:r>
      <w:r w:rsidR="0084338A">
        <w:rPr>
          <w:rFonts w:ascii="Times New Roman" w:eastAsia="Calibri" w:hAnsi="Times New Roman"/>
          <w:sz w:val="24"/>
          <w:szCs w:val="24"/>
          <w:lang w:val="bg-BG"/>
        </w:rPr>
        <w:t xml:space="preserve">на автомобилистите </w:t>
      </w:r>
      <w:r w:rsidRPr="008A0EE0">
        <w:rPr>
          <w:rFonts w:ascii="Times New Roman" w:eastAsia="Calibri" w:hAnsi="Times New Roman"/>
          <w:sz w:val="24"/>
          <w:szCs w:val="24"/>
          <w:lang w:val="bg-BG"/>
        </w:rPr>
        <w:t>и МПС-та на възложителя, придобити през съответния срок на застраховане,  при същите тарифи и условия, съгласно сключения договор. Срокът на действие на застраховката „Гражданска отговорност</w:t>
      </w:r>
      <w:r w:rsidRPr="0076737E">
        <w:rPr>
          <w:rFonts w:ascii="Times New Roman" w:eastAsia="Calibri" w:hAnsi="Times New Roman"/>
          <w:sz w:val="24"/>
          <w:szCs w:val="24"/>
          <w:lang w:val="bg-BG"/>
        </w:rPr>
        <w:t>” е 1 (една) година, считано от датата на сключването й.</w:t>
      </w:r>
    </w:p>
    <w:p w:rsidR="00336A95"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Срокът на застраховане за тези новопридобити МПС е </w:t>
      </w:r>
      <w:r w:rsidR="00336A95">
        <w:rPr>
          <w:rFonts w:ascii="Times New Roman" w:eastAsia="Calibri" w:hAnsi="Times New Roman"/>
          <w:sz w:val="24"/>
          <w:szCs w:val="24"/>
          <w:lang w:val="bg-BG"/>
        </w:rPr>
        <w:t>1/една/ година от датата на сключването им.</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Застрахователните премии за новопридобитите МПС ще се определят при съответно приложение на тарифите, предложени в о</w:t>
      </w:r>
      <w:r w:rsidR="00826755">
        <w:rPr>
          <w:rFonts w:ascii="Times New Roman" w:eastAsia="Calibri" w:hAnsi="Times New Roman"/>
          <w:sz w:val="24"/>
          <w:szCs w:val="24"/>
          <w:lang w:val="bg-BG"/>
        </w:rPr>
        <w:t>фертата на избрания изпълнител</w:t>
      </w:r>
      <w:r w:rsidRPr="008A0EE0">
        <w:rPr>
          <w:rFonts w:ascii="Times New Roman" w:eastAsia="Calibri" w:hAnsi="Times New Roman"/>
          <w:sz w:val="24"/>
          <w:szCs w:val="24"/>
          <w:lang w:val="bg-BG"/>
        </w:rPr>
        <w:t>, за съответния вид застраховка.</w:t>
      </w:r>
    </w:p>
    <w:p w:rsidR="008A0EE0" w:rsidRPr="008A0EE0" w:rsidRDefault="008A0EE0" w:rsidP="008A0EE0">
      <w:pPr>
        <w:tabs>
          <w:tab w:val="left" w:pos="0"/>
        </w:tabs>
        <w:rPr>
          <w:rFonts w:ascii="Times New Roman" w:eastAsia="Calibri" w:hAnsi="Times New Roman"/>
          <w:sz w:val="24"/>
          <w:szCs w:val="24"/>
          <w:lang w:val="bg-BG"/>
        </w:rPr>
      </w:pPr>
      <w:r w:rsidRPr="008A0EE0">
        <w:rPr>
          <w:rFonts w:ascii="Times New Roman" w:eastAsia="Calibri" w:hAnsi="Times New Roman"/>
          <w:sz w:val="24"/>
          <w:szCs w:val="24"/>
          <w:lang w:val="bg-BG"/>
        </w:rPr>
        <w:tab/>
      </w:r>
      <w:r w:rsidRPr="008A0EE0">
        <w:rPr>
          <w:rFonts w:ascii="Times New Roman" w:eastAsia="Calibri" w:hAnsi="Times New Roman"/>
          <w:b/>
          <w:sz w:val="24"/>
          <w:szCs w:val="24"/>
          <w:lang w:val="bg-BG"/>
        </w:rPr>
        <w:t>Обект</w:t>
      </w:r>
      <w:r w:rsidRPr="008A0EE0">
        <w:rPr>
          <w:rFonts w:ascii="Times New Roman" w:eastAsia="Calibri" w:hAnsi="Times New Roman"/>
          <w:sz w:val="24"/>
          <w:szCs w:val="24"/>
          <w:lang w:val="bg-BG"/>
        </w:rPr>
        <w:t xml:space="preserve"> – гражданската отговорност на застрахованите физически и юридически лица за причинените от тях на трети лица имуществени и неимуществени вреди, свързани с притежаването и/или използването на МПС, за които застрахованите отговарят съгласно българското законодателство или законодателството на държавата, в която е настъпила вредата.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Застрахователно покритие</w:t>
      </w:r>
      <w:r w:rsidRPr="008A0EE0">
        <w:rPr>
          <w:rFonts w:ascii="Times New Roman" w:eastAsia="Calibri" w:hAnsi="Times New Roman"/>
          <w:sz w:val="24"/>
          <w:szCs w:val="24"/>
          <w:lang w:val="bg-BG"/>
        </w:rPr>
        <w:t xml:space="preserve"> – съгласно чл. 493 от Кодекса за застраховането;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Срок</w:t>
      </w:r>
      <w:r w:rsidRPr="008A0EE0">
        <w:rPr>
          <w:rFonts w:ascii="Times New Roman" w:eastAsia="Calibri" w:hAnsi="Times New Roman"/>
          <w:sz w:val="24"/>
          <w:szCs w:val="24"/>
          <w:lang w:val="bg-BG"/>
        </w:rPr>
        <w:t xml:space="preserve"> – застраховката се сключва за срок от 1 (една) година; ;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Действие – Териториалното покритие на застраховката „Гражданска отговорност“</w:t>
      </w:r>
      <w:r w:rsidR="00835BC9">
        <w:rPr>
          <w:rFonts w:ascii="Times New Roman" w:eastAsia="Calibri" w:hAnsi="Times New Roman"/>
          <w:sz w:val="24"/>
          <w:szCs w:val="24"/>
          <w:lang w:val="bg-BG"/>
        </w:rPr>
        <w:t xml:space="preserve"> на автомобилистите</w:t>
      </w:r>
      <w:r w:rsidRPr="008A0EE0">
        <w:rPr>
          <w:rFonts w:ascii="Times New Roman" w:eastAsia="Calibri" w:hAnsi="Times New Roman"/>
          <w:sz w:val="24"/>
          <w:szCs w:val="24"/>
          <w:lang w:val="bg-BG"/>
        </w:rPr>
        <w:t xml:space="preserve"> обхваща територията на Република България и всички страни, подписали споразумението „Зелена карта”, в т.ч. страните членки на ЕС</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Застрахователна сума</w:t>
      </w:r>
      <w:r w:rsidRPr="008A0EE0">
        <w:rPr>
          <w:rFonts w:ascii="Times New Roman" w:eastAsia="Calibri" w:hAnsi="Times New Roman"/>
          <w:sz w:val="24"/>
          <w:szCs w:val="24"/>
          <w:lang w:val="bg-BG"/>
        </w:rPr>
        <w:t xml:space="preserve"> – застраховката „Гражданска отговорност” на автомобилистите ще се сключва за определените с нормативен акт минимални застрахователни суми по застраховката;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lastRenderedPageBreak/>
        <w:t>Застрахователна премия</w:t>
      </w:r>
      <w:r w:rsidRPr="008A0EE0">
        <w:rPr>
          <w:rFonts w:ascii="Times New Roman" w:eastAsia="Calibri" w:hAnsi="Times New Roman"/>
          <w:sz w:val="24"/>
          <w:szCs w:val="24"/>
          <w:lang w:val="bg-BG"/>
        </w:rPr>
        <w:t xml:space="preserve"> – съгласно ценовото предложение на участника, определена на база минималните застрахователни суми съгласно Кодекса за застраховането. Посочената от участника в ценовото предложение застрахователна премия е цената, която Възложителят следва да заплати за сключване на валидна застраховка „Гражданска отговорност” на автомобилистите за срок от една година. В застрахователната премия трябва да са включени всички дължими вноски и такси, с изключение на вноската за Гаранционния фонд и данъка съгласно Закона за данък върху застрахователните премии /ЗДЗП/. Вноската за Гаранционния фонд се прибавя към застрахователната премия при издаване на застрахователна полица. Данъкът съгласно Закона за данък върху застрахователните премии е в размер съгласно чл. 8 и чл. 9 от ЗДЗП и ще се начислява при издаване на застрахователна полица.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Начин на плащане на застрахователната премия –  еднократно , платима в срок до 15 дни от датата на издаване на застрахователна полица, респективно от датата на падежа, през който срок Застрахователя носи пълния риск по застраховката. </w:t>
      </w:r>
    </w:p>
    <w:p w:rsidR="008A0EE0" w:rsidRPr="008A0EE0" w:rsidRDefault="008A0EE0" w:rsidP="00FB5D04">
      <w:pPr>
        <w:tabs>
          <w:tab w:val="left" w:pos="0"/>
        </w:tabs>
        <w:rPr>
          <w:rFonts w:ascii="Times New Roman" w:eastAsia="Calibri" w:hAnsi="Times New Roman"/>
          <w:sz w:val="24"/>
          <w:szCs w:val="24"/>
          <w:lang w:val="bg-BG"/>
        </w:rPr>
      </w:pPr>
    </w:p>
    <w:p w:rsidR="008A0EE0" w:rsidRPr="008A0EE0" w:rsidRDefault="008A0EE0" w:rsidP="008A0EE0">
      <w:pPr>
        <w:tabs>
          <w:tab w:val="left" w:pos="0"/>
        </w:tabs>
        <w:ind w:firstLine="426"/>
        <w:rPr>
          <w:rFonts w:ascii="Times New Roman" w:eastAsia="Calibri" w:hAnsi="Times New Roman"/>
          <w:b/>
          <w:sz w:val="24"/>
          <w:szCs w:val="24"/>
          <w:lang w:val="bg-BG"/>
        </w:rPr>
      </w:pPr>
      <w:r w:rsidRPr="008A0EE0">
        <w:rPr>
          <w:rFonts w:ascii="Times New Roman" w:eastAsia="Calibri" w:hAnsi="Times New Roman"/>
          <w:b/>
          <w:sz w:val="24"/>
          <w:szCs w:val="24"/>
          <w:lang w:val="bg-BG"/>
        </w:rPr>
        <w:t>Застраховка „Каско” на МПС</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Избраният изпълнител се задължава да застрахова със застраховка „Автокаско”, освен посочените по-горе 20 бр. МПС-та и МПС-тата на възложителя, придобити през съответните срокове на застраховане,</w:t>
      </w:r>
      <w:r w:rsidR="00B72E6E">
        <w:rPr>
          <w:rFonts w:ascii="Times New Roman" w:eastAsia="Calibri" w:hAnsi="Times New Roman"/>
          <w:sz w:val="24"/>
          <w:szCs w:val="24"/>
          <w:lang w:val="bg-BG"/>
        </w:rPr>
        <w:t xml:space="preserve"> </w:t>
      </w:r>
      <w:r w:rsidRPr="008A0EE0">
        <w:rPr>
          <w:rFonts w:ascii="Times New Roman" w:eastAsia="Calibri" w:hAnsi="Times New Roman"/>
          <w:sz w:val="24"/>
          <w:szCs w:val="24"/>
          <w:lang w:val="bg-BG"/>
        </w:rPr>
        <w:t>при същите тарифи и условия, съгласно сключения договор.</w:t>
      </w:r>
    </w:p>
    <w:p w:rsidR="00E969C6" w:rsidRDefault="008A0EE0" w:rsidP="00E969C6">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Срокът на застраховане за тези новопридобити МПС </w:t>
      </w:r>
      <w:r w:rsidR="00E969C6" w:rsidRPr="008A0EE0">
        <w:rPr>
          <w:rFonts w:ascii="Times New Roman" w:eastAsia="Calibri" w:hAnsi="Times New Roman"/>
          <w:sz w:val="24"/>
          <w:szCs w:val="24"/>
          <w:lang w:val="bg-BG"/>
        </w:rPr>
        <w:t xml:space="preserve">е </w:t>
      </w:r>
      <w:r w:rsidR="00E969C6">
        <w:rPr>
          <w:rFonts w:ascii="Times New Roman" w:eastAsia="Calibri" w:hAnsi="Times New Roman"/>
          <w:sz w:val="24"/>
          <w:szCs w:val="24"/>
          <w:lang w:val="bg-BG"/>
        </w:rPr>
        <w:t>1/една/ година от датата на сключването им.</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Застрахователните премии за новопридобитите МПС ще се определят при съответно приложение на тарифите, предложени в о</w:t>
      </w:r>
      <w:r w:rsidR="00E969C6">
        <w:rPr>
          <w:rFonts w:ascii="Times New Roman" w:eastAsia="Calibri" w:hAnsi="Times New Roman"/>
          <w:sz w:val="24"/>
          <w:szCs w:val="24"/>
          <w:lang w:val="bg-BG"/>
        </w:rPr>
        <w:t>фертата на избрания изпълнител</w:t>
      </w:r>
      <w:r w:rsidRPr="008A0EE0">
        <w:rPr>
          <w:rFonts w:ascii="Times New Roman" w:eastAsia="Calibri" w:hAnsi="Times New Roman"/>
          <w:sz w:val="24"/>
          <w:szCs w:val="24"/>
          <w:lang w:val="bg-BG"/>
        </w:rPr>
        <w:t>, за съответния вид застраховка.</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Застрахователно покритие</w:t>
      </w:r>
      <w:r w:rsidRPr="008A0EE0">
        <w:rPr>
          <w:rFonts w:ascii="Times New Roman" w:eastAsia="Calibri" w:hAnsi="Times New Roman"/>
          <w:sz w:val="24"/>
          <w:szCs w:val="24"/>
          <w:lang w:val="bg-BG"/>
        </w:rPr>
        <w:t xml:space="preserve"> – пълна загуба или частична загуба на МПС, собственост на община Перник и нейните звена, в резултат на: </w:t>
      </w:r>
    </w:p>
    <w:p w:rsidR="008A0EE0" w:rsidRPr="0093798F"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w:t>
      </w:r>
      <w:r w:rsidRPr="0093798F">
        <w:rPr>
          <w:rFonts w:ascii="Times New Roman" w:eastAsia="Calibri" w:hAnsi="Times New Roman"/>
          <w:sz w:val="24"/>
          <w:szCs w:val="24"/>
          <w:lang w:val="bg-BG"/>
        </w:rPr>
        <w:t xml:space="preserve">Пожар и природни бедствия – буря, ураган, градушка, наводнение, свличане или срутване на земни пластове, случайно падане на клони, дървета и други предмети вследствие на изброените природни бедствия, гръм (удар от мълния); снежно и/или ледено натрупване вследствие на обилен снеговалеж; падане на ледени късове или снежни маси при резки метеорологични промени; морски вълни, вулканично действие; пожар и/или експлозия вследствие на техническа неизправност, възникнал/и по време на покой на МПС и неработещ двигател или при включване и работа на двигателя при престой, или по време на движение на МПС; умишлен палеж или взривяване на МПС; </w:t>
      </w:r>
    </w:p>
    <w:p w:rsidR="008A0EE0" w:rsidRPr="0093798F" w:rsidRDefault="008A0EE0" w:rsidP="008A0EE0">
      <w:pPr>
        <w:tabs>
          <w:tab w:val="left" w:pos="0"/>
        </w:tabs>
        <w:ind w:firstLine="426"/>
        <w:rPr>
          <w:rFonts w:ascii="Times New Roman" w:eastAsia="Calibri" w:hAnsi="Times New Roman"/>
          <w:sz w:val="24"/>
          <w:szCs w:val="24"/>
          <w:lang w:val="bg-BG"/>
        </w:rPr>
      </w:pPr>
      <w:r w:rsidRPr="0093798F">
        <w:rPr>
          <w:rFonts w:ascii="Times New Roman" w:eastAsia="Calibri" w:hAnsi="Times New Roman"/>
          <w:sz w:val="24"/>
          <w:szCs w:val="24"/>
          <w:lang w:val="bg-BG"/>
        </w:rPr>
        <w:t xml:space="preserve">- Събития вследствие на авария на съоръжения извън МПС – водопроводни, канализационни, паропроводни, газопроводни, електропроводни и др., както и експлозия на такива съоръжения; </w:t>
      </w:r>
    </w:p>
    <w:p w:rsidR="008A0EE0" w:rsidRPr="0093798F" w:rsidRDefault="008A0EE0" w:rsidP="008A0EE0">
      <w:pPr>
        <w:tabs>
          <w:tab w:val="left" w:pos="0"/>
        </w:tabs>
        <w:ind w:firstLine="426"/>
        <w:rPr>
          <w:rFonts w:ascii="Times New Roman" w:eastAsia="Calibri" w:hAnsi="Times New Roman"/>
          <w:sz w:val="24"/>
          <w:szCs w:val="24"/>
          <w:lang w:val="bg-BG"/>
        </w:rPr>
      </w:pPr>
      <w:r w:rsidRPr="0093798F">
        <w:rPr>
          <w:rFonts w:ascii="Times New Roman" w:eastAsia="Calibri" w:hAnsi="Times New Roman"/>
          <w:sz w:val="24"/>
          <w:szCs w:val="24"/>
          <w:lang w:val="bg-BG"/>
        </w:rPr>
        <w:t xml:space="preserve">- Пътно-транспортно произшествие – сблъскване с или удар от МПС и/или други физически тела, в т.ч. ПТП, съгласно Закона за движение по пътищата; увреждане на застрахованото МПС в паркирано състояние от друго превозно средство </w:t>
      </w:r>
    </w:p>
    <w:p w:rsidR="008A0EE0" w:rsidRPr="0093798F" w:rsidRDefault="008A0EE0" w:rsidP="008A0EE0">
      <w:pPr>
        <w:tabs>
          <w:tab w:val="left" w:pos="0"/>
        </w:tabs>
        <w:ind w:firstLine="426"/>
        <w:rPr>
          <w:rFonts w:ascii="Times New Roman" w:eastAsia="Calibri" w:hAnsi="Times New Roman"/>
          <w:sz w:val="24"/>
          <w:szCs w:val="24"/>
          <w:lang w:val="bg-BG"/>
        </w:rPr>
      </w:pPr>
      <w:r w:rsidRPr="0093798F">
        <w:rPr>
          <w:rFonts w:ascii="Times New Roman" w:eastAsia="Calibri" w:hAnsi="Times New Roman"/>
          <w:sz w:val="24"/>
          <w:szCs w:val="24"/>
          <w:lang w:val="bg-BG"/>
        </w:rPr>
        <w:t xml:space="preserve">- Сблъскване с и/или удар от други физически тела (в случаите когато това не е ПТП); </w:t>
      </w:r>
    </w:p>
    <w:p w:rsidR="008A0EE0" w:rsidRPr="0093798F" w:rsidRDefault="008A0EE0" w:rsidP="008A0EE0">
      <w:pPr>
        <w:tabs>
          <w:tab w:val="left" w:pos="0"/>
        </w:tabs>
        <w:ind w:firstLine="426"/>
        <w:rPr>
          <w:rFonts w:ascii="Times New Roman" w:eastAsia="Calibri" w:hAnsi="Times New Roman"/>
          <w:sz w:val="24"/>
          <w:szCs w:val="24"/>
          <w:lang w:val="bg-BG"/>
        </w:rPr>
      </w:pPr>
      <w:r w:rsidRPr="0093798F">
        <w:rPr>
          <w:rFonts w:ascii="Times New Roman" w:eastAsia="Calibri" w:hAnsi="Times New Roman"/>
          <w:sz w:val="24"/>
          <w:szCs w:val="24"/>
          <w:lang w:val="bg-BG"/>
        </w:rPr>
        <w:t xml:space="preserve">- Злоумишлени действия на трети лица – причинени повреди на МПС от трети лица чрез механично въздействие и/или заливане с химически активни вещества; </w:t>
      </w:r>
    </w:p>
    <w:p w:rsidR="008A0EE0" w:rsidRPr="0093798F" w:rsidRDefault="008A0EE0" w:rsidP="008A0EE0">
      <w:pPr>
        <w:tabs>
          <w:tab w:val="left" w:pos="0"/>
        </w:tabs>
        <w:ind w:firstLine="426"/>
        <w:rPr>
          <w:rFonts w:ascii="Times New Roman" w:eastAsia="Calibri" w:hAnsi="Times New Roman"/>
          <w:sz w:val="24"/>
          <w:szCs w:val="24"/>
          <w:lang w:val="bg-BG"/>
        </w:rPr>
      </w:pPr>
      <w:r w:rsidRPr="0093798F">
        <w:rPr>
          <w:rFonts w:ascii="Times New Roman" w:eastAsia="Calibri" w:hAnsi="Times New Roman"/>
          <w:sz w:val="24"/>
          <w:szCs w:val="24"/>
          <w:lang w:val="bg-BG"/>
        </w:rPr>
        <w:t xml:space="preserve">- Кражба на цяло МПС; </w:t>
      </w:r>
    </w:p>
    <w:p w:rsidR="008A0EE0" w:rsidRPr="0093798F" w:rsidRDefault="008A0EE0" w:rsidP="008A0EE0">
      <w:pPr>
        <w:tabs>
          <w:tab w:val="left" w:pos="0"/>
        </w:tabs>
        <w:ind w:firstLine="426"/>
        <w:rPr>
          <w:rFonts w:ascii="Times New Roman" w:eastAsia="Calibri" w:hAnsi="Times New Roman"/>
          <w:sz w:val="24"/>
          <w:szCs w:val="24"/>
          <w:lang w:val="bg-BG"/>
        </w:rPr>
      </w:pPr>
      <w:r w:rsidRPr="0093798F">
        <w:rPr>
          <w:rFonts w:ascii="Times New Roman" w:eastAsia="Calibri" w:hAnsi="Times New Roman"/>
          <w:sz w:val="24"/>
          <w:szCs w:val="24"/>
          <w:lang w:val="bg-BG"/>
        </w:rPr>
        <w:t xml:space="preserve">- Грабеж на цяло МПС; </w:t>
      </w:r>
    </w:p>
    <w:p w:rsidR="008A0EE0" w:rsidRPr="0093798F" w:rsidRDefault="008A0EE0" w:rsidP="008A0EE0">
      <w:pPr>
        <w:tabs>
          <w:tab w:val="left" w:pos="0"/>
        </w:tabs>
        <w:ind w:firstLine="426"/>
        <w:rPr>
          <w:rFonts w:ascii="Times New Roman" w:eastAsia="Calibri" w:hAnsi="Times New Roman"/>
          <w:sz w:val="24"/>
          <w:szCs w:val="24"/>
          <w:lang w:val="bg-BG"/>
        </w:rPr>
      </w:pPr>
      <w:r w:rsidRPr="0093798F">
        <w:rPr>
          <w:rFonts w:ascii="Times New Roman" w:eastAsia="Calibri" w:hAnsi="Times New Roman"/>
          <w:sz w:val="24"/>
          <w:szCs w:val="24"/>
          <w:lang w:val="bg-BG"/>
        </w:rPr>
        <w:t xml:space="preserve">- Кражба чрез взлом на трайно монтирано в МПС оборудване; </w:t>
      </w:r>
    </w:p>
    <w:p w:rsidR="008A0EE0" w:rsidRPr="0093798F" w:rsidRDefault="008A0EE0" w:rsidP="008A0EE0">
      <w:pPr>
        <w:tabs>
          <w:tab w:val="left" w:pos="0"/>
        </w:tabs>
        <w:ind w:firstLine="426"/>
        <w:rPr>
          <w:rFonts w:ascii="Times New Roman" w:eastAsia="Calibri" w:hAnsi="Times New Roman"/>
          <w:sz w:val="24"/>
          <w:szCs w:val="24"/>
          <w:lang w:val="bg-BG"/>
        </w:rPr>
      </w:pPr>
      <w:r w:rsidRPr="0093798F">
        <w:rPr>
          <w:rFonts w:ascii="Times New Roman" w:eastAsia="Calibri" w:hAnsi="Times New Roman"/>
          <w:sz w:val="24"/>
          <w:szCs w:val="24"/>
          <w:lang w:val="bg-BG"/>
        </w:rPr>
        <w:lastRenderedPageBreak/>
        <w:t xml:space="preserve">- Целесъобразните разходи на застрахования за спасяване, намаляване и/или ограничаване размера на щетите по МПС вследствие застрахователно събитие, независимо от това дали е постигнат очакваният резултат или не; </w:t>
      </w:r>
    </w:p>
    <w:p w:rsidR="008A0EE0" w:rsidRPr="008A0EE0" w:rsidRDefault="008A0EE0" w:rsidP="008A0EE0">
      <w:pPr>
        <w:tabs>
          <w:tab w:val="left" w:pos="0"/>
        </w:tabs>
        <w:ind w:firstLine="426"/>
        <w:rPr>
          <w:rFonts w:ascii="Times New Roman" w:eastAsia="Calibri" w:hAnsi="Times New Roman"/>
          <w:sz w:val="24"/>
          <w:szCs w:val="24"/>
          <w:lang w:val="bg-BG"/>
        </w:rPr>
      </w:pPr>
      <w:r w:rsidRPr="0093798F">
        <w:rPr>
          <w:rFonts w:ascii="Times New Roman" w:eastAsia="Calibri" w:hAnsi="Times New Roman"/>
          <w:sz w:val="24"/>
          <w:szCs w:val="24"/>
          <w:lang w:val="bg-BG"/>
        </w:rPr>
        <w:t>- Разумните разходи за транспортиране на МПС вследствие и непосредствено след възникване на застрахователно събитие на територията на страната от местопроизшествието до адреса на собственика, до сервизна база или до охраняем паркинг.</w:t>
      </w:r>
      <w:r w:rsidRPr="008A0EE0">
        <w:rPr>
          <w:rFonts w:ascii="Times New Roman" w:eastAsia="Calibri" w:hAnsi="Times New Roman"/>
          <w:sz w:val="24"/>
          <w:szCs w:val="24"/>
          <w:lang w:val="bg-BG"/>
        </w:rPr>
        <w:t xml:space="preserve">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Не се прилагат ограничения в броя на възникналите застрахователни събития през периода на застраховката за всяко МПС, независимо от характера на събитието.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Срок</w:t>
      </w:r>
      <w:r w:rsidRPr="008A0EE0">
        <w:rPr>
          <w:rFonts w:ascii="Times New Roman" w:eastAsia="Calibri" w:hAnsi="Times New Roman"/>
          <w:sz w:val="24"/>
          <w:szCs w:val="24"/>
          <w:lang w:val="bg-BG"/>
        </w:rPr>
        <w:t xml:space="preserve"> – застраховката се сключва за срок от една година.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Действие</w:t>
      </w:r>
      <w:r w:rsidRPr="008A0EE0">
        <w:rPr>
          <w:rFonts w:ascii="Times New Roman" w:eastAsia="Calibri" w:hAnsi="Times New Roman"/>
          <w:sz w:val="24"/>
          <w:szCs w:val="24"/>
          <w:lang w:val="bg-BG"/>
        </w:rPr>
        <w:t xml:space="preserve"> – Териториалното покритие на застраховката „Автокаско“ обхваща територията на Република България и всички страни, подписали споразумението „Зелена карта”, в т.ч. страните членки на ЕС</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Застрахователна сума</w:t>
      </w:r>
      <w:r w:rsidRPr="008A0EE0">
        <w:rPr>
          <w:rFonts w:ascii="Times New Roman" w:eastAsia="Calibri" w:hAnsi="Times New Roman"/>
          <w:sz w:val="24"/>
          <w:szCs w:val="24"/>
          <w:lang w:val="bg-BG"/>
        </w:rPr>
        <w:t xml:space="preserve"> – застрахователната сума е в размер, равен на: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балансовата стойност на МПС, която се приема за действителна, или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определената стойност на МПС по застрахователен справочник „Шваке”.</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Застрахователната сума се определя по един от двата начина по преценка на Възложителя.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Застрахователна премия</w:t>
      </w:r>
      <w:r w:rsidRPr="008A0EE0">
        <w:rPr>
          <w:rFonts w:ascii="Times New Roman" w:eastAsia="Calibri" w:hAnsi="Times New Roman"/>
          <w:sz w:val="24"/>
          <w:szCs w:val="24"/>
          <w:lang w:val="bg-BG"/>
        </w:rPr>
        <w:t xml:space="preserve"> – съгласно ценовото предложение на участника. Участниците оферират тарифна ставка в процент, който се прилага върху застрахователната сума. Получената по този начин застрахователна премия е цената, която Възложителят следва да заплати за сключване на валидна застраховка „Каско” за срок от една година и описаното горе застрахователно покритие. Получената застрахователна премия включва всички дължими вноски и такси, с изключение на данъка съгласно Закона за данък върху застрахователните премии, който е в размер съгласно чл. 8 и чл. 9 от ЗДЗП и ще се начислява при издаване на застрахователна полица.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Начин на плащане на застрахователната премия –  разсрочено, на 4/четири/ вноски , като първата е платима в срок до 15 дни от датата на издаване на застрахователна полица, респективно от датата на падежа, през който срок Застрахователя носи пълния риск по застраховката. Всяка следваща вноска , платима в 10 дневен срок от издаване на съответния документ към застрахователната полица.</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Определяне на застрахователното обезщетение: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1. При частични щети застрахователното обезщетение се определя: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Чрез възстановяване на увреденото МПС в доверен автосервиз на Застрахователя, като разплащането на ремонта се урежда между автосервиза и Застрахователя;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По представени заверени „вярно с оригинала” копия на фактури (отговарящи на описа на щетите, изготвен при огледа на МПС от представител на застрахователя) за нови части и извършен ремонт от автосервизи на официалния представител (вносител) за съответната марка МПС, след предварително съгласуване със Застрахователя;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По представени заверени „вярно с оригинала” копия на фактури (отговарящи на описа на щетите, изготвен при огледа на МПС от представител на Застрахователя) за нови части и извършен ремонт от други автосервизи, след предварително съгласуване със Застрахователя;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При тотална щета, кражба, противозаконно отнемане или грабеж на цяло МПС, дължимите обезщетения са в размер на 100% от застрахователната сума. </w:t>
      </w:r>
    </w:p>
    <w:p w:rsidR="008A0EE0" w:rsidRPr="008A0EE0" w:rsidRDefault="008A0EE0" w:rsidP="008A0EE0">
      <w:pPr>
        <w:tabs>
          <w:tab w:val="left" w:pos="0"/>
        </w:tabs>
        <w:ind w:firstLine="426"/>
        <w:rPr>
          <w:rFonts w:ascii="Times New Roman" w:eastAsia="Calibri" w:hAnsi="Times New Roman"/>
          <w:sz w:val="24"/>
          <w:szCs w:val="24"/>
          <w:lang w:val="bg-BG"/>
        </w:rPr>
      </w:pP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Срок за изплащане на застрахователно обезщетение – съгласно офертата на участника, но не по-дълъг от 15 дни, считано от деня, в който Застрахованият е представил на Застрахователя всички необходими документи и данни, доказващи </w:t>
      </w:r>
      <w:r w:rsidRPr="008A0EE0">
        <w:rPr>
          <w:rFonts w:ascii="Times New Roman" w:eastAsia="Calibri" w:hAnsi="Times New Roman"/>
          <w:sz w:val="24"/>
          <w:szCs w:val="24"/>
          <w:lang w:val="bg-BG"/>
        </w:rPr>
        <w:lastRenderedPageBreak/>
        <w:t xml:space="preserve">претенцията по основание и размер. Застрахователят изплаща обезщетенията без прилагане на овехтяване и самоучастие, като размера на обезщетението е 100% от оценената щета.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При определяне на обезщетенията за застраховката „Автокаско” няма да се прилага самоучастие и дозастраховане, като се запазва застрахователната сума за всяко МПС, независимо от броя на настъпилите застрахователни събития по време на действие на застрахователната полица. При посочените условия, размерът на обезщетението не може да надвишава застрахователната сума предложена от избрания за изпълнител участник за всяко МПС на възложителя. Участникът посочва предлаганите от него покрити рискове по тази застраховка, като същите следва да покриват задължително рисковете, посочени от възложителя в „Минимални изисквания за покрити рискове на застрахования за застраховка „Автокаско”, независимо от предлаганите Общи и специални условия.</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Когато застрахователното събитие е настъпило преди застрахователната премия да е издължена изцяло от Застрахования, Застрахователят има право да удържи размера на неиздължената премия от размера на застрахователното обезщетение.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Самоучастие – не се предвижда.</w:t>
      </w:r>
    </w:p>
    <w:p w:rsidR="008A0EE0" w:rsidRPr="008A0EE0" w:rsidRDefault="008A0EE0" w:rsidP="008A0EE0">
      <w:pPr>
        <w:tabs>
          <w:tab w:val="left" w:pos="0"/>
        </w:tabs>
        <w:ind w:firstLine="426"/>
        <w:rPr>
          <w:rFonts w:ascii="Times New Roman" w:eastAsia="Calibri" w:hAnsi="Times New Roman"/>
          <w:sz w:val="24"/>
          <w:szCs w:val="24"/>
          <w:lang w:val="bg-BG"/>
        </w:rPr>
      </w:pPr>
    </w:p>
    <w:p w:rsidR="008A0EE0" w:rsidRPr="008A0EE0" w:rsidRDefault="008A0EE0" w:rsidP="008A0EE0">
      <w:pPr>
        <w:tabs>
          <w:tab w:val="left" w:pos="0"/>
        </w:tabs>
        <w:ind w:firstLine="426"/>
        <w:rPr>
          <w:rFonts w:ascii="Times New Roman" w:eastAsia="Calibri" w:hAnsi="Times New Roman"/>
          <w:sz w:val="24"/>
          <w:szCs w:val="24"/>
          <w:lang w:val="bg-BG"/>
        </w:rPr>
      </w:pPr>
    </w:p>
    <w:p w:rsidR="008A0EE0" w:rsidRPr="008A0EE0" w:rsidRDefault="008A0EE0" w:rsidP="008A0EE0">
      <w:pPr>
        <w:tabs>
          <w:tab w:val="left" w:pos="0"/>
        </w:tabs>
        <w:ind w:firstLine="426"/>
        <w:rPr>
          <w:rFonts w:ascii="Times New Roman" w:eastAsia="Calibri" w:hAnsi="Times New Roman"/>
          <w:b/>
          <w:sz w:val="24"/>
          <w:szCs w:val="24"/>
          <w:lang w:val="bg-BG"/>
        </w:rPr>
      </w:pPr>
      <w:r w:rsidRPr="008A0EE0">
        <w:rPr>
          <w:rFonts w:ascii="Times New Roman" w:eastAsia="Calibri" w:hAnsi="Times New Roman"/>
          <w:b/>
          <w:sz w:val="24"/>
          <w:szCs w:val="24"/>
          <w:lang w:val="bg-BG"/>
        </w:rPr>
        <w:t>Обособена позиция № 2: „Имуществено застраховане на материални активи (недвижимо имущество) -общинска собственост.</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 xml:space="preserve"> Застрахователно покритие</w:t>
      </w:r>
      <w:r w:rsidRPr="008A0EE0">
        <w:rPr>
          <w:rFonts w:ascii="Times New Roman" w:eastAsia="Calibri" w:hAnsi="Times New Roman"/>
          <w:sz w:val="24"/>
          <w:szCs w:val="24"/>
          <w:lang w:val="bg-BG"/>
        </w:rPr>
        <w:t xml:space="preserve"> – пълно и/или частично погиване и/или разходи във връзка със застрахованото имущество, причинени от или вследствие на: вреди (вкл. щети, загуби и/или разноски) на застраховано имущество, представляващи пряк резултат от всяко внезапно, случайно и непредвидено събитие, включително пожар, експлозия, имплозия, удар от мълния, удар от летателен апарат, части от него или товара му, буря, градушка, пороен дъжд, наводнение, свличане и/или срутване на земни пластове, тежест от естествено натрупване на сняг или лед, удар от превозно средство или животно, злоумишлени действия от трети лица, земетресение, счупване на трайно монтирани стъкла, изтичане на вода и пара, както и допълнителни загуби и разходи, необходими за ограничаване на вредите във връзка с настъпило застрахователно събитие, когато застрахования е действал с необходимата за случая грижа.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Срок</w:t>
      </w:r>
      <w:r w:rsidRPr="008A0EE0">
        <w:rPr>
          <w:rFonts w:ascii="Times New Roman" w:eastAsia="Calibri" w:hAnsi="Times New Roman"/>
          <w:sz w:val="24"/>
          <w:szCs w:val="24"/>
          <w:lang w:val="bg-BG"/>
        </w:rPr>
        <w:t xml:space="preserve"> – застраховката се сключва за срок от 1 (една) година;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Застрахователна сума</w:t>
      </w:r>
      <w:r w:rsidRPr="008A0EE0">
        <w:rPr>
          <w:rFonts w:ascii="Times New Roman" w:eastAsia="Calibri" w:hAnsi="Times New Roman"/>
          <w:sz w:val="24"/>
          <w:szCs w:val="24"/>
          <w:lang w:val="bg-BG"/>
        </w:rPr>
        <w:t xml:space="preserve"> – застрахователната сума по преценка на Възложителя е в размер, равен на: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балансовата стойност на актива – общинска собственост, която Застрахователят приема за действителна, или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стойността на актива по експертна оценка, направена от Възложителя; </w:t>
      </w:r>
    </w:p>
    <w:p w:rsidR="008A0EE0" w:rsidRPr="008A0EE0" w:rsidRDefault="008A0EE0" w:rsidP="008A0EE0">
      <w:pPr>
        <w:tabs>
          <w:tab w:val="left" w:pos="0"/>
        </w:tabs>
        <w:ind w:firstLine="426"/>
        <w:rPr>
          <w:rFonts w:ascii="Times New Roman" w:eastAsia="Calibri" w:hAnsi="Times New Roman"/>
          <w:sz w:val="24"/>
          <w:szCs w:val="24"/>
          <w:lang w:val="bg-BG"/>
        </w:rPr>
      </w:pP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Застрахователна премия</w:t>
      </w:r>
      <w:r w:rsidRPr="008A0EE0">
        <w:rPr>
          <w:rFonts w:ascii="Times New Roman" w:eastAsia="Calibri" w:hAnsi="Times New Roman"/>
          <w:sz w:val="24"/>
          <w:szCs w:val="24"/>
          <w:lang w:val="bg-BG"/>
        </w:rPr>
        <w:t xml:space="preserve"> – при застраховка на застроените имоти – общинска собственост - съгласно ценово предложение, а при застраховка на материални активи, с изключение на застроените имоти - съгласно официалната тарифа на Изпълнителя за имуществено застраховане на материални активи според характеристиките на актива, която е в сила към момента на възникване на застрахователния интерес.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Участниците оферират тарифна ставка в процент, който се прилага върху застрахователната сума. Получената по този начин застрахователна премия е цената, която Възложителят следва да заплати за сключване на валидна застраховка за имуществено застраховане на застроените имоти – общинска собственост, стопанисвани и управлявани от община Перник, за срок от една година и с описаното </w:t>
      </w:r>
      <w:r w:rsidRPr="008A0EE0">
        <w:rPr>
          <w:rFonts w:ascii="Times New Roman" w:eastAsia="Calibri" w:hAnsi="Times New Roman"/>
          <w:sz w:val="24"/>
          <w:szCs w:val="24"/>
          <w:lang w:val="bg-BG"/>
        </w:rPr>
        <w:lastRenderedPageBreak/>
        <w:t xml:space="preserve">горе застрахователно покритие. Получената застрахователна премия включва и всички дължими вноски и такси, с изключение на данъка съгласно Закона за данък върху застрахователните премии, който е в размер съгласно чл. 8 и чл. 9 от ЗДЗП и ще се начислява при издаване на застрахователна полица.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Начин на плащане на застрахователната премия –  разсрочено, на 4/четири/ вноски , като първата е платима в срок до 15 дни от датата на издаване на застрахователна полица, респективно от датата на падежа, през който срок Застрахователя носи пълния риск по застраховката. Всяка следваща вноска , платима в 10 дневен срок от издаване на съответния документ към застрахователната полица.</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Определяне на застрахователното обезщетение</w:t>
      </w:r>
      <w:r w:rsidRPr="008A0EE0">
        <w:rPr>
          <w:rFonts w:ascii="Times New Roman" w:eastAsia="Calibri" w:hAnsi="Times New Roman"/>
          <w:sz w:val="24"/>
          <w:szCs w:val="24"/>
          <w:lang w:val="bg-BG"/>
        </w:rPr>
        <w:t xml:space="preserve"> – размерът на застрахователното обезщетение за увредени и погинали застраховани имущества се определя в рамките на застрахователната сума за съответното имущество.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При частично погиване или увреждане на застраховано имущество, размерът на вредата се определя чрез предвиждане на необходимите разходи за труд, материали и начисления за извършване на ремонт, т.е. за възстановяване на увреденото имущество във вид и състояние, което това имущество действително е имало към датата на настъпване на застрахователното събитие.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Разходите за труд, материали и начисления за отстраняване на вредите се определят: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по цени, прилагани от Застрахователя към датата на настъпване на застрахователното събитие, с които Застрахованият има право да се запознае;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по експертна оценка от вещо лице;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на базата на представена изчерпателна и обоснована документация за извършен ремонт по стопански начин (със собствени сили и средства) или чрез възлагане на външен изпълнител (с предварително писмено одобрение от Застрахователя на предложената от външен изпълнител оферта и последващо приемане на извършените работи от експерти на Застрахователя). </w:t>
      </w:r>
    </w:p>
    <w:p w:rsidR="008A0EE0" w:rsidRPr="008A0EE0" w:rsidRDefault="008A0EE0" w:rsidP="008A0EE0">
      <w:pPr>
        <w:tabs>
          <w:tab w:val="left" w:pos="0"/>
        </w:tabs>
        <w:ind w:firstLine="426"/>
        <w:rPr>
          <w:rFonts w:ascii="Times New Roman" w:eastAsia="Calibri" w:hAnsi="Times New Roman"/>
          <w:sz w:val="24"/>
          <w:szCs w:val="24"/>
          <w:lang w:val="bg-BG"/>
        </w:rPr>
      </w:pP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При пълно погиване на застраховано имущество размерът на застрахователното обезщетение е равен на застрахователната сума на съответното имущество. </w:t>
      </w:r>
    </w:p>
    <w:p w:rsidR="008A0EE0" w:rsidRPr="008A0EE0" w:rsidRDefault="008A0EE0" w:rsidP="008A0EE0">
      <w:pPr>
        <w:tabs>
          <w:tab w:val="left" w:pos="0"/>
        </w:tabs>
        <w:ind w:firstLine="426"/>
        <w:rPr>
          <w:rFonts w:ascii="Times New Roman" w:eastAsia="Calibri" w:hAnsi="Times New Roman"/>
          <w:sz w:val="24"/>
          <w:szCs w:val="24"/>
          <w:lang w:val="bg-BG"/>
        </w:rPr>
      </w:pP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b/>
          <w:sz w:val="24"/>
          <w:szCs w:val="24"/>
          <w:lang w:val="bg-BG"/>
        </w:rPr>
        <w:t>Срок за изплащане на застрахователно обезщетение</w:t>
      </w:r>
      <w:r w:rsidRPr="008A0EE0">
        <w:rPr>
          <w:rFonts w:ascii="Times New Roman" w:eastAsia="Calibri" w:hAnsi="Times New Roman"/>
          <w:sz w:val="24"/>
          <w:szCs w:val="24"/>
          <w:lang w:val="bg-BG"/>
        </w:rPr>
        <w:t xml:space="preserve"> – съгласно офертата на участника, но не по-дълъг от 15 дни, който започва да тече от деня, , в който Застрахованият е представил на Застрахователя всички необходими документи и данни, доказващи претенцията по основание и размер Застрахователят изплаща обезщетенията без прилагане на овехтяване и самоучастие, като размера на обезщетението е 100% от оценената щета.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Когато застрахователното събитие е настъпило преди застрахователната премия да е издължена изцяло от Застрахования, Застрахователят може да удържи размера на неиздължената премия от размера на застрахователното обезщетение;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Самоучастие – не се предвижда. </w:t>
      </w:r>
    </w:p>
    <w:p w:rsidR="008A0EE0" w:rsidRPr="008A0EE0" w:rsidRDefault="008A0EE0" w:rsidP="008A0EE0">
      <w:pPr>
        <w:tabs>
          <w:tab w:val="left" w:pos="0"/>
        </w:tabs>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Имуществено застраховане на материални активи – общинска собственост, с изключение на застроените имоти – общинска собственост, при условията и техническите параметри от Общите условия съгласно чл. 186 от КЗ, за предлаганите от Изпълнителя имуществени застраховки според характеристиките на актива, които са в сила към момента на възникване на застрахователния интерес.</w:t>
      </w:r>
    </w:p>
    <w:p w:rsidR="008A0EE0" w:rsidRPr="008A0EE0" w:rsidRDefault="008A0EE0" w:rsidP="008A0EE0">
      <w:pPr>
        <w:tabs>
          <w:tab w:val="left" w:pos="0"/>
        </w:tabs>
        <w:ind w:firstLine="426"/>
        <w:rPr>
          <w:rFonts w:ascii="Times New Roman" w:eastAsia="Calibri" w:hAnsi="Times New Roman"/>
          <w:sz w:val="24"/>
          <w:szCs w:val="24"/>
          <w:lang w:val="bg-BG"/>
        </w:rPr>
      </w:pPr>
    </w:p>
    <w:p w:rsidR="008A0EE0" w:rsidRPr="008A0EE0" w:rsidRDefault="008A0EE0" w:rsidP="008A0EE0">
      <w:pPr>
        <w:tabs>
          <w:tab w:val="left" w:pos="0"/>
          <w:tab w:val="left" w:pos="1134"/>
        </w:tabs>
        <w:ind w:firstLine="426"/>
        <w:contextualSpacing/>
        <w:rPr>
          <w:rFonts w:ascii="Times New Roman" w:eastAsia="Calibri" w:hAnsi="Times New Roman"/>
          <w:sz w:val="24"/>
          <w:szCs w:val="24"/>
          <w:lang w:val="bg-BG"/>
        </w:rPr>
      </w:pPr>
    </w:p>
    <w:p w:rsidR="008A0EE0" w:rsidRPr="008A0EE0" w:rsidRDefault="008A0EE0" w:rsidP="008A0EE0">
      <w:pPr>
        <w:tabs>
          <w:tab w:val="left" w:pos="284"/>
        </w:tabs>
        <w:outlineLvl w:val="0"/>
        <w:rPr>
          <w:rFonts w:ascii="Times New Roman" w:eastAsia="Calibri" w:hAnsi="Times New Roman"/>
          <w:b/>
          <w:spacing w:val="1"/>
          <w:sz w:val="24"/>
          <w:szCs w:val="24"/>
          <w:lang w:val="bg-BG"/>
        </w:rPr>
      </w:pPr>
      <w:r w:rsidRPr="008A0EE0">
        <w:rPr>
          <w:rFonts w:ascii="Times New Roman" w:eastAsia="Calibri" w:hAnsi="Times New Roman"/>
          <w:b/>
          <w:sz w:val="24"/>
          <w:szCs w:val="24"/>
          <w:lang w:val="en-US"/>
        </w:rPr>
        <w:t xml:space="preserve"> </w:t>
      </w:r>
      <w:r w:rsidRPr="008A0EE0">
        <w:rPr>
          <w:rFonts w:ascii="Times New Roman" w:eastAsia="Calibri" w:hAnsi="Times New Roman"/>
          <w:b/>
          <w:sz w:val="24"/>
          <w:szCs w:val="24"/>
          <w:lang w:val="bg-BG"/>
        </w:rPr>
        <w:t xml:space="preserve">    У</w:t>
      </w:r>
      <w:r w:rsidRPr="008A0EE0">
        <w:rPr>
          <w:rFonts w:ascii="Times New Roman" w:eastAsia="Calibri" w:hAnsi="Times New Roman"/>
          <w:b/>
          <w:sz w:val="24"/>
          <w:szCs w:val="24"/>
          <w:lang w:val="en-US"/>
        </w:rPr>
        <w:t>частник</w:t>
      </w:r>
      <w:r w:rsidRPr="008A0EE0">
        <w:rPr>
          <w:rFonts w:ascii="Times New Roman" w:eastAsia="Calibri" w:hAnsi="Times New Roman"/>
          <w:b/>
          <w:sz w:val="24"/>
          <w:szCs w:val="24"/>
          <w:lang w:val="bg-BG"/>
        </w:rPr>
        <w:t>ът</w:t>
      </w:r>
      <w:r w:rsidRPr="008A0EE0">
        <w:rPr>
          <w:rFonts w:ascii="Times New Roman" w:eastAsia="Calibri" w:hAnsi="Times New Roman"/>
          <w:b/>
          <w:sz w:val="24"/>
          <w:szCs w:val="24"/>
          <w:lang w:val="en-US"/>
        </w:rPr>
        <w:t xml:space="preserve"> в процедурата за възлагане на обществена поръчка има право да представи оферта,</w:t>
      </w:r>
      <w:r w:rsidRPr="008A0EE0">
        <w:rPr>
          <w:rFonts w:ascii="Times New Roman" w:eastAsia="Calibri" w:hAnsi="Times New Roman"/>
          <w:b/>
          <w:sz w:val="24"/>
          <w:szCs w:val="24"/>
          <w:lang w:val="bg-BG"/>
        </w:rPr>
        <w:t xml:space="preserve"> </w:t>
      </w:r>
      <w:r w:rsidR="007563AE">
        <w:rPr>
          <w:rFonts w:ascii="Times New Roman" w:eastAsia="Calibri" w:hAnsi="Times New Roman"/>
          <w:b/>
          <w:sz w:val="24"/>
          <w:szCs w:val="24"/>
          <w:lang w:val="en-US"/>
        </w:rPr>
        <w:t>за една</w:t>
      </w:r>
      <w:r w:rsidR="007563AE">
        <w:rPr>
          <w:rFonts w:ascii="Times New Roman" w:eastAsia="Calibri" w:hAnsi="Times New Roman"/>
          <w:b/>
          <w:sz w:val="24"/>
          <w:szCs w:val="24"/>
          <w:lang w:val="bg-BG"/>
        </w:rPr>
        <w:t xml:space="preserve"> </w:t>
      </w:r>
      <w:r w:rsidRPr="008A0EE0">
        <w:rPr>
          <w:rFonts w:ascii="Times New Roman" w:eastAsia="Calibri" w:hAnsi="Times New Roman"/>
          <w:b/>
          <w:sz w:val="24"/>
          <w:szCs w:val="24"/>
          <w:lang w:val="en-US"/>
        </w:rPr>
        <w:t>или за всички обособени позиции</w:t>
      </w:r>
      <w:r w:rsidRPr="008A0EE0">
        <w:rPr>
          <w:rFonts w:ascii="Times New Roman" w:eastAsia="Calibri" w:hAnsi="Times New Roman"/>
          <w:b/>
          <w:spacing w:val="1"/>
          <w:sz w:val="24"/>
          <w:szCs w:val="24"/>
          <w:lang w:val="bg-BG"/>
        </w:rPr>
        <w:t>.</w:t>
      </w:r>
    </w:p>
    <w:p w:rsidR="008A0EE0" w:rsidRPr="008A0EE0" w:rsidRDefault="008A0EE0" w:rsidP="008A0EE0">
      <w:pPr>
        <w:tabs>
          <w:tab w:val="left" w:pos="284"/>
        </w:tabs>
        <w:ind w:firstLine="426"/>
        <w:outlineLvl w:val="0"/>
        <w:rPr>
          <w:rFonts w:ascii="Times New Roman" w:eastAsia="Calibri" w:hAnsi="Times New Roman"/>
          <w:spacing w:val="1"/>
          <w:sz w:val="16"/>
          <w:szCs w:val="16"/>
          <w:lang w:val="bg-BG"/>
        </w:rPr>
      </w:pPr>
    </w:p>
    <w:p w:rsidR="008A0EE0" w:rsidRPr="008A0EE0" w:rsidRDefault="008A0EE0" w:rsidP="008A0EE0">
      <w:pPr>
        <w:keepNext/>
        <w:tabs>
          <w:tab w:val="left" w:pos="426"/>
        </w:tabs>
        <w:outlineLvl w:val="0"/>
        <w:rPr>
          <w:rFonts w:ascii="Times New Roman" w:hAnsi="Times New Roman"/>
          <w:b/>
          <w:bCs/>
          <w:sz w:val="24"/>
          <w:szCs w:val="24"/>
          <w:u w:val="single"/>
          <w:lang w:val="bg-BG"/>
        </w:rPr>
      </w:pPr>
    </w:p>
    <w:p w:rsidR="008A0EE0" w:rsidRPr="008A0EE0" w:rsidRDefault="008A0EE0" w:rsidP="008A0EE0">
      <w:pPr>
        <w:keepNext/>
        <w:tabs>
          <w:tab w:val="left" w:pos="426"/>
        </w:tabs>
        <w:ind w:firstLine="426"/>
        <w:jc w:val="left"/>
        <w:outlineLvl w:val="0"/>
        <w:rPr>
          <w:rFonts w:ascii="Times New Roman" w:hAnsi="Times New Roman"/>
          <w:b/>
          <w:bCs/>
          <w:sz w:val="24"/>
          <w:szCs w:val="24"/>
          <w:u w:val="single"/>
          <w:lang w:val="bg-BG"/>
        </w:rPr>
      </w:pPr>
      <w:r w:rsidRPr="008A0EE0">
        <w:rPr>
          <w:rFonts w:ascii="Times New Roman" w:hAnsi="Times New Roman"/>
          <w:b/>
          <w:bCs/>
          <w:sz w:val="24"/>
          <w:szCs w:val="24"/>
          <w:u w:val="single"/>
          <w:lang w:val="bg-BG"/>
        </w:rPr>
        <w:t>ІІ. УСЛОВИЯ НА ВЪЗЛОЖИТЕЛЯ КЪМ ИЗПЪЛНЕНИЕТО НА ПОРЪЧКАТА</w:t>
      </w:r>
    </w:p>
    <w:p w:rsidR="008A0EE0" w:rsidRPr="008A0EE0" w:rsidRDefault="008A0EE0" w:rsidP="008A0EE0">
      <w:pPr>
        <w:keepNext/>
        <w:tabs>
          <w:tab w:val="left" w:pos="142"/>
          <w:tab w:val="left" w:pos="1134"/>
        </w:tabs>
        <w:autoSpaceDE w:val="0"/>
        <w:autoSpaceDN w:val="0"/>
        <w:adjustRightInd w:val="0"/>
        <w:ind w:firstLine="426"/>
        <w:outlineLvl w:val="0"/>
        <w:rPr>
          <w:rFonts w:ascii="Times New Roman" w:hAnsi="Times New Roman"/>
          <w:b/>
          <w:bCs/>
          <w:sz w:val="24"/>
          <w:szCs w:val="24"/>
          <w:u w:val="single"/>
          <w:lang w:val="bg-BG"/>
        </w:rPr>
      </w:pPr>
    </w:p>
    <w:p w:rsidR="008A0EE0" w:rsidRPr="008A0EE0" w:rsidRDefault="008A0EE0" w:rsidP="004921A9">
      <w:pPr>
        <w:keepNext/>
        <w:numPr>
          <w:ilvl w:val="0"/>
          <w:numId w:val="3"/>
        </w:numPr>
        <w:shd w:val="clear" w:color="auto" w:fill="FFFFFF"/>
        <w:tabs>
          <w:tab w:val="left" w:pos="284"/>
        </w:tabs>
        <w:spacing w:after="200" w:line="276" w:lineRule="auto"/>
        <w:ind w:left="0" w:firstLine="426"/>
        <w:jc w:val="left"/>
        <w:outlineLvl w:val="0"/>
        <w:rPr>
          <w:rFonts w:ascii="Times New Roman" w:eastAsia="Calibri" w:hAnsi="Times New Roman"/>
          <w:b/>
          <w:bCs/>
          <w:spacing w:val="7"/>
          <w:sz w:val="24"/>
          <w:szCs w:val="24"/>
          <w:lang w:val="bg-BG"/>
        </w:rPr>
      </w:pPr>
      <w:r w:rsidRPr="008A0EE0">
        <w:rPr>
          <w:rFonts w:ascii="Times New Roman" w:eastAsia="Calibri" w:hAnsi="Times New Roman"/>
          <w:b/>
          <w:bCs/>
          <w:spacing w:val="7"/>
          <w:sz w:val="24"/>
          <w:szCs w:val="24"/>
          <w:lang w:val="bg-BG"/>
        </w:rPr>
        <w:t>Срок на изпълнение</w:t>
      </w:r>
    </w:p>
    <w:p w:rsidR="008A0EE0" w:rsidRPr="008A0EE0" w:rsidRDefault="008A0EE0" w:rsidP="008A0EE0">
      <w:pPr>
        <w:tabs>
          <w:tab w:val="left" w:pos="284"/>
        </w:tabs>
        <w:spacing w:before="120" w:after="120"/>
        <w:ind w:firstLine="425"/>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По Обособена позиция № 1: :“Застраховка „Гражданска отговорност“</w:t>
      </w:r>
      <w:r w:rsidR="005B44A6">
        <w:rPr>
          <w:rFonts w:ascii="Times New Roman" w:eastAsia="Calibri" w:hAnsi="Times New Roman"/>
          <w:sz w:val="24"/>
          <w:szCs w:val="24"/>
          <w:lang w:val="bg-BG"/>
        </w:rPr>
        <w:t>на автомобилистите</w:t>
      </w:r>
      <w:r w:rsidRPr="008A0EE0">
        <w:rPr>
          <w:rFonts w:ascii="Times New Roman" w:eastAsia="Calibri" w:hAnsi="Times New Roman"/>
          <w:sz w:val="24"/>
          <w:szCs w:val="24"/>
          <w:lang w:val="bg-BG"/>
        </w:rPr>
        <w:t xml:space="preserve"> и </w:t>
      </w:r>
      <w:r w:rsidR="005B44A6">
        <w:rPr>
          <w:rFonts w:ascii="Times New Roman" w:eastAsia="Calibri" w:hAnsi="Times New Roman"/>
          <w:sz w:val="24"/>
          <w:szCs w:val="24"/>
          <w:lang w:val="bg-BG"/>
        </w:rPr>
        <w:t xml:space="preserve">застраховка </w:t>
      </w:r>
      <w:r w:rsidRPr="008A0EE0">
        <w:rPr>
          <w:rFonts w:ascii="Times New Roman" w:eastAsia="Calibri" w:hAnsi="Times New Roman"/>
          <w:sz w:val="24"/>
          <w:szCs w:val="24"/>
          <w:lang w:val="bg-BG"/>
        </w:rPr>
        <w:t>„Автокаско“ на МПС-та общинска собственост , срокът на застраховане ще бъде 1 /една/ година, като застрахователят издава застрахователна полица за всеки обект подлежащ на застраховане, при спазване на нормативните изисквания на Кодекса за застраховане.</w:t>
      </w:r>
    </w:p>
    <w:p w:rsidR="008A0EE0" w:rsidRPr="008A0EE0" w:rsidRDefault="008A0EE0" w:rsidP="008A0EE0">
      <w:pPr>
        <w:tabs>
          <w:tab w:val="left" w:pos="284"/>
        </w:tabs>
        <w:spacing w:before="120" w:after="120"/>
        <w:ind w:firstLine="425"/>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По Обособена позиция № 2: „Имуществено застраховане на материални активи (недвижимо имущество) -общинска собственост „ , срокът на застраховане ще бъде 1/ една / година, к</w:t>
      </w:r>
      <w:r w:rsidR="00BE5123">
        <w:rPr>
          <w:rFonts w:ascii="Times New Roman" w:eastAsia="Calibri" w:hAnsi="Times New Roman"/>
          <w:sz w:val="24"/>
          <w:szCs w:val="24"/>
          <w:lang w:val="bg-BG"/>
        </w:rPr>
        <w:t>ато застрахователя издава</w:t>
      </w:r>
      <w:r w:rsidRPr="008A0EE0">
        <w:rPr>
          <w:rFonts w:ascii="Times New Roman" w:eastAsia="Calibri" w:hAnsi="Times New Roman"/>
          <w:sz w:val="24"/>
          <w:szCs w:val="24"/>
          <w:lang w:val="bg-BG"/>
        </w:rPr>
        <w:t xml:space="preserve"> застрахователна полица за всеки обект подлежащ на застраховане , при спазване на нормативните изисквания на Кодекса за застраховане.</w:t>
      </w:r>
    </w:p>
    <w:p w:rsidR="008A0EE0" w:rsidRPr="008A0EE0" w:rsidRDefault="008A0EE0" w:rsidP="004921A9">
      <w:pPr>
        <w:keepNext/>
        <w:numPr>
          <w:ilvl w:val="0"/>
          <w:numId w:val="3"/>
        </w:numPr>
        <w:shd w:val="clear" w:color="auto" w:fill="FFFFFF"/>
        <w:tabs>
          <w:tab w:val="left" w:pos="284"/>
        </w:tabs>
        <w:spacing w:after="200" w:line="276" w:lineRule="auto"/>
        <w:ind w:left="0" w:firstLine="426"/>
        <w:jc w:val="left"/>
        <w:outlineLvl w:val="0"/>
        <w:rPr>
          <w:rFonts w:ascii="Times New Roman" w:eastAsia="Calibri" w:hAnsi="Times New Roman"/>
          <w:b/>
          <w:bCs/>
          <w:spacing w:val="7"/>
          <w:sz w:val="24"/>
          <w:szCs w:val="24"/>
          <w:lang w:val="bg-BG"/>
        </w:rPr>
      </w:pPr>
      <w:r w:rsidRPr="008A0EE0">
        <w:rPr>
          <w:rFonts w:ascii="Times New Roman" w:eastAsia="Calibri" w:hAnsi="Times New Roman"/>
          <w:b/>
          <w:bCs/>
          <w:sz w:val="24"/>
          <w:szCs w:val="24"/>
          <w:lang w:val="bg-BG"/>
        </w:rPr>
        <w:t>Място на изпълнение</w:t>
      </w:r>
      <w:r w:rsidRPr="008A0EE0">
        <w:rPr>
          <w:rFonts w:ascii="Times New Roman" w:eastAsia="Calibri" w:hAnsi="Times New Roman"/>
          <w:bCs/>
          <w:sz w:val="24"/>
          <w:szCs w:val="24"/>
          <w:lang w:val="bg-BG"/>
        </w:rPr>
        <w:t xml:space="preserve"> </w:t>
      </w:r>
    </w:p>
    <w:p w:rsidR="008A0EE0" w:rsidRPr="008A0EE0" w:rsidRDefault="008A0EE0" w:rsidP="008A0EE0">
      <w:pPr>
        <w:keepNext/>
        <w:shd w:val="clear" w:color="auto" w:fill="FFFFFF"/>
        <w:tabs>
          <w:tab w:val="left" w:pos="284"/>
        </w:tabs>
        <w:ind w:firstLine="426"/>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Застрахователните покрития по Обособена позиция №1 са за събития, настъпили на територията на Република България и всички страни, подписали споразумението „Зелена карта”, в т.ч. страните членки на ЕС</w:t>
      </w:r>
    </w:p>
    <w:p w:rsidR="008A0EE0" w:rsidRPr="008A0EE0" w:rsidRDefault="008A0EE0" w:rsidP="008A0EE0">
      <w:pPr>
        <w:keepNext/>
        <w:shd w:val="clear" w:color="auto" w:fill="FFFFFF"/>
        <w:tabs>
          <w:tab w:val="left" w:pos="284"/>
        </w:tabs>
        <w:ind w:firstLine="426"/>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Застрахователните пок</w:t>
      </w:r>
      <w:r w:rsidR="0043254A">
        <w:rPr>
          <w:rFonts w:ascii="Times New Roman" w:eastAsia="Calibri" w:hAnsi="Times New Roman"/>
          <w:sz w:val="24"/>
          <w:szCs w:val="24"/>
          <w:lang w:val="bg-BG"/>
        </w:rPr>
        <w:t xml:space="preserve">рития по Обособена позиция №2 </w:t>
      </w:r>
      <w:r w:rsidRPr="008A0EE0">
        <w:rPr>
          <w:rFonts w:ascii="Times New Roman" w:eastAsia="Calibri" w:hAnsi="Times New Roman"/>
          <w:sz w:val="24"/>
          <w:szCs w:val="24"/>
          <w:lang w:val="bg-BG"/>
        </w:rPr>
        <w:t>са за събития, настъпили на територията на Република България, по местонахождението на обекта подлежащ на застраховане.</w:t>
      </w:r>
    </w:p>
    <w:p w:rsidR="008A0EE0" w:rsidRPr="008A0EE0" w:rsidRDefault="008A0EE0" w:rsidP="008A0EE0">
      <w:pPr>
        <w:keepNext/>
        <w:shd w:val="clear" w:color="auto" w:fill="FFFFFF"/>
        <w:tabs>
          <w:tab w:val="left" w:pos="284"/>
        </w:tabs>
        <w:ind w:firstLine="426"/>
        <w:outlineLvl w:val="0"/>
        <w:rPr>
          <w:rFonts w:ascii="Times New Roman" w:eastAsia="Calibri" w:hAnsi="Times New Roman"/>
          <w:sz w:val="16"/>
          <w:szCs w:val="16"/>
          <w:lang w:val="bg-BG"/>
        </w:rPr>
      </w:pPr>
    </w:p>
    <w:p w:rsidR="008A0EE0" w:rsidRPr="008A0EE0" w:rsidRDefault="008A0EE0" w:rsidP="004921A9">
      <w:pPr>
        <w:numPr>
          <w:ilvl w:val="0"/>
          <w:numId w:val="3"/>
        </w:numPr>
        <w:tabs>
          <w:tab w:val="left" w:pos="0"/>
          <w:tab w:val="left" w:pos="284"/>
        </w:tabs>
        <w:spacing w:after="200" w:line="276" w:lineRule="auto"/>
        <w:ind w:left="0" w:firstLine="426"/>
        <w:jc w:val="left"/>
        <w:outlineLvl w:val="0"/>
        <w:rPr>
          <w:rFonts w:ascii="Times New Roman" w:eastAsia="Calibri" w:hAnsi="Times New Roman"/>
          <w:sz w:val="24"/>
          <w:szCs w:val="24"/>
          <w:lang w:val="en-US"/>
        </w:rPr>
      </w:pPr>
      <w:r w:rsidRPr="008A0EE0">
        <w:rPr>
          <w:rFonts w:ascii="Times New Roman" w:eastAsia="Calibri" w:hAnsi="Times New Roman"/>
          <w:b/>
          <w:bCs/>
          <w:sz w:val="24"/>
          <w:szCs w:val="24"/>
          <w:lang w:val="bg-BG"/>
        </w:rPr>
        <w:t>Условия и начин на плащане</w:t>
      </w:r>
    </w:p>
    <w:p w:rsidR="008A0EE0" w:rsidRPr="008A0EE0" w:rsidRDefault="008A0EE0" w:rsidP="008A0EE0">
      <w:pPr>
        <w:ind w:firstLine="426"/>
        <w:contextualSpacing/>
        <w:rPr>
          <w:rFonts w:ascii="Times New Roman" w:eastAsia="Calibri" w:hAnsi="Times New Roman"/>
          <w:sz w:val="24"/>
          <w:szCs w:val="24"/>
          <w:lang w:val="bg-BG"/>
        </w:rPr>
      </w:pPr>
      <w:r w:rsidRPr="008A0EE0">
        <w:rPr>
          <w:rFonts w:ascii="Times New Roman" w:eastAsia="Calibri" w:hAnsi="Times New Roman"/>
          <w:sz w:val="24"/>
          <w:szCs w:val="24"/>
          <w:lang w:val="bg-BG"/>
        </w:rPr>
        <w:t>Финансирането на поръчката по Обособена позиция №1 и Обособена позиция №2 се извършва с бю</w:t>
      </w:r>
      <w:r w:rsidR="009C5CED">
        <w:rPr>
          <w:rFonts w:ascii="Times New Roman" w:eastAsia="Calibri" w:hAnsi="Times New Roman"/>
          <w:sz w:val="24"/>
          <w:szCs w:val="24"/>
          <w:lang w:val="bg-BG"/>
        </w:rPr>
        <w:t>джетни средства</w:t>
      </w:r>
      <w:r w:rsidRPr="008A0EE0">
        <w:rPr>
          <w:rFonts w:ascii="Times New Roman" w:eastAsia="Calibri" w:hAnsi="Times New Roman"/>
          <w:b/>
          <w:sz w:val="24"/>
          <w:szCs w:val="24"/>
          <w:lang w:val="bg-BG"/>
        </w:rPr>
        <w:t>,</w:t>
      </w:r>
      <w:r w:rsidRPr="008A0EE0">
        <w:rPr>
          <w:rFonts w:ascii="Times New Roman" w:eastAsia="Calibri" w:hAnsi="Times New Roman"/>
          <w:sz w:val="24"/>
          <w:szCs w:val="24"/>
          <w:lang w:val="bg-BG"/>
        </w:rPr>
        <w:t xml:space="preserve"> като заплащането на застрахователните премии ще се осъществява, както следва:</w:t>
      </w:r>
    </w:p>
    <w:p w:rsidR="008A0EE0" w:rsidRPr="008A0EE0" w:rsidRDefault="008A0EE0" w:rsidP="004921A9">
      <w:pPr>
        <w:numPr>
          <w:ilvl w:val="0"/>
          <w:numId w:val="14"/>
        </w:numPr>
        <w:spacing w:after="200" w:line="276" w:lineRule="auto"/>
        <w:contextualSpacing/>
        <w:jc w:val="left"/>
        <w:rPr>
          <w:rFonts w:ascii="Times New Roman" w:eastAsia="Calibri" w:hAnsi="Times New Roman"/>
          <w:sz w:val="24"/>
          <w:szCs w:val="24"/>
          <w:lang w:val="bg-BG"/>
        </w:rPr>
      </w:pPr>
      <w:r w:rsidRPr="008A0EE0">
        <w:rPr>
          <w:rFonts w:ascii="Times New Roman" w:eastAsia="Calibri" w:hAnsi="Times New Roman"/>
          <w:sz w:val="24"/>
          <w:szCs w:val="24"/>
          <w:lang w:val="bg-BG"/>
        </w:rPr>
        <w:t>По Обособена позиция №1 :</w:t>
      </w:r>
    </w:p>
    <w:p w:rsidR="008A0EE0" w:rsidRPr="008A0EE0" w:rsidRDefault="008A0EE0" w:rsidP="008A0EE0">
      <w:pPr>
        <w:ind w:left="717"/>
        <w:contextualSpacing/>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 За застраховка „Гражданска отговорност“</w:t>
      </w:r>
      <w:r w:rsidR="00B53D78">
        <w:rPr>
          <w:rFonts w:ascii="Times New Roman" w:eastAsia="Calibri" w:hAnsi="Times New Roman"/>
          <w:sz w:val="24"/>
          <w:szCs w:val="24"/>
          <w:lang w:val="bg-BG"/>
        </w:rPr>
        <w:t xml:space="preserve"> на автомобилистите </w:t>
      </w:r>
      <w:r w:rsidR="00F73F03">
        <w:rPr>
          <w:rFonts w:ascii="Times New Roman" w:eastAsia="Calibri" w:hAnsi="Times New Roman"/>
          <w:sz w:val="24"/>
          <w:szCs w:val="24"/>
          <w:lang w:val="bg-BG"/>
        </w:rPr>
        <w:t>-  еднократно</w:t>
      </w:r>
      <w:r w:rsidRPr="008A0EE0">
        <w:rPr>
          <w:rFonts w:ascii="Times New Roman" w:eastAsia="Calibri" w:hAnsi="Times New Roman"/>
          <w:sz w:val="24"/>
          <w:szCs w:val="24"/>
          <w:lang w:val="bg-BG"/>
        </w:rPr>
        <w:t xml:space="preserve">, платимо в срок до 15 дни от датата на издаване на застрахователна полица респективно от датата на падежа, през който срок Застрахователя носи пълния риск по застраховката. </w:t>
      </w:r>
    </w:p>
    <w:p w:rsidR="008A0EE0" w:rsidRPr="008A0EE0" w:rsidRDefault="008A0EE0" w:rsidP="008A0EE0">
      <w:pPr>
        <w:ind w:left="717"/>
        <w:contextualSpacing/>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 За застраховка „</w:t>
      </w:r>
      <w:r w:rsidR="00631C64">
        <w:rPr>
          <w:rFonts w:ascii="Times New Roman" w:eastAsia="Calibri" w:hAnsi="Times New Roman"/>
          <w:sz w:val="24"/>
          <w:szCs w:val="24"/>
          <w:lang w:val="bg-BG"/>
        </w:rPr>
        <w:t>Автокаско</w:t>
      </w:r>
      <w:r w:rsidRPr="008A0EE0">
        <w:rPr>
          <w:rFonts w:ascii="Times New Roman" w:eastAsia="Calibri" w:hAnsi="Times New Roman"/>
          <w:sz w:val="24"/>
          <w:szCs w:val="24"/>
          <w:lang w:val="bg-BG"/>
        </w:rPr>
        <w:t>“ –  разсрочено, на 4/четири/ вноски , като първата е платима в срок до 15 дни от датата на издаване на застрахователна полица, респективно от датата на падежа, през който срок Застрахователя носи пълния риск по застраховката. Всяка следваща вноска , платима в 10 дневен срок от издаване на съответния документ към застрахователната полица.</w:t>
      </w:r>
    </w:p>
    <w:p w:rsidR="008A0EE0" w:rsidRPr="008A0EE0" w:rsidRDefault="008A0EE0" w:rsidP="004921A9">
      <w:pPr>
        <w:numPr>
          <w:ilvl w:val="0"/>
          <w:numId w:val="14"/>
        </w:numPr>
        <w:spacing w:after="200" w:line="276" w:lineRule="auto"/>
        <w:contextualSpacing/>
        <w:jc w:val="left"/>
        <w:rPr>
          <w:rFonts w:ascii="Times New Roman" w:eastAsia="Calibri" w:hAnsi="Times New Roman"/>
          <w:sz w:val="24"/>
          <w:szCs w:val="24"/>
          <w:lang w:val="bg-BG"/>
        </w:rPr>
      </w:pPr>
      <w:r w:rsidRPr="008A0EE0">
        <w:rPr>
          <w:rFonts w:ascii="Times New Roman" w:eastAsia="Calibri" w:hAnsi="Times New Roman"/>
          <w:sz w:val="24"/>
          <w:szCs w:val="24"/>
          <w:lang w:val="bg-BG"/>
        </w:rPr>
        <w:t>По Обособена позиция №2 –  –  разсрочено, на 4/четири/ вноски , като първата е платима в срок до 15 дни от датата на издаване на застрахователна полица, респективно от датата на падежа, през който срок Застрахователя носи пълния риск по застраховката. Всяка следваща вноска , платима в 10 дневен срок от издаване на съответния документ към застрахователната полица.</w:t>
      </w:r>
    </w:p>
    <w:p w:rsidR="008A0EE0" w:rsidRPr="008A0EE0" w:rsidRDefault="008A0EE0" w:rsidP="008A0EE0">
      <w:pPr>
        <w:tabs>
          <w:tab w:val="left" w:pos="0"/>
          <w:tab w:val="left" w:pos="284"/>
        </w:tabs>
        <w:outlineLvl w:val="0"/>
        <w:rPr>
          <w:rFonts w:ascii="Times New Roman" w:eastAsia="Calibri" w:hAnsi="Times New Roman"/>
          <w:sz w:val="24"/>
          <w:szCs w:val="24"/>
          <w:lang w:val="bg-BG"/>
        </w:rPr>
      </w:pPr>
    </w:p>
    <w:p w:rsidR="008A0EE0" w:rsidRPr="008A0EE0" w:rsidRDefault="008A0EE0" w:rsidP="008A0EE0">
      <w:pPr>
        <w:tabs>
          <w:tab w:val="left" w:pos="0"/>
          <w:tab w:val="left" w:pos="810"/>
        </w:tabs>
        <w:ind w:firstLine="426"/>
        <w:outlineLvl w:val="0"/>
        <w:rPr>
          <w:rFonts w:ascii="Times New Roman" w:eastAsia="Calibri" w:hAnsi="Times New Roman"/>
          <w:bCs/>
          <w:sz w:val="16"/>
          <w:szCs w:val="16"/>
          <w:lang w:val="bg-BG"/>
        </w:rPr>
      </w:pPr>
    </w:p>
    <w:p w:rsidR="008A0EE0" w:rsidRPr="008A0EE0" w:rsidRDefault="008A0EE0" w:rsidP="004921A9">
      <w:pPr>
        <w:numPr>
          <w:ilvl w:val="0"/>
          <w:numId w:val="3"/>
        </w:numPr>
        <w:tabs>
          <w:tab w:val="left" w:pos="0"/>
          <w:tab w:val="left" w:pos="284"/>
        </w:tabs>
        <w:spacing w:after="200" w:line="276" w:lineRule="auto"/>
        <w:ind w:left="0" w:firstLine="426"/>
        <w:jc w:val="left"/>
        <w:outlineLvl w:val="0"/>
        <w:rPr>
          <w:rFonts w:ascii="Times New Roman" w:eastAsia="Calibri" w:hAnsi="Times New Roman"/>
          <w:sz w:val="24"/>
          <w:szCs w:val="24"/>
          <w:lang w:val="en-US"/>
        </w:rPr>
      </w:pPr>
      <w:r w:rsidRPr="008A0EE0">
        <w:rPr>
          <w:rFonts w:ascii="Times New Roman" w:eastAsia="Calibri" w:hAnsi="Times New Roman"/>
          <w:b/>
          <w:bCs/>
          <w:sz w:val="24"/>
          <w:szCs w:val="24"/>
          <w:lang w:val="bg-BG"/>
        </w:rPr>
        <w:t>Условия и размер на гаранцията за изпълнение</w:t>
      </w:r>
    </w:p>
    <w:p w:rsidR="008A0EE0" w:rsidRPr="008A0EE0" w:rsidRDefault="008A0EE0" w:rsidP="008A0EE0">
      <w:pPr>
        <w:tabs>
          <w:tab w:val="left" w:pos="0"/>
          <w:tab w:val="left" w:pos="284"/>
        </w:tabs>
        <w:ind w:firstLine="426"/>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lastRenderedPageBreak/>
        <w:t>При подписване на договорите за възлагане изпълнението на настоящата поръчка, участникът избран за изпълнител по Обособена  позиция №1 и Обособена позиция №2, следва да представи гаранция за изпълнението й в размер на 3 /три/ % от стойността на договора без данък, съгласно ЗДЗП, при условията и сроковете описани в проекта на договорите.</w:t>
      </w:r>
    </w:p>
    <w:p w:rsidR="008A0EE0" w:rsidRPr="008A0EE0" w:rsidRDefault="008A0EE0" w:rsidP="008A0EE0">
      <w:pPr>
        <w:tabs>
          <w:tab w:val="left" w:pos="0"/>
          <w:tab w:val="left" w:pos="284"/>
        </w:tabs>
        <w:ind w:left="360"/>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Гаранциите се предоставят в една от следните форми, съгласно чл.111 ал.5 от ЗОП : </w:t>
      </w:r>
    </w:p>
    <w:p w:rsidR="008A0EE0" w:rsidRPr="008A0EE0" w:rsidRDefault="008A0EE0" w:rsidP="008A0EE0">
      <w:pPr>
        <w:tabs>
          <w:tab w:val="left" w:pos="0"/>
          <w:tab w:val="left" w:pos="284"/>
        </w:tabs>
        <w:ind w:left="360" w:firstLine="426"/>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  парична сума;</w:t>
      </w:r>
    </w:p>
    <w:p w:rsidR="008A0EE0" w:rsidRPr="008A0EE0" w:rsidRDefault="008A0EE0" w:rsidP="008A0EE0">
      <w:pPr>
        <w:tabs>
          <w:tab w:val="left" w:pos="0"/>
          <w:tab w:val="left" w:pos="284"/>
        </w:tabs>
        <w:ind w:left="360" w:firstLine="426"/>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  банкова гаранция;</w:t>
      </w:r>
    </w:p>
    <w:p w:rsidR="008A0EE0" w:rsidRPr="008A0EE0" w:rsidRDefault="008A0EE0" w:rsidP="008A0EE0">
      <w:pPr>
        <w:tabs>
          <w:tab w:val="left" w:pos="0"/>
          <w:tab w:val="left" w:pos="284"/>
        </w:tabs>
        <w:ind w:left="360" w:firstLine="426"/>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  застраховка, която обезпечава изпълнението чрез покритие на отговорността на</w:t>
      </w:r>
    </w:p>
    <w:p w:rsidR="008A0EE0" w:rsidRPr="008A0EE0" w:rsidRDefault="008A0EE0" w:rsidP="008A0EE0">
      <w:pPr>
        <w:tabs>
          <w:tab w:val="left" w:pos="0"/>
          <w:tab w:val="left" w:pos="284"/>
        </w:tabs>
        <w:ind w:left="360" w:firstLine="426"/>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изпълнителя.</w:t>
      </w:r>
    </w:p>
    <w:p w:rsidR="008A0EE0" w:rsidRPr="008A0EE0" w:rsidRDefault="008A0EE0" w:rsidP="008A0EE0">
      <w:pPr>
        <w:tabs>
          <w:tab w:val="left" w:pos="0"/>
          <w:tab w:val="left" w:pos="284"/>
        </w:tabs>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ab/>
        <w:t>Участникът, определен за изпълнител, избира сам формата на гаранцията за изпълнение или за авансово предоставените средства.</w:t>
      </w:r>
    </w:p>
    <w:p w:rsidR="008A0EE0" w:rsidRPr="008A0EE0" w:rsidRDefault="008A0EE0" w:rsidP="008A0EE0">
      <w:pPr>
        <w:tabs>
          <w:tab w:val="left" w:pos="0"/>
          <w:tab w:val="left" w:pos="284"/>
        </w:tabs>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ab/>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8A0EE0" w:rsidRPr="008A0EE0" w:rsidRDefault="008A0EE0" w:rsidP="008A0EE0">
      <w:pPr>
        <w:tabs>
          <w:tab w:val="left" w:pos="0"/>
          <w:tab w:val="left" w:pos="284"/>
        </w:tabs>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ab/>
        <w:t>Гаранцията за изпълнение се освобождава в срок до 30 (тридесет) календарни дни в след изпълнение срока на договора.При освобождаване на гаранцията за изпълнение на ИЗПЪЛНИТЕЛЯ не се дължат лихви.</w:t>
      </w:r>
    </w:p>
    <w:p w:rsidR="008A0EE0" w:rsidRPr="008A0EE0" w:rsidRDefault="008A0EE0" w:rsidP="008A0EE0">
      <w:pPr>
        <w:tabs>
          <w:tab w:val="left" w:pos="0"/>
          <w:tab w:val="left" w:pos="284"/>
        </w:tabs>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ab/>
        <w:t>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ВЪЗЛОЖИТЕЛЯТ има право да усвои изцяло гаранцията за изпълнение на договора при пълно или частично неизпълнение на задължения по него от страна на ИЗПЪЛНИТЕЛЯ, включително при едностранно прекратяване на договора от ВЪЗЛОЖИТЕЛЯ поради виновно неизпълнение на задължения на ИЗПЪЛНИТЕЛЯ</w:t>
      </w:r>
    </w:p>
    <w:p w:rsidR="008A0EE0" w:rsidRPr="008A0EE0" w:rsidRDefault="008A0EE0" w:rsidP="008A0EE0">
      <w:pPr>
        <w:keepNext/>
        <w:outlineLvl w:val="0"/>
        <w:rPr>
          <w:rFonts w:ascii="Times New Roman" w:eastAsia="Calibri" w:hAnsi="Times New Roman"/>
          <w:b/>
          <w:sz w:val="24"/>
          <w:szCs w:val="24"/>
          <w:lang w:val="bg-BG"/>
        </w:rPr>
      </w:pPr>
    </w:p>
    <w:p w:rsidR="008A0EE0" w:rsidRPr="008A0EE0" w:rsidRDefault="008A0EE0" w:rsidP="008A0EE0">
      <w:pPr>
        <w:keepNext/>
        <w:outlineLvl w:val="0"/>
        <w:rPr>
          <w:rFonts w:ascii="Times New Roman" w:eastAsia="Calibri" w:hAnsi="Times New Roman"/>
          <w:b/>
          <w:sz w:val="24"/>
          <w:szCs w:val="24"/>
          <w:lang w:val="bg-BG"/>
        </w:rPr>
      </w:pPr>
    </w:p>
    <w:p w:rsidR="008A0EE0" w:rsidRPr="008A0EE0" w:rsidRDefault="008A0EE0" w:rsidP="008A0EE0">
      <w:pPr>
        <w:keepNext/>
        <w:outlineLvl w:val="0"/>
        <w:rPr>
          <w:rFonts w:ascii="Times New Roman" w:eastAsia="Calibri" w:hAnsi="Times New Roman"/>
          <w:b/>
          <w:sz w:val="24"/>
          <w:szCs w:val="24"/>
          <w:lang w:val="bg-BG"/>
        </w:rPr>
      </w:pPr>
    </w:p>
    <w:p w:rsidR="008A0EE0" w:rsidRPr="008A0EE0" w:rsidRDefault="008A0EE0" w:rsidP="008A0EE0">
      <w:pPr>
        <w:keepNext/>
        <w:outlineLvl w:val="0"/>
        <w:rPr>
          <w:rFonts w:ascii="Times New Roman" w:eastAsia="Calibri" w:hAnsi="Times New Roman"/>
          <w:b/>
          <w:sz w:val="24"/>
          <w:szCs w:val="24"/>
          <w:lang w:val="bg-BG"/>
        </w:rPr>
      </w:pPr>
    </w:p>
    <w:p w:rsidR="008A0EE0" w:rsidRPr="008A0EE0" w:rsidRDefault="008A0EE0" w:rsidP="008A0EE0">
      <w:pPr>
        <w:keepNext/>
        <w:jc w:val="center"/>
        <w:outlineLvl w:val="0"/>
        <w:rPr>
          <w:rFonts w:ascii="Times New Roman" w:eastAsia="Calibri" w:hAnsi="Times New Roman"/>
          <w:b/>
          <w:sz w:val="24"/>
          <w:szCs w:val="24"/>
          <w:lang w:val="bg-BG"/>
        </w:rPr>
      </w:pPr>
      <w:r w:rsidRPr="008A0EE0">
        <w:rPr>
          <w:rFonts w:ascii="Times New Roman" w:eastAsia="Calibri" w:hAnsi="Times New Roman"/>
          <w:b/>
          <w:sz w:val="24"/>
          <w:szCs w:val="24"/>
          <w:lang w:val="bg-BG"/>
        </w:rPr>
        <w:br w:type="page"/>
      </w:r>
      <w:r w:rsidRPr="00DE6FED">
        <w:rPr>
          <w:rFonts w:ascii="Times New Roman" w:eastAsia="Calibri" w:hAnsi="Times New Roman"/>
          <w:b/>
          <w:sz w:val="24"/>
          <w:szCs w:val="24"/>
          <w:lang w:val="en-US"/>
        </w:rPr>
        <w:lastRenderedPageBreak/>
        <w:t xml:space="preserve">III. </w:t>
      </w:r>
      <w:proofErr w:type="gramStart"/>
      <w:r w:rsidRPr="00DE6FED">
        <w:rPr>
          <w:rFonts w:ascii="Times New Roman" w:eastAsia="Calibri" w:hAnsi="Times New Roman"/>
          <w:b/>
          <w:sz w:val="24"/>
          <w:szCs w:val="24"/>
          <w:lang w:val="bg-BG"/>
        </w:rPr>
        <w:t>УКАЗАНИЯ  И</w:t>
      </w:r>
      <w:proofErr w:type="gramEnd"/>
      <w:r w:rsidRPr="00DE6FED">
        <w:rPr>
          <w:rFonts w:ascii="Times New Roman" w:eastAsia="Calibri" w:hAnsi="Times New Roman"/>
          <w:b/>
          <w:sz w:val="24"/>
          <w:szCs w:val="24"/>
          <w:lang w:val="bg-BG"/>
        </w:rPr>
        <w:t xml:space="preserve"> ИЗИСКВАНИЯ КЪМ УЧАСТНИЦИТЕ</w:t>
      </w:r>
    </w:p>
    <w:p w:rsidR="008A0EE0" w:rsidRPr="008A0EE0" w:rsidRDefault="008A0EE0" w:rsidP="008A0EE0">
      <w:pPr>
        <w:keepNext/>
        <w:tabs>
          <w:tab w:val="left" w:pos="0"/>
        </w:tabs>
        <w:outlineLvl w:val="0"/>
        <w:rPr>
          <w:rFonts w:ascii="Times New Roman" w:hAnsi="Times New Roman"/>
          <w:b/>
          <w:snapToGrid w:val="0"/>
          <w:sz w:val="24"/>
          <w:szCs w:val="24"/>
          <w:lang w:val="bg-BG"/>
        </w:rPr>
      </w:pPr>
    </w:p>
    <w:p w:rsidR="008A0EE0" w:rsidRPr="008A0EE0" w:rsidRDefault="008A0EE0" w:rsidP="008A0EE0">
      <w:pPr>
        <w:keepNext/>
        <w:ind w:firstLine="426"/>
        <w:outlineLvl w:val="0"/>
        <w:rPr>
          <w:rFonts w:ascii="Times New Roman" w:eastAsia="Calibri" w:hAnsi="Times New Roman"/>
          <w:b/>
          <w:sz w:val="24"/>
          <w:szCs w:val="24"/>
          <w:lang w:val="bg-BG"/>
        </w:rPr>
      </w:pPr>
    </w:p>
    <w:p w:rsidR="008A0EE0" w:rsidRPr="008A0EE0" w:rsidRDefault="008A0EE0" w:rsidP="008A0EE0">
      <w:pPr>
        <w:keepNext/>
        <w:ind w:firstLine="426"/>
        <w:outlineLvl w:val="0"/>
        <w:rPr>
          <w:rFonts w:ascii="Times New Roman" w:eastAsia="Calibri" w:hAnsi="Times New Roman"/>
          <w:b/>
          <w:sz w:val="24"/>
          <w:szCs w:val="24"/>
          <w:u w:val="single"/>
          <w:lang w:val="bg-BG"/>
        </w:rPr>
      </w:pPr>
      <w:r w:rsidRPr="008A0EE0">
        <w:rPr>
          <w:rFonts w:ascii="Times New Roman" w:eastAsia="Calibri" w:hAnsi="Times New Roman"/>
          <w:b/>
          <w:sz w:val="24"/>
          <w:szCs w:val="24"/>
          <w:lang w:val="bg-BG"/>
        </w:rPr>
        <w:t xml:space="preserve">І. </w:t>
      </w:r>
      <w:r w:rsidRPr="008A0EE0">
        <w:rPr>
          <w:rFonts w:ascii="Times New Roman" w:eastAsia="Calibri" w:hAnsi="Times New Roman"/>
          <w:b/>
          <w:sz w:val="24"/>
          <w:szCs w:val="24"/>
          <w:u w:val="single"/>
          <w:lang w:val="bg-BG"/>
        </w:rPr>
        <w:t>ОБЩИ УКАЗАНИЯ И ИЗИСКВАНИЯ</w:t>
      </w:r>
    </w:p>
    <w:p w:rsidR="001603CD" w:rsidRPr="001603CD" w:rsidRDefault="001603CD" w:rsidP="001603CD">
      <w:pPr>
        <w:ind w:firstLine="720"/>
        <w:rPr>
          <w:rFonts w:ascii="Times New Roman" w:hAnsi="Times New Roman"/>
          <w:b/>
          <w:color w:val="000000"/>
          <w:sz w:val="24"/>
          <w:szCs w:val="24"/>
          <w:lang w:val="bg-BG"/>
        </w:rPr>
      </w:pPr>
    </w:p>
    <w:p w:rsidR="001603CD" w:rsidRPr="001603CD" w:rsidRDefault="001603CD" w:rsidP="001603CD">
      <w:pPr>
        <w:rPr>
          <w:rFonts w:ascii="Times New Roman" w:hAnsi="Times New Roman"/>
          <w:color w:val="000000"/>
          <w:sz w:val="24"/>
          <w:szCs w:val="24"/>
          <w:lang w:val="bg-BG"/>
        </w:rPr>
      </w:pPr>
      <w:r w:rsidRPr="001603CD">
        <w:rPr>
          <w:rFonts w:ascii="Times New Roman" w:hAnsi="Times New Roman"/>
          <w:color w:val="000000"/>
          <w:sz w:val="24"/>
          <w:szCs w:val="24"/>
          <w:lang w:val="bg-BG"/>
        </w:rPr>
        <w:t>1. При изготвяне на офертата всеки участник трябва да се придържа точно към обявените от възложителя условия.</w:t>
      </w:r>
    </w:p>
    <w:p w:rsidR="001603CD" w:rsidRPr="001603CD" w:rsidRDefault="001603CD" w:rsidP="001603CD">
      <w:pPr>
        <w:rPr>
          <w:rFonts w:ascii="Times New Roman" w:hAnsi="Times New Roman"/>
          <w:color w:val="000000"/>
          <w:sz w:val="24"/>
          <w:szCs w:val="24"/>
          <w:lang w:val="bg-BG"/>
        </w:rPr>
      </w:pPr>
      <w:r w:rsidRPr="001603CD">
        <w:rPr>
          <w:rFonts w:ascii="Times New Roman" w:hAnsi="Times New Roman"/>
          <w:color w:val="000000"/>
          <w:sz w:val="24"/>
          <w:szCs w:val="24"/>
          <w:lang w:val="bg-BG"/>
        </w:rPr>
        <w:t xml:space="preserve">2. Офертите се изготвят на български език. </w:t>
      </w:r>
    </w:p>
    <w:p w:rsidR="001603CD" w:rsidRPr="001603CD" w:rsidRDefault="001603CD" w:rsidP="001603CD">
      <w:pPr>
        <w:rPr>
          <w:rFonts w:ascii="Times New Roman" w:hAnsi="Times New Roman"/>
          <w:sz w:val="24"/>
          <w:szCs w:val="24"/>
          <w:lang w:val="bg-BG"/>
        </w:rPr>
      </w:pPr>
      <w:r w:rsidRPr="001603CD">
        <w:rPr>
          <w:rFonts w:ascii="Times New Roman" w:hAnsi="Times New Roman"/>
          <w:color w:val="000000"/>
          <w:sz w:val="24"/>
          <w:szCs w:val="24"/>
          <w:lang w:val="bg-BG"/>
        </w:rPr>
        <w:t>3. До изтичането на срока за подаване на офертите всеки участник може да промени, да допълни или да оттегли офертата си.</w:t>
      </w:r>
    </w:p>
    <w:p w:rsidR="001603CD" w:rsidRPr="001603CD" w:rsidRDefault="001603CD" w:rsidP="001603CD">
      <w:pPr>
        <w:rPr>
          <w:rFonts w:ascii="Times New Roman" w:hAnsi="Times New Roman"/>
          <w:color w:val="000000"/>
          <w:sz w:val="24"/>
          <w:szCs w:val="24"/>
          <w:lang w:val="bg-BG"/>
        </w:rPr>
      </w:pPr>
      <w:r w:rsidRPr="001603CD">
        <w:rPr>
          <w:rFonts w:ascii="Times New Roman" w:hAnsi="Times New Roman"/>
          <w:color w:val="000000"/>
          <w:sz w:val="24"/>
          <w:szCs w:val="24"/>
          <w:lang w:val="bg-BG"/>
        </w:rPr>
        <w:t>4. Всеки участник в настоящата обществена поръчка има право да представи само една оферта.</w:t>
      </w:r>
    </w:p>
    <w:p w:rsidR="001603CD" w:rsidRPr="001603CD" w:rsidRDefault="001603CD" w:rsidP="001603CD">
      <w:pPr>
        <w:textAlignment w:val="center"/>
        <w:rPr>
          <w:rFonts w:ascii="Times New Roman" w:hAnsi="Times New Roman"/>
          <w:sz w:val="24"/>
          <w:szCs w:val="24"/>
          <w:lang w:val="bg-BG"/>
        </w:rPr>
      </w:pPr>
      <w:r w:rsidRPr="001603CD">
        <w:rPr>
          <w:rFonts w:ascii="Times New Roman" w:hAnsi="Times New Roman"/>
          <w:color w:val="000000"/>
          <w:sz w:val="24"/>
          <w:szCs w:val="24"/>
          <w:lang w:val="bg-BG"/>
        </w:rPr>
        <w:t>5. Не се допуска представяне на варианти в офертата.</w:t>
      </w:r>
    </w:p>
    <w:p w:rsidR="001603CD" w:rsidRPr="001603CD" w:rsidRDefault="001603CD" w:rsidP="001603CD">
      <w:pPr>
        <w:textAlignment w:val="center"/>
        <w:rPr>
          <w:rFonts w:ascii="Times New Roman" w:hAnsi="Times New Roman"/>
          <w:sz w:val="24"/>
          <w:szCs w:val="24"/>
          <w:lang w:val="bg-BG"/>
        </w:rPr>
      </w:pPr>
      <w:r w:rsidRPr="001603CD">
        <w:rPr>
          <w:rFonts w:ascii="Times New Roman" w:hAnsi="Times New Roman"/>
          <w:color w:val="000000"/>
          <w:sz w:val="24"/>
          <w:szCs w:val="24"/>
          <w:lang w:val="bg-BG"/>
        </w:rPr>
        <w:t>6. Лице, което участва в обединение или е дало съгласие да бъде подизпълнител на друг участник, не може да подава самостоятелно оферта.</w:t>
      </w:r>
    </w:p>
    <w:p w:rsidR="001603CD" w:rsidRPr="001603CD" w:rsidRDefault="001603CD" w:rsidP="001603CD">
      <w:pPr>
        <w:textAlignment w:val="center"/>
        <w:rPr>
          <w:rFonts w:ascii="Times New Roman" w:hAnsi="Times New Roman"/>
          <w:color w:val="000000"/>
          <w:sz w:val="24"/>
          <w:szCs w:val="24"/>
          <w:lang w:val="bg-BG"/>
        </w:rPr>
      </w:pPr>
      <w:r w:rsidRPr="001603CD">
        <w:rPr>
          <w:rFonts w:ascii="Times New Roman" w:hAnsi="Times New Roman"/>
          <w:color w:val="000000"/>
          <w:sz w:val="24"/>
          <w:szCs w:val="24"/>
          <w:lang w:val="bg-BG"/>
        </w:rPr>
        <w:t>7. В настоящата обществена поръчка едно физическо или юридическо лице може да участва само в едно обединение.</w:t>
      </w:r>
    </w:p>
    <w:p w:rsidR="001603CD" w:rsidRPr="001603CD" w:rsidRDefault="001603CD" w:rsidP="001603CD">
      <w:pPr>
        <w:textAlignment w:val="center"/>
        <w:rPr>
          <w:rFonts w:ascii="Times New Roman" w:hAnsi="Times New Roman"/>
          <w:sz w:val="24"/>
          <w:szCs w:val="24"/>
          <w:lang w:val="bg-BG"/>
        </w:rPr>
      </w:pPr>
      <w:r w:rsidRPr="001603CD">
        <w:rPr>
          <w:rFonts w:ascii="Times New Roman" w:hAnsi="Times New Roman"/>
          <w:color w:val="000000"/>
          <w:sz w:val="24"/>
          <w:szCs w:val="24"/>
          <w:lang w:val="bg-BG"/>
        </w:rPr>
        <w:t>8. Свързани лица не могат да бъдат самостоятелни участници в обществената поръчка.</w:t>
      </w:r>
    </w:p>
    <w:p w:rsidR="001603CD" w:rsidRPr="001603CD" w:rsidRDefault="001603CD" w:rsidP="001603CD">
      <w:pPr>
        <w:shd w:val="clear" w:color="auto" w:fill="FEFEFE"/>
        <w:ind w:firstLine="720"/>
        <w:rPr>
          <w:rFonts w:ascii="Times New Roman" w:hAnsi="Times New Roman"/>
          <w:color w:val="000000"/>
          <w:sz w:val="24"/>
          <w:szCs w:val="24"/>
          <w:lang w:val="bg-BG" w:eastAsia="bg-BG"/>
        </w:rPr>
      </w:pPr>
      <w:r w:rsidRPr="001603CD">
        <w:rPr>
          <w:rFonts w:ascii="Times New Roman" w:hAnsi="Times New Roman"/>
          <w:color w:val="000000"/>
          <w:sz w:val="24"/>
          <w:szCs w:val="24"/>
          <w:lang w:val="bg-BG" w:eastAsia="bg-BG"/>
        </w:rPr>
        <w:t>Свързани лица са тези по смисъла на §1, т.13 и 14 от ДР на Закона за публичното предлагане на ценни книжа.</w:t>
      </w:r>
    </w:p>
    <w:p w:rsidR="001603CD" w:rsidRPr="001603CD" w:rsidRDefault="001603CD" w:rsidP="001603CD">
      <w:pPr>
        <w:shd w:val="clear" w:color="auto" w:fill="FEFEFE"/>
        <w:ind w:firstLine="720"/>
        <w:rPr>
          <w:rFonts w:ascii="Times New Roman" w:hAnsi="Times New Roman"/>
          <w:color w:val="000000"/>
          <w:sz w:val="24"/>
          <w:szCs w:val="24"/>
          <w:u w:val="single"/>
          <w:lang w:val="bg-BG" w:eastAsia="bg-BG"/>
        </w:rPr>
      </w:pPr>
      <w:r w:rsidRPr="001603CD">
        <w:rPr>
          <w:rFonts w:ascii="Times New Roman" w:hAnsi="Times New Roman"/>
          <w:color w:val="000000"/>
          <w:sz w:val="24"/>
          <w:szCs w:val="24"/>
          <w:u w:val="single"/>
          <w:lang w:val="bg-BG" w:eastAsia="bg-BG"/>
        </w:rPr>
        <w:t>"Свързани лица" са:</w:t>
      </w:r>
    </w:p>
    <w:p w:rsidR="001603CD" w:rsidRPr="001603CD" w:rsidRDefault="001603CD" w:rsidP="001603CD">
      <w:pPr>
        <w:shd w:val="clear" w:color="auto" w:fill="FEFEFE"/>
        <w:rPr>
          <w:rFonts w:ascii="Times New Roman" w:hAnsi="Times New Roman"/>
          <w:color w:val="000000"/>
          <w:sz w:val="24"/>
          <w:szCs w:val="24"/>
          <w:lang w:val="bg-BG" w:eastAsia="bg-BG"/>
        </w:rPr>
      </w:pPr>
      <w:r w:rsidRPr="001603CD">
        <w:rPr>
          <w:rFonts w:ascii="Times New Roman" w:hAnsi="Times New Roman"/>
          <w:color w:val="000000"/>
          <w:sz w:val="24"/>
          <w:szCs w:val="24"/>
          <w:lang w:val="bg-BG" w:eastAsia="bg-BG"/>
        </w:rPr>
        <w:t>а) лицата, едното от които контролира другото лице или негово дъщерно дружество;</w:t>
      </w:r>
    </w:p>
    <w:p w:rsidR="001603CD" w:rsidRPr="001603CD" w:rsidRDefault="001603CD" w:rsidP="001603CD">
      <w:pPr>
        <w:shd w:val="clear" w:color="auto" w:fill="FEFEFE"/>
        <w:rPr>
          <w:rFonts w:ascii="Times New Roman" w:hAnsi="Times New Roman"/>
          <w:color w:val="000000"/>
          <w:sz w:val="24"/>
          <w:szCs w:val="24"/>
          <w:lang w:val="bg-BG" w:eastAsia="bg-BG"/>
        </w:rPr>
      </w:pPr>
      <w:r w:rsidRPr="001603CD">
        <w:rPr>
          <w:rFonts w:ascii="Times New Roman" w:hAnsi="Times New Roman"/>
          <w:color w:val="000000"/>
          <w:sz w:val="24"/>
          <w:szCs w:val="24"/>
          <w:lang w:val="bg-BG" w:eastAsia="bg-BG"/>
        </w:rPr>
        <w:t>б) лицата, чиято дейност се контролира от трето лице;</w:t>
      </w:r>
    </w:p>
    <w:p w:rsidR="001603CD" w:rsidRPr="001603CD" w:rsidRDefault="001603CD" w:rsidP="001603CD">
      <w:pPr>
        <w:shd w:val="clear" w:color="auto" w:fill="FEFEFE"/>
        <w:rPr>
          <w:rFonts w:ascii="Times New Roman" w:hAnsi="Times New Roman"/>
          <w:color w:val="000000"/>
          <w:sz w:val="24"/>
          <w:szCs w:val="24"/>
          <w:lang w:val="bg-BG" w:eastAsia="bg-BG"/>
        </w:rPr>
      </w:pPr>
      <w:r w:rsidRPr="001603CD">
        <w:rPr>
          <w:rFonts w:ascii="Times New Roman" w:hAnsi="Times New Roman"/>
          <w:color w:val="000000"/>
          <w:sz w:val="24"/>
          <w:szCs w:val="24"/>
          <w:lang w:val="bg-BG" w:eastAsia="bg-BG"/>
        </w:rPr>
        <w:t>в) лицата, които съвместно контролират трето лице;</w:t>
      </w:r>
    </w:p>
    <w:p w:rsidR="001603CD" w:rsidRPr="001603CD" w:rsidRDefault="001603CD" w:rsidP="001603CD">
      <w:pPr>
        <w:shd w:val="clear" w:color="auto" w:fill="FEFEFE"/>
        <w:rPr>
          <w:rFonts w:ascii="Times New Roman" w:hAnsi="Times New Roman"/>
          <w:color w:val="000000"/>
          <w:sz w:val="24"/>
          <w:szCs w:val="24"/>
          <w:lang w:val="bg-BG" w:eastAsia="bg-BG"/>
        </w:rPr>
      </w:pPr>
      <w:r w:rsidRPr="001603CD">
        <w:rPr>
          <w:rFonts w:ascii="Times New Roman" w:hAnsi="Times New Roman"/>
          <w:color w:val="000000"/>
          <w:sz w:val="24"/>
          <w:szCs w:val="24"/>
          <w:lang w:val="bg-B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603CD" w:rsidRPr="001603CD" w:rsidRDefault="001603CD" w:rsidP="001603CD">
      <w:pPr>
        <w:shd w:val="clear" w:color="auto" w:fill="FEFEFE"/>
        <w:ind w:firstLine="720"/>
        <w:rPr>
          <w:rFonts w:ascii="Times New Roman" w:hAnsi="Times New Roman"/>
          <w:color w:val="000000"/>
          <w:sz w:val="24"/>
          <w:szCs w:val="24"/>
          <w:u w:val="single"/>
          <w:lang w:val="bg-BG" w:eastAsia="bg-BG"/>
        </w:rPr>
      </w:pPr>
      <w:r w:rsidRPr="001603CD">
        <w:rPr>
          <w:rFonts w:ascii="Times New Roman" w:hAnsi="Times New Roman"/>
          <w:color w:val="000000"/>
          <w:sz w:val="24"/>
          <w:szCs w:val="24"/>
          <w:u w:val="single"/>
          <w:lang w:val="bg-BG" w:eastAsia="bg-BG"/>
        </w:rPr>
        <w:t>"Контрол" е налице, когато едно лице:</w:t>
      </w:r>
    </w:p>
    <w:p w:rsidR="001603CD" w:rsidRPr="001603CD" w:rsidRDefault="001603CD" w:rsidP="001603CD">
      <w:pPr>
        <w:shd w:val="clear" w:color="auto" w:fill="FEFEFE"/>
        <w:rPr>
          <w:rFonts w:ascii="Times New Roman" w:hAnsi="Times New Roman"/>
          <w:color w:val="000000"/>
          <w:sz w:val="24"/>
          <w:szCs w:val="24"/>
          <w:lang w:val="bg-BG" w:eastAsia="bg-BG"/>
        </w:rPr>
      </w:pPr>
      <w:r w:rsidRPr="001603CD">
        <w:rPr>
          <w:rFonts w:ascii="Times New Roman" w:hAnsi="Times New Roman"/>
          <w:color w:val="000000"/>
          <w:sz w:val="24"/>
          <w:szCs w:val="24"/>
          <w:lang w:val="bg-B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1603CD" w:rsidRPr="001603CD" w:rsidRDefault="001603CD" w:rsidP="001603CD">
      <w:pPr>
        <w:shd w:val="clear" w:color="auto" w:fill="FEFEFE"/>
        <w:rPr>
          <w:rFonts w:ascii="Times New Roman" w:hAnsi="Times New Roman"/>
          <w:color w:val="000000"/>
          <w:sz w:val="24"/>
          <w:szCs w:val="24"/>
          <w:lang w:val="bg-BG" w:eastAsia="bg-BG"/>
        </w:rPr>
      </w:pPr>
      <w:r w:rsidRPr="001603CD">
        <w:rPr>
          <w:rFonts w:ascii="Times New Roman" w:hAnsi="Times New Roman"/>
          <w:color w:val="000000"/>
          <w:sz w:val="24"/>
          <w:szCs w:val="24"/>
          <w:lang w:val="bg-B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1603CD" w:rsidRPr="001603CD" w:rsidRDefault="001603CD" w:rsidP="001603CD">
      <w:pPr>
        <w:shd w:val="clear" w:color="auto" w:fill="FEFEFE"/>
        <w:rPr>
          <w:rFonts w:ascii="Times New Roman" w:hAnsi="Times New Roman"/>
          <w:color w:val="000000"/>
          <w:sz w:val="24"/>
          <w:szCs w:val="24"/>
          <w:lang w:val="bg-BG" w:eastAsia="bg-BG"/>
        </w:rPr>
      </w:pPr>
      <w:r w:rsidRPr="001603CD">
        <w:rPr>
          <w:rFonts w:ascii="Times New Roman" w:hAnsi="Times New Roman"/>
          <w:color w:val="000000"/>
          <w:sz w:val="24"/>
          <w:szCs w:val="24"/>
          <w:lang w:val="bg-BG" w:eastAsia="bg-BG"/>
        </w:rPr>
        <w:t>в) може по друг начин да упражнява решаващо влияние върху вземането на решения във връзка с дейността на юридическо лице.</w:t>
      </w:r>
    </w:p>
    <w:p w:rsidR="001603CD" w:rsidRPr="001603CD" w:rsidRDefault="001603CD" w:rsidP="001603CD">
      <w:pPr>
        <w:ind w:firstLine="720"/>
        <w:textAlignment w:val="center"/>
        <w:rPr>
          <w:rFonts w:ascii="Times New Roman" w:hAnsi="Times New Roman"/>
          <w:b/>
          <w:sz w:val="24"/>
          <w:szCs w:val="24"/>
          <w:lang w:val="bg-BG"/>
        </w:rPr>
      </w:pPr>
    </w:p>
    <w:p w:rsidR="001603CD" w:rsidRPr="001603CD" w:rsidRDefault="001603CD" w:rsidP="001603CD">
      <w:pPr>
        <w:ind w:firstLine="720"/>
        <w:textAlignment w:val="center"/>
        <w:rPr>
          <w:rFonts w:ascii="Times New Roman" w:hAnsi="Times New Roman"/>
          <w:b/>
          <w:sz w:val="24"/>
          <w:szCs w:val="24"/>
          <w:lang w:val="bg-BG"/>
        </w:rPr>
      </w:pPr>
      <w:r w:rsidRPr="001603CD">
        <w:rPr>
          <w:rFonts w:ascii="Times New Roman" w:hAnsi="Times New Roman"/>
          <w:b/>
          <w:sz w:val="24"/>
          <w:szCs w:val="24"/>
          <w:lang w:val="bg-BG"/>
        </w:rPr>
        <w:t>ИЗИСКВАНИЯ КЪМ УЧАСТНИЦИТЕ</w:t>
      </w:r>
    </w:p>
    <w:p w:rsidR="001603CD" w:rsidRPr="001603CD" w:rsidRDefault="001603CD" w:rsidP="001603CD">
      <w:pPr>
        <w:ind w:firstLine="720"/>
        <w:textAlignment w:val="center"/>
        <w:rPr>
          <w:rFonts w:ascii="Times New Roman" w:hAnsi="Times New Roman"/>
          <w:b/>
          <w:sz w:val="24"/>
          <w:szCs w:val="24"/>
          <w:lang w:val="bg-BG"/>
        </w:rPr>
      </w:pPr>
    </w:p>
    <w:p w:rsidR="001603CD" w:rsidRPr="001603CD" w:rsidRDefault="001603CD" w:rsidP="00D4143F">
      <w:pPr>
        <w:numPr>
          <w:ilvl w:val="0"/>
          <w:numId w:val="20"/>
        </w:numPr>
        <w:tabs>
          <w:tab w:val="left" w:pos="993"/>
        </w:tabs>
        <w:ind w:left="0" w:firstLine="720"/>
        <w:textAlignment w:val="center"/>
        <w:rPr>
          <w:rFonts w:ascii="Times New Roman" w:hAnsi="Times New Roman"/>
          <w:color w:val="000000"/>
          <w:sz w:val="24"/>
          <w:szCs w:val="24"/>
          <w:lang w:val="bg-BG"/>
        </w:rPr>
      </w:pPr>
      <w:r w:rsidRPr="001603CD">
        <w:rPr>
          <w:rFonts w:ascii="Times New Roman" w:hAnsi="Times New Roman"/>
          <w:sz w:val="24"/>
          <w:szCs w:val="24"/>
          <w:lang w:val="bg-BG" w:eastAsia="ar-SA"/>
        </w:rPr>
        <w:t>Настоящата процедура 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както и всяко друго образувание, което има право да изпълнява услуги, доставки и строителство, съгласно законодателството на държавата, в която то е установено и отговарят на предварително обявените от възложителя условия, могат да подадат оферта</w:t>
      </w:r>
      <w:r w:rsidRPr="001603CD">
        <w:rPr>
          <w:rFonts w:ascii="Times New Roman" w:hAnsi="Times New Roman"/>
          <w:color w:val="000000"/>
          <w:sz w:val="24"/>
          <w:szCs w:val="24"/>
          <w:lang w:val="bg-BG"/>
        </w:rPr>
        <w:t>.</w:t>
      </w:r>
    </w:p>
    <w:p w:rsidR="001603CD" w:rsidRPr="001603CD" w:rsidRDefault="001603CD" w:rsidP="001603CD">
      <w:pPr>
        <w:tabs>
          <w:tab w:val="left" w:pos="993"/>
        </w:tabs>
        <w:ind w:left="720"/>
        <w:textAlignment w:val="center"/>
        <w:rPr>
          <w:rFonts w:ascii="Times New Roman" w:hAnsi="Times New Roman"/>
          <w:color w:val="000000"/>
          <w:sz w:val="24"/>
          <w:szCs w:val="24"/>
          <w:lang w:val="bg-BG"/>
        </w:rPr>
      </w:pPr>
    </w:p>
    <w:p w:rsidR="001603CD" w:rsidRPr="001603CD" w:rsidRDefault="001603CD" w:rsidP="001603CD">
      <w:pPr>
        <w:autoSpaceDE w:val="0"/>
        <w:autoSpaceDN w:val="0"/>
        <w:adjustRightInd w:val="0"/>
        <w:ind w:left="720" w:right="-23"/>
        <w:rPr>
          <w:rFonts w:ascii="Times New Roman" w:hAnsi="Times New Roman"/>
          <w:b/>
          <w:sz w:val="24"/>
          <w:szCs w:val="24"/>
          <w:lang w:val="bg-BG"/>
        </w:rPr>
      </w:pPr>
      <w:r w:rsidRPr="001603CD">
        <w:rPr>
          <w:rFonts w:ascii="Times New Roman" w:hAnsi="Times New Roman"/>
          <w:b/>
          <w:sz w:val="24"/>
          <w:szCs w:val="24"/>
          <w:lang w:val="bg-BG"/>
        </w:rPr>
        <w:t>Участие на подизпълнител</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r w:rsidRPr="001603CD">
        <w:rPr>
          <w:rFonts w:ascii="Times New Roman" w:hAnsi="Times New Roman"/>
          <w:sz w:val="24"/>
          <w:szCs w:val="24"/>
          <w:lang w:val="bg-BG"/>
        </w:rPr>
        <w:t>У</w:t>
      </w:r>
      <w:r w:rsidRPr="001603CD">
        <w:rPr>
          <w:rFonts w:ascii="Times New Roman" w:hAnsi="Times New Roman"/>
          <w:sz w:val="24"/>
          <w:szCs w:val="24"/>
          <w:lang w:val="x-none"/>
        </w:rPr>
        <w:t>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sidRPr="001603CD">
        <w:rPr>
          <w:rFonts w:ascii="Times New Roman" w:hAnsi="Times New Roman"/>
          <w:sz w:val="24"/>
          <w:szCs w:val="24"/>
          <w:lang w:val="en-US"/>
        </w:rPr>
        <w:t xml:space="preserve"> </w:t>
      </w:r>
      <w:r w:rsidRPr="001603CD">
        <w:rPr>
          <w:rFonts w:ascii="Times New Roman" w:hAnsi="Times New Roman"/>
          <w:sz w:val="24"/>
          <w:szCs w:val="24"/>
          <w:lang w:val="x-none"/>
        </w:rPr>
        <w:t xml:space="preserve"> Подизпълнителите трябва да отговарят на съответните критерии за подбор съобразно </w:t>
      </w:r>
      <w:r w:rsidRPr="001603CD">
        <w:rPr>
          <w:rFonts w:ascii="Times New Roman" w:hAnsi="Times New Roman"/>
          <w:sz w:val="24"/>
          <w:szCs w:val="24"/>
          <w:lang w:val="x-none"/>
        </w:rPr>
        <w:lastRenderedPageBreak/>
        <w:t>вида и дела от поръчката, който ще изпълняват, и за тях да не са налице основания за отстраняване от процедурата.</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r w:rsidRPr="001603CD">
        <w:rPr>
          <w:rFonts w:ascii="Times New Roman" w:hAnsi="Times New Roman"/>
          <w:sz w:val="24"/>
          <w:szCs w:val="24"/>
          <w:lang w:val="x-none"/>
        </w:rPr>
        <w:t>Възложителят изисква замяна на подизпълнител, който не отговаря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r w:rsidRPr="001603CD">
        <w:rPr>
          <w:rFonts w:ascii="Times New Roman" w:hAnsi="Times New Roman"/>
          <w:sz w:val="24"/>
          <w:szCs w:val="24"/>
          <w:lang w:val="x-none"/>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Pr="001603CD">
        <w:rPr>
          <w:rFonts w:ascii="Times New Roman" w:hAnsi="Times New Roman"/>
          <w:sz w:val="24"/>
          <w:szCs w:val="24"/>
          <w:lang w:val="en-US"/>
        </w:rPr>
        <w:t xml:space="preserve"> </w:t>
      </w:r>
      <w:proofErr w:type="gramStart"/>
      <w:r w:rsidRPr="001603CD">
        <w:rPr>
          <w:rFonts w:ascii="Times New Roman" w:hAnsi="Times New Roman"/>
          <w:sz w:val="24"/>
          <w:szCs w:val="24"/>
          <w:lang w:val="en-US"/>
        </w:rPr>
        <w:t>В тези случаи р</w:t>
      </w:r>
      <w:r w:rsidRPr="001603CD">
        <w:rPr>
          <w:rFonts w:ascii="Times New Roman" w:hAnsi="Times New Roman"/>
          <w:sz w:val="24"/>
          <w:szCs w:val="24"/>
          <w:lang w:val="x-none"/>
        </w:rPr>
        <w:t>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roofErr w:type="gramEnd"/>
      <w:r w:rsidRPr="001603CD">
        <w:rPr>
          <w:rFonts w:ascii="Times New Roman" w:hAnsi="Times New Roman"/>
          <w:sz w:val="24"/>
          <w:szCs w:val="24"/>
          <w:lang w:val="en-US"/>
        </w:rPr>
        <w:t xml:space="preserve"> </w:t>
      </w:r>
      <w:r w:rsidRPr="001603CD">
        <w:rPr>
          <w:rFonts w:ascii="Times New Roman" w:hAnsi="Times New Roman"/>
          <w:sz w:val="24"/>
          <w:szCs w:val="24"/>
          <w:lang w:val="x-none"/>
        </w:rPr>
        <w:t xml:space="preserve"> Към </w:t>
      </w:r>
      <w:r w:rsidRPr="001603CD">
        <w:rPr>
          <w:rFonts w:ascii="Times New Roman" w:hAnsi="Times New Roman"/>
          <w:sz w:val="24"/>
          <w:szCs w:val="24"/>
          <w:lang w:val="en-US"/>
        </w:rPr>
        <w:t>същото,</w:t>
      </w:r>
      <w:r w:rsidRPr="001603CD">
        <w:rPr>
          <w:rFonts w:ascii="Times New Roman" w:hAnsi="Times New Roman"/>
          <w:sz w:val="24"/>
          <w:szCs w:val="24"/>
          <w:lang w:val="x-none"/>
        </w:rPr>
        <w:t xml:space="preserve"> изпълнителят предоставя становище, от което да е видно дали оспорва плащанията или част от тях като недължими.</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r w:rsidRPr="001603CD">
        <w:rPr>
          <w:rFonts w:ascii="Times New Roman" w:hAnsi="Times New Roman"/>
          <w:sz w:val="24"/>
          <w:szCs w:val="24"/>
          <w:lang w:val="x-none"/>
        </w:rPr>
        <w:t xml:space="preserve">Възложителят има право да откаже </w:t>
      </w:r>
      <w:r w:rsidRPr="001603CD">
        <w:rPr>
          <w:rFonts w:ascii="Times New Roman" w:hAnsi="Times New Roman"/>
          <w:sz w:val="24"/>
          <w:szCs w:val="24"/>
          <w:lang w:val="en-US"/>
        </w:rPr>
        <w:t xml:space="preserve">директно </w:t>
      </w:r>
      <w:r w:rsidRPr="001603CD">
        <w:rPr>
          <w:rFonts w:ascii="Times New Roman" w:hAnsi="Times New Roman"/>
          <w:sz w:val="24"/>
          <w:szCs w:val="24"/>
          <w:lang w:val="x-none"/>
        </w:rPr>
        <w:t>плащане</w:t>
      </w:r>
      <w:r w:rsidRPr="001603CD">
        <w:rPr>
          <w:rFonts w:ascii="Times New Roman" w:hAnsi="Times New Roman"/>
          <w:sz w:val="24"/>
          <w:szCs w:val="24"/>
          <w:lang w:val="en-US"/>
        </w:rPr>
        <w:t xml:space="preserve"> към подизпълнителя</w:t>
      </w:r>
      <w:r w:rsidRPr="001603CD">
        <w:rPr>
          <w:rFonts w:ascii="Times New Roman" w:hAnsi="Times New Roman"/>
          <w:sz w:val="24"/>
          <w:szCs w:val="24"/>
          <w:lang w:val="x-none"/>
        </w:rPr>
        <w:t>, когато искането за плащане е оспорено, до момента на отстраняване на причината за отказа.</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r w:rsidRPr="001603CD">
        <w:rPr>
          <w:rFonts w:ascii="Times New Roman" w:hAnsi="Times New Roman"/>
          <w:sz w:val="24"/>
          <w:szCs w:val="24"/>
          <w:lang w:val="x-non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proofErr w:type="gramStart"/>
      <w:r w:rsidRPr="001603CD">
        <w:rPr>
          <w:rFonts w:ascii="Times New Roman" w:hAnsi="Times New Roman"/>
          <w:sz w:val="24"/>
          <w:szCs w:val="24"/>
          <w:lang w:val="en-US"/>
        </w:rPr>
        <w:t>С</w:t>
      </w:r>
      <w:r w:rsidRPr="001603CD">
        <w:rPr>
          <w:rFonts w:ascii="Times New Roman" w:hAnsi="Times New Roman"/>
          <w:sz w:val="24"/>
          <w:szCs w:val="24"/>
          <w:lang w:val="x-none"/>
        </w:rPr>
        <w:t>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w:t>
      </w:r>
      <w:proofErr w:type="gramEnd"/>
      <w:r w:rsidRPr="001603CD">
        <w:rPr>
          <w:rFonts w:ascii="Times New Roman" w:hAnsi="Times New Roman"/>
          <w:sz w:val="24"/>
          <w:szCs w:val="24"/>
          <w:lang w:val="x-none"/>
        </w:rPr>
        <w:t xml:space="preserve"> Изпълнителят уведомява възложителя за всякакви промени в предоставената информация в хода на изпълнението на поръчката.</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r w:rsidRPr="001603CD">
        <w:rPr>
          <w:rFonts w:ascii="Times New Roman" w:hAnsi="Times New Roman"/>
          <w:sz w:val="24"/>
          <w:szCs w:val="24"/>
          <w:lang w:val="x-non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r w:rsidRPr="001603CD">
        <w:rPr>
          <w:rFonts w:ascii="Times New Roman" w:hAnsi="Times New Roman"/>
          <w:sz w:val="24"/>
          <w:szCs w:val="24"/>
          <w:lang w:val="x-none"/>
        </w:rPr>
        <w:t xml:space="preserve"> 1. за новия подизпълнител не са налице основанията за отстраняване в процедурата;</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r w:rsidRPr="001603CD">
        <w:rPr>
          <w:rFonts w:ascii="Times New Roman" w:hAnsi="Times New Roman"/>
          <w:sz w:val="24"/>
          <w:szCs w:val="24"/>
          <w:lang w:val="x-none"/>
        </w:rPr>
        <w:t xml:space="preserve">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r w:rsidRPr="001603CD">
        <w:rPr>
          <w:rFonts w:ascii="Times New Roman" w:hAnsi="Times New Roman"/>
          <w:sz w:val="24"/>
          <w:szCs w:val="24"/>
          <w:lang w:val="x-none"/>
        </w:rPr>
        <w:t>При замяна или включване на подизпълнител изпълнителят представя на възложителя всички документи, които доказват изпълнението на условията</w:t>
      </w:r>
      <w:r w:rsidRPr="001603CD">
        <w:rPr>
          <w:rFonts w:ascii="Times New Roman" w:hAnsi="Times New Roman"/>
          <w:sz w:val="24"/>
          <w:szCs w:val="24"/>
          <w:lang w:val="en-US"/>
        </w:rPr>
        <w:t xml:space="preserve">, че същия </w:t>
      </w:r>
      <w:r w:rsidRPr="001603CD">
        <w:rPr>
          <w:rFonts w:ascii="Times New Roman" w:hAnsi="Times New Roman"/>
          <w:sz w:val="24"/>
          <w:szCs w:val="24"/>
          <w:lang w:val="x-none"/>
        </w:rPr>
        <w:t xml:space="preserve"> отговаря на съответните критерии за подбор съобразно вида и дела от поръчката, който ще изпълнява, и за </w:t>
      </w:r>
      <w:r w:rsidRPr="001603CD">
        <w:rPr>
          <w:rFonts w:ascii="Times New Roman" w:hAnsi="Times New Roman"/>
          <w:sz w:val="24"/>
          <w:szCs w:val="24"/>
          <w:lang w:val="en-US"/>
        </w:rPr>
        <w:t>него</w:t>
      </w:r>
      <w:r w:rsidRPr="001603CD">
        <w:rPr>
          <w:rFonts w:ascii="Times New Roman" w:hAnsi="Times New Roman"/>
          <w:sz w:val="24"/>
          <w:szCs w:val="24"/>
          <w:lang w:val="x-none"/>
        </w:rPr>
        <w:t xml:space="preserve"> да не са налице основания за отстраняване от процедурата.</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r w:rsidRPr="001603CD">
        <w:rPr>
          <w:rFonts w:ascii="Times New Roman" w:hAnsi="Times New Roman"/>
          <w:sz w:val="24"/>
          <w:szCs w:val="24"/>
          <w:lang w:val="x-none" w:eastAsia="bg-BG"/>
        </w:rPr>
        <w:t>Подизпълнителите нямат право да превъзлагат една или повече от дейностите, които са включени в предмета на договора за подизпълнение.</w:t>
      </w:r>
      <w:r w:rsidRPr="001603CD">
        <w:rPr>
          <w:rFonts w:ascii="Times New Roman" w:hAnsi="Times New Roman"/>
          <w:sz w:val="24"/>
          <w:szCs w:val="24"/>
          <w:lang w:val="bg-BG" w:eastAsia="bg-BG"/>
        </w:rPr>
        <w:t xml:space="preserve"> </w:t>
      </w:r>
      <w:r w:rsidRPr="001603CD">
        <w:rPr>
          <w:rFonts w:ascii="Times New Roman" w:hAnsi="Times New Roman"/>
          <w:sz w:val="24"/>
          <w:szCs w:val="24"/>
          <w:lang w:val="x-none" w:eastAsia="bg-BG"/>
        </w:rPr>
        <w:t>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1603CD" w:rsidRPr="001603CD" w:rsidRDefault="001603CD" w:rsidP="001603CD">
      <w:pPr>
        <w:autoSpaceDE w:val="0"/>
        <w:autoSpaceDN w:val="0"/>
        <w:adjustRightInd w:val="0"/>
        <w:ind w:firstLine="567"/>
        <w:rPr>
          <w:rFonts w:ascii="Times New Roman" w:hAnsi="Times New Roman"/>
          <w:sz w:val="24"/>
          <w:szCs w:val="24"/>
          <w:lang w:val="en-US"/>
        </w:rPr>
      </w:pPr>
    </w:p>
    <w:p w:rsidR="001603CD" w:rsidRPr="001603CD" w:rsidRDefault="001603CD" w:rsidP="001603CD">
      <w:pPr>
        <w:autoSpaceDE w:val="0"/>
        <w:autoSpaceDN w:val="0"/>
        <w:adjustRightInd w:val="0"/>
        <w:ind w:firstLine="567"/>
        <w:rPr>
          <w:rFonts w:ascii="Times New Roman" w:hAnsi="Times New Roman"/>
          <w:b/>
          <w:sz w:val="24"/>
          <w:szCs w:val="24"/>
          <w:lang w:val="en-US"/>
        </w:rPr>
      </w:pPr>
      <w:r w:rsidRPr="001603CD">
        <w:rPr>
          <w:rFonts w:ascii="Times New Roman" w:hAnsi="Times New Roman"/>
          <w:b/>
          <w:sz w:val="24"/>
          <w:szCs w:val="24"/>
          <w:lang w:val="x-none"/>
        </w:rPr>
        <w:t>Използване на капацитета на трети лица</w:t>
      </w:r>
    </w:p>
    <w:p w:rsidR="001603CD" w:rsidRPr="001603CD" w:rsidRDefault="001603CD" w:rsidP="001603CD">
      <w:pPr>
        <w:autoSpaceDE w:val="0"/>
        <w:autoSpaceDN w:val="0"/>
        <w:adjustRightInd w:val="0"/>
        <w:ind w:firstLine="567"/>
        <w:rPr>
          <w:rFonts w:ascii="Times New Roman" w:hAnsi="Times New Roman"/>
          <w:b/>
          <w:sz w:val="24"/>
          <w:szCs w:val="24"/>
          <w:lang w:val="en-US"/>
        </w:rPr>
      </w:pPr>
    </w:p>
    <w:p w:rsidR="001603CD" w:rsidRPr="001603CD" w:rsidRDefault="001603CD" w:rsidP="001603CD">
      <w:pPr>
        <w:autoSpaceDE w:val="0"/>
        <w:autoSpaceDN w:val="0"/>
        <w:adjustRightInd w:val="0"/>
        <w:ind w:firstLine="567"/>
        <w:rPr>
          <w:rFonts w:ascii="Times New Roman" w:hAnsi="Times New Roman"/>
          <w:sz w:val="24"/>
          <w:szCs w:val="24"/>
          <w:lang w:val="en-US"/>
        </w:rPr>
      </w:pPr>
      <w:r w:rsidRPr="001603CD">
        <w:rPr>
          <w:rFonts w:ascii="Times New Roman" w:hAnsi="Times New Roman"/>
          <w:sz w:val="24"/>
          <w:szCs w:val="24"/>
          <w:lang w:val="en-US"/>
        </w:rPr>
        <w:t>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r w:rsidRPr="001603CD">
        <w:rPr>
          <w:rFonts w:ascii="Times New Roman" w:hAnsi="Times New Roman"/>
          <w:sz w:val="24"/>
          <w:szCs w:val="24"/>
          <w:lang w:val="x-none"/>
        </w:rPr>
        <w:t xml:space="preserve"> У</w:t>
      </w:r>
      <w:r w:rsidRPr="001603CD">
        <w:rPr>
          <w:rFonts w:ascii="Times New Roman" w:hAnsi="Times New Roman"/>
          <w:sz w:val="24"/>
          <w:szCs w:val="24"/>
          <w:lang w:val="bg-BG"/>
        </w:rPr>
        <w:t xml:space="preserve">-  </w:t>
      </w:r>
      <w:r w:rsidRPr="001603CD">
        <w:rPr>
          <w:rFonts w:ascii="Times New Roman" w:hAnsi="Times New Roman"/>
          <w:sz w:val="24"/>
          <w:szCs w:val="24"/>
          <w:lang w:val="x-none"/>
        </w:rPr>
        <w:t>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1603CD" w:rsidRPr="001603CD" w:rsidRDefault="001603CD" w:rsidP="001603CD">
      <w:pPr>
        <w:autoSpaceDE w:val="0"/>
        <w:autoSpaceDN w:val="0"/>
        <w:adjustRightInd w:val="0"/>
        <w:ind w:firstLine="567"/>
        <w:rPr>
          <w:rFonts w:ascii="Times New Roman" w:hAnsi="Times New Roman"/>
          <w:sz w:val="24"/>
          <w:szCs w:val="24"/>
          <w:lang w:val="en-US"/>
        </w:rPr>
      </w:pPr>
      <w:proofErr w:type="gramStart"/>
      <w:r w:rsidRPr="001603CD">
        <w:rPr>
          <w:rFonts w:ascii="Times New Roman" w:hAnsi="Times New Roman"/>
          <w:sz w:val="24"/>
          <w:szCs w:val="24"/>
          <w:lang w:val="en-US"/>
        </w:rPr>
        <w:lastRenderedPageBreak/>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roofErr w:type="gramEnd"/>
    </w:p>
    <w:p w:rsidR="001603CD" w:rsidRPr="001603CD" w:rsidRDefault="001603CD" w:rsidP="001603CD">
      <w:pPr>
        <w:autoSpaceDE w:val="0"/>
        <w:autoSpaceDN w:val="0"/>
        <w:adjustRightInd w:val="0"/>
        <w:ind w:firstLine="567"/>
        <w:rPr>
          <w:rFonts w:ascii="Times New Roman" w:hAnsi="Times New Roman"/>
          <w:sz w:val="24"/>
          <w:szCs w:val="24"/>
          <w:lang w:val="en-US"/>
        </w:rPr>
      </w:pPr>
      <w:proofErr w:type="gramStart"/>
      <w:r w:rsidRPr="001603CD">
        <w:rPr>
          <w:rFonts w:ascii="Times New Roman" w:hAnsi="Times New Roman"/>
          <w:sz w:val="24"/>
          <w:szCs w:val="24"/>
          <w:lang w:val="en-US"/>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roofErr w:type="gramEnd"/>
    </w:p>
    <w:p w:rsidR="001603CD" w:rsidRPr="001603CD" w:rsidRDefault="001603CD" w:rsidP="001603CD">
      <w:pPr>
        <w:autoSpaceDE w:val="0"/>
        <w:autoSpaceDN w:val="0"/>
        <w:adjustRightInd w:val="0"/>
        <w:ind w:firstLine="567"/>
        <w:rPr>
          <w:rFonts w:ascii="Times New Roman" w:hAnsi="Times New Roman"/>
          <w:sz w:val="24"/>
          <w:szCs w:val="24"/>
          <w:lang w:val="en-US"/>
        </w:rPr>
      </w:pPr>
      <w:proofErr w:type="gramStart"/>
      <w:r w:rsidRPr="001603CD">
        <w:rPr>
          <w:rFonts w:ascii="Times New Roman" w:hAnsi="Times New Roman"/>
          <w:sz w:val="24"/>
          <w:szCs w:val="24"/>
          <w:lang w:val="en-US"/>
        </w:rPr>
        <w:t>Възложителят изисква от участника да замени посоченото от него трето лице, ако то не отговаря на съответните критерии за подбор и ако са налице основанията за отстраняване от процедурата.</w:t>
      </w:r>
      <w:proofErr w:type="gramEnd"/>
    </w:p>
    <w:p w:rsidR="001603CD" w:rsidRPr="001603CD" w:rsidRDefault="001603CD" w:rsidP="001603CD">
      <w:pPr>
        <w:autoSpaceDE w:val="0"/>
        <w:autoSpaceDN w:val="0"/>
        <w:adjustRightInd w:val="0"/>
        <w:ind w:firstLine="567"/>
        <w:rPr>
          <w:rFonts w:ascii="Times New Roman" w:hAnsi="Times New Roman"/>
          <w:sz w:val="24"/>
          <w:szCs w:val="24"/>
          <w:lang w:val="en-US"/>
        </w:rPr>
      </w:pPr>
      <w:proofErr w:type="gramStart"/>
      <w:r w:rsidRPr="001603CD">
        <w:rPr>
          <w:rFonts w:ascii="Times New Roman" w:hAnsi="Times New Roman"/>
          <w:sz w:val="24"/>
          <w:szCs w:val="24"/>
          <w:lang w:val="en-US"/>
        </w:rPr>
        <w:t>В условията на процедурата възложителят поставя изискване за наличие на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roofErr w:type="gramEnd"/>
    </w:p>
    <w:p w:rsidR="001603CD" w:rsidRPr="001603CD" w:rsidRDefault="001603CD" w:rsidP="001603CD">
      <w:pPr>
        <w:autoSpaceDE w:val="0"/>
        <w:autoSpaceDN w:val="0"/>
        <w:adjustRightInd w:val="0"/>
        <w:ind w:firstLine="567"/>
        <w:rPr>
          <w:rFonts w:ascii="Times New Roman" w:hAnsi="Times New Roman"/>
          <w:sz w:val="24"/>
          <w:szCs w:val="24"/>
          <w:lang w:val="en-US"/>
        </w:rPr>
      </w:pPr>
      <w:proofErr w:type="gramStart"/>
      <w:r w:rsidRPr="001603CD">
        <w:rPr>
          <w:rFonts w:ascii="Times New Roman" w:hAnsi="Times New Roman"/>
          <w:sz w:val="24"/>
          <w:szCs w:val="24"/>
          <w:lang w:val="en-US"/>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w:t>
      </w:r>
      <w:proofErr w:type="gramEnd"/>
      <w:r w:rsidRPr="001603CD">
        <w:rPr>
          <w:rFonts w:ascii="Times New Roman" w:hAnsi="Times New Roman"/>
          <w:sz w:val="24"/>
          <w:szCs w:val="24"/>
          <w:lang w:val="en-US"/>
        </w:rPr>
        <w:t xml:space="preserve"> </w:t>
      </w:r>
      <w:proofErr w:type="gramStart"/>
      <w:r w:rsidRPr="001603CD">
        <w:rPr>
          <w:rFonts w:ascii="Times New Roman" w:hAnsi="Times New Roman"/>
          <w:sz w:val="24"/>
          <w:szCs w:val="24"/>
          <w:lang w:val="en-US"/>
        </w:rPr>
        <w:t>65 ал.</w:t>
      </w:r>
      <w:proofErr w:type="gramEnd"/>
      <w:r w:rsidRPr="001603CD">
        <w:rPr>
          <w:rFonts w:ascii="Times New Roman" w:hAnsi="Times New Roman"/>
          <w:sz w:val="24"/>
          <w:szCs w:val="24"/>
          <w:lang w:val="en-US"/>
        </w:rPr>
        <w:t xml:space="preserve"> 2 – 4 от ЗОП.</w:t>
      </w:r>
    </w:p>
    <w:p w:rsidR="001603CD" w:rsidRPr="001603CD" w:rsidRDefault="001603CD" w:rsidP="001603CD">
      <w:pPr>
        <w:ind w:firstLine="720"/>
        <w:textAlignment w:val="center"/>
        <w:rPr>
          <w:rFonts w:ascii="Times New Roman" w:hAnsi="Times New Roman"/>
          <w:sz w:val="24"/>
          <w:szCs w:val="24"/>
          <w:lang w:val="en-US"/>
        </w:rPr>
      </w:pPr>
    </w:p>
    <w:p w:rsidR="001603CD" w:rsidRPr="001603CD" w:rsidRDefault="001603CD" w:rsidP="001603CD">
      <w:pPr>
        <w:ind w:firstLine="720"/>
        <w:textAlignment w:val="center"/>
        <w:rPr>
          <w:rFonts w:ascii="Times New Roman" w:hAnsi="Times New Roman"/>
          <w:b/>
          <w:sz w:val="24"/>
          <w:szCs w:val="24"/>
          <w:lang w:val="bg-BG"/>
        </w:rPr>
      </w:pPr>
      <w:r w:rsidRPr="001603CD">
        <w:rPr>
          <w:rFonts w:ascii="Times New Roman" w:hAnsi="Times New Roman"/>
          <w:b/>
          <w:sz w:val="24"/>
          <w:szCs w:val="24"/>
          <w:lang w:val="bg-BG"/>
        </w:rPr>
        <w:t>Участие на обединение</w:t>
      </w:r>
    </w:p>
    <w:p w:rsidR="001603CD" w:rsidRPr="001603CD" w:rsidRDefault="001603CD" w:rsidP="001603CD">
      <w:pPr>
        <w:ind w:firstLine="720"/>
        <w:textAlignment w:val="center"/>
        <w:rPr>
          <w:rFonts w:ascii="Times New Roman" w:hAnsi="Times New Roman"/>
          <w:b/>
          <w:sz w:val="24"/>
          <w:szCs w:val="24"/>
          <w:lang w:val="bg-BG"/>
        </w:rPr>
      </w:pPr>
    </w:p>
    <w:p w:rsidR="001603CD" w:rsidRPr="001603CD" w:rsidRDefault="001603CD" w:rsidP="001603CD">
      <w:pPr>
        <w:spacing w:afterLines="40" w:after="96"/>
        <w:ind w:firstLine="567"/>
        <w:rPr>
          <w:rFonts w:ascii="Times New Roman" w:hAnsi="Times New Roman"/>
          <w:sz w:val="24"/>
          <w:szCs w:val="24"/>
          <w:lang w:val="en-US"/>
        </w:rPr>
      </w:pPr>
      <w:r w:rsidRPr="001603CD">
        <w:rPr>
          <w:rFonts w:ascii="Times New Roman" w:hAnsi="Times New Roman"/>
          <w:sz w:val="24"/>
          <w:szCs w:val="24"/>
          <w:lang w:val="en-US"/>
        </w:rPr>
        <w:t>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на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603CD" w:rsidRPr="001603CD" w:rsidRDefault="001603CD" w:rsidP="001603CD">
      <w:pPr>
        <w:numPr>
          <w:ilvl w:val="0"/>
          <w:numId w:val="22"/>
        </w:numPr>
        <w:tabs>
          <w:tab w:val="left" w:pos="851"/>
        </w:tabs>
        <w:spacing w:afterLines="40" w:after="96"/>
        <w:ind w:left="0" w:firstLine="567"/>
        <w:jc w:val="left"/>
        <w:rPr>
          <w:rFonts w:ascii="Times New Roman" w:hAnsi="Times New Roman"/>
          <w:sz w:val="24"/>
          <w:szCs w:val="24"/>
          <w:lang w:val="x-none"/>
        </w:rPr>
      </w:pPr>
      <w:r w:rsidRPr="001603CD">
        <w:rPr>
          <w:rFonts w:ascii="Times New Roman" w:hAnsi="Times New Roman"/>
          <w:sz w:val="24"/>
          <w:szCs w:val="24"/>
          <w:lang w:val="x-none"/>
        </w:rPr>
        <w:t>правата и задълженията на участниците в обединението;</w:t>
      </w:r>
    </w:p>
    <w:p w:rsidR="001603CD" w:rsidRPr="001603CD" w:rsidRDefault="001603CD" w:rsidP="001603CD">
      <w:pPr>
        <w:numPr>
          <w:ilvl w:val="0"/>
          <w:numId w:val="22"/>
        </w:numPr>
        <w:tabs>
          <w:tab w:val="left" w:pos="851"/>
        </w:tabs>
        <w:spacing w:afterLines="40" w:after="96"/>
        <w:ind w:left="0" w:firstLine="567"/>
        <w:jc w:val="left"/>
        <w:rPr>
          <w:rFonts w:ascii="Times New Roman" w:hAnsi="Times New Roman"/>
          <w:sz w:val="24"/>
          <w:szCs w:val="24"/>
          <w:lang w:val="x-none"/>
        </w:rPr>
      </w:pPr>
      <w:r w:rsidRPr="001603CD">
        <w:rPr>
          <w:rFonts w:ascii="Times New Roman" w:hAnsi="Times New Roman"/>
          <w:sz w:val="24"/>
          <w:szCs w:val="24"/>
          <w:lang w:val="x-none"/>
        </w:rPr>
        <w:t>уговаряне на солидарна отговорност на членовете на обединението, до изтичане на всички гаранционни срокове;</w:t>
      </w:r>
    </w:p>
    <w:p w:rsidR="001603CD" w:rsidRPr="001603CD" w:rsidRDefault="001603CD" w:rsidP="001603CD">
      <w:pPr>
        <w:numPr>
          <w:ilvl w:val="0"/>
          <w:numId w:val="22"/>
        </w:numPr>
        <w:tabs>
          <w:tab w:val="left" w:pos="851"/>
        </w:tabs>
        <w:spacing w:afterLines="40" w:after="96"/>
        <w:ind w:left="0" w:firstLine="567"/>
        <w:jc w:val="left"/>
        <w:rPr>
          <w:rFonts w:ascii="Times New Roman" w:hAnsi="Times New Roman"/>
          <w:sz w:val="24"/>
          <w:szCs w:val="24"/>
          <w:lang w:val="x-none"/>
        </w:rPr>
      </w:pPr>
      <w:r w:rsidRPr="001603CD">
        <w:rPr>
          <w:rFonts w:ascii="Times New Roman" w:hAnsi="Times New Roman"/>
          <w:sz w:val="24"/>
          <w:szCs w:val="24"/>
          <w:lang w:val="x-none"/>
        </w:rPr>
        <w:t>дейностите, които ще изпълнява всеки член на обединението;</w:t>
      </w:r>
    </w:p>
    <w:p w:rsidR="001603CD" w:rsidRPr="001603CD" w:rsidRDefault="001603CD" w:rsidP="001603CD">
      <w:pPr>
        <w:numPr>
          <w:ilvl w:val="0"/>
          <w:numId w:val="22"/>
        </w:numPr>
        <w:tabs>
          <w:tab w:val="left" w:pos="851"/>
        </w:tabs>
        <w:spacing w:afterLines="40" w:after="96"/>
        <w:ind w:left="0" w:firstLine="567"/>
        <w:jc w:val="left"/>
        <w:rPr>
          <w:rFonts w:ascii="Times New Roman" w:hAnsi="Times New Roman"/>
          <w:sz w:val="24"/>
          <w:szCs w:val="24"/>
          <w:lang w:val="x-none"/>
        </w:rPr>
      </w:pPr>
      <w:r w:rsidRPr="001603CD">
        <w:rPr>
          <w:rFonts w:ascii="Times New Roman" w:hAnsi="Times New Roman"/>
          <w:sz w:val="24"/>
          <w:szCs w:val="24"/>
          <w:lang w:val="x-none"/>
        </w:rPr>
        <w:t>определяне на партньор, който да представлява обединението за целите на обществената поръчка;</w:t>
      </w:r>
    </w:p>
    <w:p w:rsidR="001603CD" w:rsidRPr="001603CD" w:rsidRDefault="001603CD" w:rsidP="001603CD">
      <w:pPr>
        <w:numPr>
          <w:ilvl w:val="0"/>
          <w:numId w:val="22"/>
        </w:numPr>
        <w:tabs>
          <w:tab w:val="left" w:pos="851"/>
        </w:tabs>
        <w:spacing w:afterLines="40" w:after="96"/>
        <w:ind w:left="0" w:firstLine="567"/>
        <w:jc w:val="left"/>
        <w:rPr>
          <w:rFonts w:ascii="Times New Roman" w:hAnsi="Times New Roman"/>
          <w:sz w:val="24"/>
          <w:szCs w:val="24"/>
          <w:lang w:val="x-none"/>
        </w:rPr>
      </w:pPr>
      <w:r w:rsidRPr="001603CD">
        <w:rPr>
          <w:rFonts w:ascii="Times New Roman" w:hAnsi="Times New Roman"/>
          <w:sz w:val="24"/>
          <w:szCs w:val="24"/>
          <w:shd w:val="clear" w:color="auto" w:fill="FEFEFE"/>
          <w:lang w:val="x-none"/>
        </w:rPr>
        <w:t>разпределението на отговорността между членовете на обединението.</w:t>
      </w:r>
    </w:p>
    <w:p w:rsidR="001603CD" w:rsidRPr="001603CD" w:rsidRDefault="001603CD" w:rsidP="001603CD">
      <w:pPr>
        <w:spacing w:afterLines="40" w:after="96"/>
        <w:ind w:firstLine="708"/>
        <w:rPr>
          <w:rFonts w:ascii="Times New Roman" w:hAnsi="Times New Roman"/>
          <w:sz w:val="24"/>
          <w:szCs w:val="24"/>
          <w:lang w:val="x-none"/>
        </w:rPr>
      </w:pPr>
      <w:r w:rsidRPr="001603CD">
        <w:rPr>
          <w:rFonts w:ascii="Times New Roman" w:hAnsi="Times New Roman"/>
          <w:sz w:val="24"/>
          <w:szCs w:val="24"/>
          <w:lang w:val="x-none"/>
        </w:rPr>
        <w:t>Не се допускат промени в състава на обединението след крайният срок за подаване на офертата. Когато в документа 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1603CD" w:rsidRPr="001603CD" w:rsidRDefault="001603CD" w:rsidP="001603CD">
      <w:pPr>
        <w:tabs>
          <w:tab w:val="left" w:pos="426"/>
          <w:tab w:val="left" w:pos="993"/>
        </w:tabs>
        <w:spacing w:afterLines="40" w:after="96"/>
        <w:rPr>
          <w:rFonts w:ascii="Times New Roman" w:hAnsi="Times New Roman"/>
          <w:sz w:val="24"/>
          <w:szCs w:val="24"/>
          <w:lang w:val="x-none"/>
        </w:rPr>
      </w:pPr>
      <w:r w:rsidRPr="001603CD">
        <w:rPr>
          <w:rFonts w:ascii="Times New Roman" w:hAnsi="Times New Roman"/>
          <w:sz w:val="24"/>
          <w:szCs w:val="24"/>
          <w:lang w:val="x-none"/>
        </w:rPr>
        <w:tab/>
        <w:t xml:space="preserve">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w:t>
      </w:r>
      <w:r w:rsidRPr="001603CD">
        <w:rPr>
          <w:rFonts w:ascii="Times New Roman" w:hAnsi="Times New Roman"/>
          <w:sz w:val="24"/>
          <w:szCs w:val="24"/>
          <w:lang w:val="bg-BG"/>
        </w:rPr>
        <w:t>97 ал. 5</w:t>
      </w:r>
      <w:r w:rsidRPr="001603CD">
        <w:rPr>
          <w:rFonts w:ascii="Times New Roman" w:hAnsi="Times New Roman"/>
          <w:sz w:val="24"/>
          <w:szCs w:val="24"/>
          <w:lang w:val="x-none"/>
        </w:rPr>
        <w:t xml:space="preserve"> от ППЗОП.</w:t>
      </w:r>
    </w:p>
    <w:p w:rsidR="001603CD" w:rsidRPr="001603CD" w:rsidRDefault="001603CD" w:rsidP="001603CD">
      <w:pPr>
        <w:ind w:firstLine="720"/>
        <w:textAlignment w:val="center"/>
        <w:rPr>
          <w:rFonts w:ascii="Times New Roman" w:hAnsi="Times New Roman"/>
          <w:color w:val="000000"/>
          <w:sz w:val="24"/>
          <w:szCs w:val="24"/>
          <w:lang w:val="bg-BG"/>
        </w:rPr>
      </w:pPr>
      <w:r w:rsidRPr="001603CD">
        <w:rPr>
          <w:rFonts w:ascii="Times New Roman" w:hAnsi="Times New Roman"/>
          <w:b/>
          <w:sz w:val="24"/>
          <w:szCs w:val="24"/>
          <w:lang w:val="en-US"/>
        </w:rPr>
        <w:t>Забележка:</w:t>
      </w:r>
      <w:r w:rsidRPr="001603CD">
        <w:rPr>
          <w:rFonts w:ascii="Times New Roman" w:hAnsi="Times New Roman"/>
          <w:sz w:val="24"/>
          <w:szCs w:val="24"/>
          <w:lang w:val="en-US"/>
        </w:rPr>
        <w:t xml:space="preserve"> На основание чл. </w:t>
      </w:r>
      <w:proofErr w:type="gramStart"/>
      <w:r w:rsidRPr="001603CD">
        <w:rPr>
          <w:rFonts w:ascii="Times New Roman" w:hAnsi="Times New Roman"/>
          <w:sz w:val="24"/>
          <w:szCs w:val="24"/>
          <w:lang w:val="en-US"/>
        </w:rPr>
        <w:t>10, ал.2 от ЗОП, Възложителят не изисква създаване на юридическо лице, когато участникът, определен за изпълнител е обединение на физически и/или юридически лица.</w:t>
      </w:r>
      <w:proofErr w:type="gramEnd"/>
      <w:r w:rsidRPr="001603CD">
        <w:rPr>
          <w:rFonts w:ascii="Times New Roman" w:hAnsi="Times New Roman"/>
          <w:sz w:val="24"/>
          <w:szCs w:val="24"/>
          <w:lang w:val="bg-BG"/>
        </w:rPr>
        <w:t xml:space="preserve"> </w:t>
      </w:r>
    </w:p>
    <w:p w:rsidR="001603CD" w:rsidRPr="001603CD" w:rsidRDefault="001603CD" w:rsidP="001603CD">
      <w:pPr>
        <w:ind w:firstLine="720"/>
        <w:textAlignment w:val="center"/>
        <w:rPr>
          <w:rFonts w:ascii="Times New Roman" w:hAnsi="Times New Roman"/>
          <w:sz w:val="24"/>
          <w:szCs w:val="24"/>
          <w:lang w:val="bg-BG"/>
        </w:rPr>
      </w:pPr>
    </w:p>
    <w:p w:rsidR="001603CD" w:rsidRPr="001603CD" w:rsidRDefault="001603CD" w:rsidP="001603CD">
      <w:pPr>
        <w:ind w:firstLine="720"/>
        <w:textAlignment w:val="center"/>
        <w:rPr>
          <w:rFonts w:ascii="Times New Roman" w:hAnsi="Times New Roman"/>
          <w:color w:val="000000"/>
          <w:sz w:val="24"/>
          <w:szCs w:val="24"/>
          <w:lang w:val="bg-BG"/>
        </w:rPr>
      </w:pPr>
      <w:r w:rsidRPr="001603CD">
        <w:rPr>
          <w:rFonts w:ascii="Times New Roman" w:hAnsi="Times New Roman"/>
          <w:sz w:val="24"/>
          <w:szCs w:val="24"/>
          <w:lang w:val="bg-BG"/>
        </w:rPr>
        <w:t>За участниците не следва да са налице основанията по чл. 54, ал. 1 от ЗОП.</w:t>
      </w:r>
    </w:p>
    <w:p w:rsidR="001603CD" w:rsidRPr="001603CD" w:rsidRDefault="001603CD" w:rsidP="001603CD">
      <w:pPr>
        <w:tabs>
          <w:tab w:val="left" w:pos="0"/>
        </w:tabs>
        <w:rPr>
          <w:rFonts w:ascii="Times New Roman" w:hAnsi="Times New Roman"/>
          <w:b/>
          <w:sz w:val="24"/>
          <w:szCs w:val="24"/>
          <w:lang w:val="bg-BG"/>
        </w:rPr>
      </w:pPr>
      <w:r w:rsidRPr="001603CD">
        <w:rPr>
          <w:rFonts w:ascii="Times New Roman" w:hAnsi="Times New Roman"/>
          <w:b/>
          <w:sz w:val="24"/>
          <w:szCs w:val="24"/>
          <w:lang w:val="bg-BG"/>
        </w:rPr>
        <w:tab/>
      </w:r>
    </w:p>
    <w:p w:rsidR="001603CD" w:rsidRPr="001603CD" w:rsidRDefault="001603CD" w:rsidP="001603CD">
      <w:pPr>
        <w:tabs>
          <w:tab w:val="left" w:pos="0"/>
        </w:tabs>
        <w:rPr>
          <w:rFonts w:ascii="Times New Roman" w:hAnsi="Times New Roman"/>
          <w:b/>
          <w:sz w:val="24"/>
          <w:szCs w:val="24"/>
          <w:lang w:val="bg-BG"/>
        </w:rPr>
      </w:pPr>
      <w:r w:rsidRPr="001603CD">
        <w:rPr>
          <w:rFonts w:ascii="Times New Roman" w:hAnsi="Times New Roman"/>
          <w:sz w:val="24"/>
          <w:szCs w:val="24"/>
          <w:lang w:val="bg-BG"/>
        </w:rPr>
        <w:tab/>
      </w:r>
      <w:r w:rsidRPr="001603CD">
        <w:rPr>
          <w:rFonts w:ascii="Times New Roman" w:hAnsi="Times New Roman"/>
          <w:sz w:val="24"/>
          <w:szCs w:val="24"/>
          <w:lang w:val="x-none"/>
        </w:rPr>
        <w:t xml:space="preserve">Основанията по чл. 54, ал. 1, т. 1, 2 и 7 </w:t>
      </w:r>
      <w:r w:rsidRPr="001603CD">
        <w:rPr>
          <w:rFonts w:ascii="Times New Roman" w:hAnsi="Times New Roman"/>
          <w:sz w:val="24"/>
          <w:szCs w:val="24"/>
          <w:lang w:val="bg-BG"/>
        </w:rPr>
        <w:t xml:space="preserve">от ЗОП </w:t>
      </w:r>
      <w:r w:rsidRPr="001603CD">
        <w:rPr>
          <w:rFonts w:ascii="Times New Roman" w:hAnsi="Times New Roman"/>
          <w:sz w:val="24"/>
          <w:szCs w:val="24"/>
          <w:lang w:val="x-none"/>
        </w:rPr>
        <w:t>се отнасят за лицата, които представляват участника.</w:t>
      </w:r>
      <w:r w:rsidRPr="001603CD">
        <w:rPr>
          <w:rFonts w:ascii="Times New Roman" w:hAnsi="Times New Roman"/>
          <w:b/>
          <w:sz w:val="24"/>
          <w:szCs w:val="24"/>
          <w:lang w:val="bg-BG"/>
        </w:rPr>
        <w:t xml:space="preserve"> </w:t>
      </w:r>
      <w:r w:rsidRPr="001603CD">
        <w:rPr>
          <w:rFonts w:ascii="Times New Roman" w:hAnsi="Times New Roman"/>
          <w:sz w:val="24"/>
          <w:szCs w:val="24"/>
          <w:lang w:val="x-none"/>
        </w:rPr>
        <w:t xml:space="preserve">Когато участникът се представлява от повече от едно лице, </w:t>
      </w:r>
      <w:r w:rsidRPr="001603CD">
        <w:rPr>
          <w:rFonts w:ascii="Times New Roman" w:hAnsi="Times New Roman"/>
          <w:sz w:val="24"/>
          <w:szCs w:val="24"/>
          <w:lang w:val="x-none"/>
        </w:rPr>
        <w:lastRenderedPageBreak/>
        <w:t xml:space="preserve">декларацията за обстоятелствата по чл. 54, ал. 1, т. 3 – 6 </w:t>
      </w:r>
      <w:r w:rsidRPr="001603CD">
        <w:rPr>
          <w:rFonts w:ascii="Times New Roman" w:hAnsi="Times New Roman"/>
          <w:sz w:val="24"/>
          <w:szCs w:val="24"/>
          <w:lang w:val="bg-BG"/>
        </w:rPr>
        <w:t xml:space="preserve">от ЗОП </w:t>
      </w:r>
      <w:r w:rsidRPr="001603CD">
        <w:rPr>
          <w:rFonts w:ascii="Times New Roman" w:hAnsi="Times New Roman"/>
          <w:sz w:val="24"/>
          <w:szCs w:val="24"/>
          <w:lang w:val="x-none"/>
        </w:rPr>
        <w:t>се подписва от лицето, което може самостоятелно да го представлява.</w:t>
      </w:r>
    </w:p>
    <w:p w:rsidR="001603CD" w:rsidRPr="001603CD" w:rsidRDefault="001603CD" w:rsidP="001603CD">
      <w:pPr>
        <w:tabs>
          <w:tab w:val="left" w:pos="0"/>
        </w:tabs>
        <w:rPr>
          <w:rFonts w:ascii="Times New Roman" w:hAnsi="Times New Roman"/>
          <w:b/>
          <w:sz w:val="24"/>
          <w:szCs w:val="24"/>
          <w:lang w:val="bg-BG"/>
        </w:rPr>
      </w:pPr>
    </w:p>
    <w:p w:rsidR="001603CD" w:rsidRPr="001603CD" w:rsidRDefault="001603CD" w:rsidP="001603CD">
      <w:pPr>
        <w:ind w:firstLine="720"/>
        <w:textAlignment w:val="center"/>
        <w:rPr>
          <w:rFonts w:ascii="Times New Roman" w:hAnsi="Times New Roman"/>
          <w:sz w:val="24"/>
          <w:szCs w:val="24"/>
          <w:lang w:val="bg-BG"/>
        </w:rPr>
      </w:pPr>
      <w:r w:rsidRPr="001603CD">
        <w:rPr>
          <w:rFonts w:ascii="Times New Roman" w:hAnsi="Times New Roman"/>
          <w:sz w:val="24"/>
          <w:szCs w:val="24"/>
          <w:lang w:val="bg-BG"/>
        </w:rPr>
        <w:t xml:space="preserve">Възложителят задължително </w:t>
      </w:r>
      <w:r w:rsidRPr="001603CD">
        <w:rPr>
          <w:rFonts w:ascii="Times New Roman" w:hAnsi="Times New Roman"/>
          <w:color w:val="000000"/>
          <w:sz w:val="24"/>
          <w:szCs w:val="24"/>
          <w:lang w:val="bg-BG"/>
        </w:rPr>
        <w:t>отстранява от участие в обществената поръчка участник, когато:</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r w:rsidRPr="001603CD">
        <w:rPr>
          <w:rFonts w:ascii="Times New Roman" w:hAnsi="Times New Roman"/>
          <w:sz w:val="24"/>
          <w:szCs w:val="24"/>
          <w:lang w:val="x-none" w:eastAsia="bg-BG"/>
        </w:rPr>
        <w:t xml:space="preserve">  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r w:rsidRPr="001603CD">
        <w:rPr>
          <w:rFonts w:ascii="Times New Roman" w:hAnsi="Times New Roman"/>
          <w:sz w:val="24"/>
          <w:szCs w:val="24"/>
          <w:lang w:val="x-none" w:eastAsia="bg-BG"/>
        </w:rPr>
        <w:t xml:space="preserve"> 2. е осъден с влязла в сила присъда за престъпление, аналогично на тези по т. 1, в друга държава членка или трета страна;</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r w:rsidRPr="001603CD">
        <w:rPr>
          <w:rFonts w:ascii="Times New Roman" w:hAnsi="Times New Roman"/>
          <w:sz w:val="24"/>
          <w:szCs w:val="24"/>
          <w:lang w:val="x-none" w:eastAsia="bg-BG"/>
        </w:rPr>
        <w:t xml:space="preserve">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r w:rsidRPr="001603CD">
        <w:rPr>
          <w:rFonts w:ascii="Times New Roman" w:hAnsi="Times New Roman"/>
          <w:sz w:val="24"/>
          <w:szCs w:val="24"/>
          <w:lang w:val="x-none" w:eastAsia="bg-BG"/>
        </w:rPr>
        <w:t xml:space="preserve"> 4. е налице неравнопоставеност в случаите по чл. 44, ал. 5;</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r w:rsidRPr="001603CD">
        <w:rPr>
          <w:rFonts w:ascii="Times New Roman" w:hAnsi="Times New Roman"/>
          <w:sz w:val="24"/>
          <w:szCs w:val="24"/>
          <w:lang w:val="x-none" w:eastAsia="bg-BG"/>
        </w:rPr>
        <w:t xml:space="preserve"> 5. е установено, че:</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r w:rsidRPr="001603CD">
        <w:rPr>
          <w:rFonts w:ascii="Times New Roman" w:hAnsi="Times New Roman"/>
          <w:sz w:val="24"/>
          <w:szCs w:val="24"/>
          <w:lang w:val="x-none" w:eastAsia="bg-BG"/>
        </w:rPr>
        <w:t xml:space="preserve">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r w:rsidRPr="001603CD">
        <w:rPr>
          <w:rFonts w:ascii="Times New Roman" w:hAnsi="Times New Roman"/>
          <w:sz w:val="24"/>
          <w:szCs w:val="24"/>
          <w:lang w:val="x-none" w:eastAsia="bg-BG"/>
        </w:rPr>
        <w:t xml:space="preserve"> 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r w:rsidRPr="001603CD">
        <w:rPr>
          <w:rFonts w:ascii="Times New Roman" w:hAnsi="Times New Roman"/>
          <w:sz w:val="24"/>
          <w:szCs w:val="24"/>
          <w:lang w:val="x-none" w:eastAsia="bg-BG"/>
        </w:rPr>
        <w:t xml:space="preserve"> 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eastAsia="bg-BG"/>
        </w:rPr>
      </w:pPr>
    </w:p>
    <w:p w:rsidR="001603CD" w:rsidRPr="001603CD" w:rsidRDefault="001603CD" w:rsidP="001603CD">
      <w:pPr>
        <w:widowControl w:val="0"/>
        <w:autoSpaceDE w:val="0"/>
        <w:autoSpaceDN w:val="0"/>
        <w:adjustRightInd w:val="0"/>
        <w:ind w:firstLine="480"/>
        <w:rPr>
          <w:rFonts w:ascii="Times New Roman" w:hAnsi="Times New Roman"/>
          <w:sz w:val="24"/>
          <w:szCs w:val="24"/>
          <w:lang w:val="bg-BG"/>
        </w:rPr>
      </w:pPr>
      <w:r w:rsidRPr="001603CD">
        <w:rPr>
          <w:rFonts w:ascii="Times New Roman" w:hAnsi="Times New Roman"/>
          <w:sz w:val="24"/>
          <w:szCs w:val="24"/>
          <w:lang w:val="x-none" w:eastAsia="bg-BG"/>
        </w:rPr>
        <w:t xml:space="preserve"> 7. е налице конфликт на интереси, който не може да бъде отстранен.</w:t>
      </w:r>
    </w:p>
    <w:p w:rsidR="001603CD" w:rsidRPr="001603CD" w:rsidRDefault="001603CD" w:rsidP="001603CD">
      <w:pPr>
        <w:ind w:firstLine="567"/>
        <w:textAlignment w:val="center"/>
        <w:rPr>
          <w:rFonts w:ascii="Times New Roman" w:hAnsi="Times New Roman"/>
          <w:sz w:val="24"/>
          <w:szCs w:val="24"/>
          <w:lang w:val="bg-BG"/>
        </w:rPr>
      </w:pPr>
    </w:p>
    <w:p w:rsidR="001603CD" w:rsidRPr="001603CD" w:rsidRDefault="001603CD" w:rsidP="001603CD">
      <w:pPr>
        <w:ind w:firstLine="709"/>
        <w:textAlignment w:val="center"/>
        <w:rPr>
          <w:rFonts w:ascii="Times New Roman" w:hAnsi="Times New Roman"/>
          <w:b/>
          <w:sz w:val="24"/>
          <w:szCs w:val="24"/>
          <w:lang w:val="bg-BG"/>
        </w:rPr>
      </w:pPr>
      <w:r w:rsidRPr="001603CD">
        <w:rPr>
          <w:rFonts w:ascii="Times New Roman" w:hAnsi="Times New Roman"/>
          <w:b/>
          <w:sz w:val="24"/>
          <w:szCs w:val="24"/>
          <w:lang w:val="bg-BG"/>
        </w:rPr>
        <w:t>Забележка: Изискванията за личното състояние се отнасят  за третите лица и подизпълнителите.</w:t>
      </w:r>
    </w:p>
    <w:p w:rsidR="001603CD" w:rsidRPr="001603CD" w:rsidRDefault="001603CD" w:rsidP="001603CD">
      <w:pPr>
        <w:ind w:firstLine="709"/>
        <w:textAlignment w:val="center"/>
        <w:rPr>
          <w:rFonts w:ascii="Times New Roman" w:hAnsi="Times New Roman"/>
          <w:b/>
          <w:sz w:val="24"/>
          <w:szCs w:val="24"/>
          <w:lang w:val="bg-BG"/>
        </w:rPr>
      </w:pPr>
    </w:p>
    <w:p w:rsidR="001603CD" w:rsidRPr="001603CD" w:rsidRDefault="001603CD" w:rsidP="001603CD">
      <w:pPr>
        <w:ind w:firstLine="720"/>
        <w:textAlignment w:val="center"/>
        <w:rPr>
          <w:rFonts w:ascii="Times New Roman" w:hAnsi="Times New Roman"/>
          <w:b/>
          <w:sz w:val="24"/>
          <w:szCs w:val="24"/>
          <w:lang w:val="bg-BG"/>
        </w:rPr>
      </w:pPr>
      <w:r w:rsidRPr="001603CD">
        <w:rPr>
          <w:rFonts w:ascii="Times New Roman" w:hAnsi="Times New Roman"/>
          <w:b/>
          <w:sz w:val="24"/>
          <w:szCs w:val="24"/>
          <w:lang w:val="bg-BG"/>
        </w:rPr>
        <w:t>Мерки за доказване на надеждност</w:t>
      </w:r>
    </w:p>
    <w:p w:rsidR="001603CD" w:rsidRPr="001603CD" w:rsidRDefault="001603CD" w:rsidP="001603CD">
      <w:pPr>
        <w:ind w:firstLine="720"/>
        <w:textAlignment w:val="center"/>
        <w:rPr>
          <w:rFonts w:ascii="Times New Roman" w:hAnsi="Times New Roman"/>
          <w:b/>
          <w:sz w:val="24"/>
          <w:szCs w:val="24"/>
          <w:lang w:val="bg-BG"/>
        </w:rPr>
      </w:pPr>
    </w:p>
    <w:p w:rsidR="001603CD" w:rsidRPr="001603CD" w:rsidRDefault="001603CD" w:rsidP="001603CD">
      <w:pPr>
        <w:widowControl w:val="0"/>
        <w:autoSpaceDE w:val="0"/>
        <w:autoSpaceDN w:val="0"/>
        <w:adjustRightInd w:val="0"/>
        <w:ind w:firstLine="720"/>
        <w:rPr>
          <w:rFonts w:ascii="Times New Roman" w:hAnsi="Times New Roman"/>
          <w:sz w:val="24"/>
          <w:szCs w:val="24"/>
          <w:lang w:val="x-none"/>
        </w:rPr>
      </w:pPr>
      <w:r w:rsidRPr="001603CD">
        <w:rPr>
          <w:rFonts w:ascii="Times New Roman" w:hAnsi="Times New Roman"/>
          <w:sz w:val="24"/>
          <w:szCs w:val="24"/>
          <w:lang w:val="bg-BG"/>
        </w:rPr>
        <w:t>У</w:t>
      </w:r>
      <w:r w:rsidRPr="001603CD">
        <w:rPr>
          <w:rFonts w:ascii="Times New Roman" w:hAnsi="Times New Roman"/>
          <w:sz w:val="24"/>
          <w:szCs w:val="24"/>
          <w:lang w:val="x-none"/>
        </w:rPr>
        <w:t xml:space="preserve">частник, за когото са налице основания по чл. 54, ал. 1 </w:t>
      </w:r>
      <w:r w:rsidRPr="001603CD">
        <w:rPr>
          <w:rFonts w:ascii="Times New Roman" w:hAnsi="Times New Roman"/>
          <w:sz w:val="24"/>
          <w:szCs w:val="24"/>
          <w:lang w:val="bg-BG"/>
        </w:rPr>
        <w:t>от ЗОП</w:t>
      </w:r>
      <w:r w:rsidRPr="001603CD">
        <w:rPr>
          <w:rFonts w:ascii="Times New Roman" w:hAnsi="Times New Roman"/>
          <w:sz w:val="24"/>
          <w:szCs w:val="24"/>
          <w:lang w:val="x-none"/>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r w:rsidRPr="001603CD">
        <w:rPr>
          <w:rFonts w:ascii="Times New Roman" w:hAnsi="Times New Roman"/>
          <w:sz w:val="24"/>
          <w:szCs w:val="24"/>
          <w:lang w:val="x-none"/>
        </w:rPr>
        <w:t>1. е погасил задълженията си по чл. 54, ал. 1, т. 3</w:t>
      </w:r>
      <w:r w:rsidRPr="001603CD">
        <w:rPr>
          <w:rFonts w:ascii="Times New Roman" w:hAnsi="Times New Roman"/>
          <w:sz w:val="24"/>
          <w:szCs w:val="24"/>
          <w:lang w:val="bg-BG"/>
        </w:rPr>
        <w:t xml:space="preserve"> от ЗОП</w:t>
      </w:r>
      <w:r w:rsidRPr="001603CD">
        <w:rPr>
          <w:rFonts w:ascii="Times New Roman" w:hAnsi="Times New Roman"/>
          <w:sz w:val="24"/>
          <w:szCs w:val="24"/>
          <w:lang w:val="x-none"/>
        </w:rPr>
        <w:t>, включително начислените лихви и/или глоби или че те са разсрочени, отсрочени или обезпечени;</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r w:rsidRPr="001603CD">
        <w:rPr>
          <w:rFonts w:ascii="Times New Roman" w:hAnsi="Times New Roman"/>
          <w:sz w:val="24"/>
          <w:szCs w:val="24"/>
          <w:lang w:val="x-none"/>
        </w:rPr>
        <w:lastRenderedPageBreak/>
        <w:t xml:space="preserve"> 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r w:rsidRPr="001603CD">
        <w:rPr>
          <w:rFonts w:ascii="Times New Roman" w:hAnsi="Times New Roman"/>
          <w:sz w:val="24"/>
          <w:szCs w:val="24"/>
          <w:lang w:val="x-none"/>
        </w:rPr>
        <w:t xml:space="preserve"> 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603CD" w:rsidRPr="001603CD" w:rsidRDefault="001603CD" w:rsidP="001603CD">
      <w:pPr>
        <w:widowControl w:val="0"/>
        <w:autoSpaceDE w:val="0"/>
        <w:autoSpaceDN w:val="0"/>
        <w:adjustRightInd w:val="0"/>
        <w:ind w:firstLine="480"/>
        <w:rPr>
          <w:rFonts w:ascii="Times New Roman" w:hAnsi="Times New Roman"/>
          <w:sz w:val="24"/>
          <w:szCs w:val="24"/>
          <w:lang w:val="x-none"/>
        </w:rPr>
      </w:pPr>
    </w:p>
    <w:p w:rsidR="001603CD" w:rsidRPr="001603CD" w:rsidRDefault="001603CD" w:rsidP="001603CD">
      <w:pPr>
        <w:tabs>
          <w:tab w:val="left" w:pos="0"/>
        </w:tabs>
        <w:rPr>
          <w:rFonts w:ascii="Times New Roman" w:hAnsi="Times New Roman"/>
          <w:sz w:val="24"/>
          <w:szCs w:val="24"/>
          <w:lang w:val="bg-BG"/>
        </w:rPr>
      </w:pPr>
      <w:r w:rsidRPr="001603CD">
        <w:rPr>
          <w:rFonts w:ascii="Times New Roman" w:hAnsi="Times New Roman"/>
          <w:sz w:val="24"/>
          <w:szCs w:val="24"/>
          <w:lang w:val="x-none"/>
        </w:rPr>
        <w:tab/>
        <w:t>4. е платил изцяло дължимото вземане по чл. 128, чл. 228, ал. 3 или чл. 245 от Кодекса на труда.</w:t>
      </w:r>
    </w:p>
    <w:p w:rsidR="001603CD" w:rsidRPr="001603CD" w:rsidRDefault="001603CD" w:rsidP="001603CD">
      <w:pPr>
        <w:ind w:firstLine="720"/>
        <w:textAlignment w:val="center"/>
        <w:rPr>
          <w:rFonts w:ascii="Times New Roman" w:hAnsi="Times New Roman"/>
          <w:color w:val="000000"/>
          <w:sz w:val="24"/>
          <w:szCs w:val="24"/>
          <w:lang w:val="bg-BG"/>
        </w:rPr>
      </w:pPr>
      <w:r w:rsidRPr="001603CD">
        <w:rPr>
          <w:rFonts w:ascii="Times New Roman" w:hAnsi="Times New Roman"/>
          <w:color w:val="000000"/>
          <w:sz w:val="24"/>
          <w:szCs w:val="24"/>
          <w:lang w:val="bg-BG"/>
        </w:rPr>
        <w:t>При подаване на офертата всеки участник, предприел мерки за доказване на надеждност по конкретна точка по чл.54, ал.1 от ЗОП, следва да опише същите в съответната декларация.</w:t>
      </w:r>
    </w:p>
    <w:p w:rsidR="001603CD" w:rsidRPr="001603CD" w:rsidRDefault="001603CD" w:rsidP="001603CD">
      <w:pPr>
        <w:ind w:firstLine="720"/>
        <w:textAlignment w:val="center"/>
        <w:rPr>
          <w:rFonts w:ascii="Times New Roman" w:hAnsi="Times New Roman"/>
          <w:sz w:val="24"/>
          <w:szCs w:val="24"/>
          <w:lang w:val="bg-BG"/>
        </w:rPr>
      </w:pPr>
      <w:r w:rsidRPr="001603CD">
        <w:rPr>
          <w:rFonts w:ascii="Times New Roman" w:hAnsi="Times New Roman"/>
          <w:color w:val="000000"/>
          <w:sz w:val="24"/>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1603CD" w:rsidRPr="001603CD" w:rsidRDefault="001603CD" w:rsidP="001603CD">
      <w:pPr>
        <w:ind w:firstLine="720"/>
        <w:textAlignment w:val="center"/>
        <w:rPr>
          <w:rFonts w:ascii="Times New Roman" w:hAnsi="Times New Roman"/>
          <w:sz w:val="24"/>
          <w:szCs w:val="24"/>
          <w:lang w:val="bg-BG"/>
        </w:rPr>
      </w:pPr>
      <w:r w:rsidRPr="001603CD">
        <w:rPr>
          <w:rFonts w:ascii="Times New Roman" w:hAnsi="Times New Roman"/>
          <w:color w:val="000000"/>
          <w:sz w:val="24"/>
          <w:szCs w:val="24"/>
          <w:lang w:val="bg-BG"/>
        </w:rPr>
        <w:t>В случай че предприетите от участника мерки са достатъчни, за да се гарантира неговата надеждност, възложителят не го отстранява от обществената поръчка.</w:t>
      </w:r>
    </w:p>
    <w:p w:rsidR="001603CD" w:rsidRPr="001603CD" w:rsidRDefault="001603CD" w:rsidP="001603CD">
      <w:pPr>
        <w:ind w:firstLine="720"/>
        <w:textAlignment w:val="center"/>
        <w:rPr>
          <w:rFonts w:ascii="Times New Roman" w:hAnsi="Times New Roman"/>
          <w:sz w:val="24"/>
          <w:szCs w:val="24"/>
          <w:lang w:val="bg-BG"/>
        </w:rPr>
      </w:pPr>
      <w:r w:rsidRPr="001603CD">
        <w:rPr>
          <w:rFonts w:ascii="Times New Roman" w:hAnsi="Times New Roman"/>
          <w:color w:val="000000"/>
          <w:sz w:val="24"/>
          <w:szCs w:val="24"/>
          <w:lang w:val="bg-BG"/>
        </w:rPr>
        <w:t>Мотивите за приемане или отхвърляне на предприетите по чл.56, ал. 1 от ЗОП мерки и представените доказателства се посочват в протокола на комисията или в съобщението прекратяване на обществената поръчка, в зависимост от вида и етапа, на който се намира.</w:t>
      </w:r>
    </w:p>
    <w:p w:rsidR="001603CD" w:rsidRPr="001603CD" w:rsidRDefault="001603CD" w:rsidP="001603CD">
      <w:pPr>
        <w:ind w:firstLine="720"/>
        <w:textAlignment w:val="center"/>
        <w:rPr>
          <w:rFonts w:ascii="Times New Roman" w:hAnsi="Times New Roman"/>
          <w:b/>
          <w:sz w:val="24"/>
          <w:szCs w:val="24"/>
          <w:lang w:val="bg-BG"/>
        </w:rPr>
      </w:pPr>
      <w:r w:rsidRPr="001603CD">
        <w:rPr>
          <w:rFonts w:ascii="Times New Roman" w:hAnsi="Times New Roman"/>
          <w:b/>
          <w:sz w:val="24"/>
          <w:szCs w:val="24"/>
          <w:lang w:val="bg-BG"/>
        </w:rPr>
        <w:t>Забележка: Информацията по тази точка се отнася и за третите лица и подизпълнителите.</w:t>
      </w:r>
    </w:p>
    <w:p w:rsidR="001603CD" w:rsidRPr="001603CD" w:rsidRDefault="001603CD" w:rsidP="001603CD">
      <w:pPr>
        <w:ind w:firstLine="709"/>
        <w:textAlignment w:val="center"/>
        <w:rPr>
          <w:rFonts w:ascii="Times New Roman" w:hAnsi="Times New Roman"/>
          <w:b/>
          <w:sz w:val="24"/>
          <w:szCs w:val="24"/>
          <w:lang w:val="bg-BG"/>
        </w:rPr>
      </w:pPr>
    </w:p>
    <w:p w:rsidR="001603CD" w:rsidRPr="001603CD" w:rsidRDefault="001603CD" w:rsidP="001603CD">
      <w:pPr>
        <w:autoSpaceDE w:val="0"/>
        <w:autoSpaceDN w:val="0"/>
        <w:adjustRightInd w:val="0"/>
        <w:spacing w:line="276" w:lineRule="auto"/>
        <w:ind w:firstLine="420"/>
        <w:rPr>
          <w:rFonts w:ascii="Times New Roman" w:hAnsi="Times New Roman"/>
          <w:iCs/>
          <w:sz w:val="24"/>
          <w:szCs w:val="24"/>
          <w:lang w:val="en-US" w:eastAsia="bg-BG"/>
        </w:rPr>
      </w:pPr>
      <w:r w:rsidRPr="001603CD">
        <w:rPr>
          <w:rFonts w:ascii="Times New Roman" w:hAnsi="Times New Roman"/>
          <w:b/>
          <w:bCs/>
          <w:i/>
          <w:iCs/>
          <w:sz w:val="24"/>
          <w:szCs w:val="24"/>
          <w:lang w:val="bg-BG"/>
        </w:rPr>
        <w:tab/>
      </w:r>
      <w:r w:rsidRPr="001603CD">
        <w:rPr>
          <w:rFonts w:ascii="Times New Roman" w:hAnsi="Times New Roman"/>
          <w:bCs/>
          <w:iCs/>
          <w:sz w:val="24"/>
          <w:szCs w:val="24"/>
          <w:lang w:val="bg-BG"/>
        </w:rPr>
        <w:t xml:space="preserve">За участниците не следава да са налице специфичните </w:t>
      </w:r>
      <w:r w:rsidRPr="001603CD">
        <w:rPr>
          <w:rFonts w:ascii="Times New Roman" w:hAnsi="Times New Roman"/>
          <w:iCs/>
          <w:sz w:val="24"/>
          <w:szCs w:val="24"/>
          <w:lang w:val="en-US" w:eastAsia="bg-BG"/>
        </w:rPr>
        <w:t xml:space="preserve">национални основания за </w:t>
      </w:r>
      <w:r w:rsidRPr="001603CD">
        <w:rPr>
          <w:rFonts w:ascii="Times New Roman" w:hAnsi="Times New Roman"/>
          <w:iCs/>
          <w:sz w:val="24"/>
          <w:szCs w:val="24"/>
          <w:lang w:val="bg-BG" w:eastAsia="bg-BG"/>
        </w:rPr>
        <w:t>изключване</w:t>
      </w:r>
      <w:r w:rsidRPr="001603CD">
        <w:rPr>
          <w:rFonts w:ascii="Times New Roman" w:hAnsi="Times New Roman"/>
          <w:iCs/>
          <w:sz w:val="24"/>
          <w:szCs w:val="24"/>
          <w:lang w:val="en-US" w:eastAsia="bg-BG"/>
        </w:rPr>
        <w:t>, както следва:</w:t>
      </w:r>
    </w:p>
    <w:p w:rsidR="001603CD" w:rsidRPr="001603CD" w:rsidRDefault="001603CD" w:rsidP="001603CD">
      <w:pPr>
        <w:numPr>
          <w:ilvl w:val="0"/>
          <w:numId w:val="21"/>
        </w:numPr>
        <w:autoSpaceDE w:val="0"/>
        <w:autoSpaceDN w:val="0"/>
        <w:adjustRightInd w:val="0"/>
        <w:spacing w:line="276" w:lineRule="auto"/>
        <w:ind w:left="0" w:firstLine="420"/>
        <w:jc w:val="left"/>
        <w:rPr>
          <w:rFonts w:ascii="Times New Roman" w:hAnsi="Times New Roman"/>
          <w:iCs/>
          <w:sz w:val="24"/>
          <w:szCs w:val="24"/>
          <w:lang w:val="x-none" w:eastAsia="bg-BG"/>
        </w:rPr>
      </w:pPr>
      <w:r w:rsidRPr="001603CD">
        <w:rPr>
          <w:rFonts w:ascii="Times New Roman" w:hAnsi="Times New Roman"/>
          <w:iCs/>
          <w:sz w:val="24"/>
          <w:szCs w:val="24"/>
          <w:lang w:val="x-none" w:eastAsia="bg-BG"/>
        </w:rPr>
        <w:t>Наличие на свързаност по смисъла на §2, т. 45 от ДР на ЗОП между участници в конкретна процедура:</w:t>
      </w:r>
    </w:p>
    <w:p w:rsidR="001603CD" w:rsidRPr="001603CD" w:rsidRDefault="001603CD" w:rsidP="001603CD">
      <w:pPr>
        <w:numPr>
          <w:ilvl w:val="0"/>
          <w:numId w:val="21"/>
        </w:numPr>
        <w:autoSpaceDE w:val="0"/>
        <w:autoSpaceDN w:val="0"/>
        <w:adjustRightInd w:val="0"/>
        <w:spacing w:line="276" w:lineRule="auto"/>
        <w:ind w:left="0" w:firstLine="420"/>
        <w:jc w:val="left"/>
        <w:rPr>
          <w:rFonts w:ascii="Times New Roman" w:hAnsi="Times New Roman"/>
          <w:iCs/>
          <w:sz w:val="24"/>
          <w:szCs w:val="24"/>
          <w:lang w:val="x-none" w:eastAsia="bg-BG"/>
        </w:rPr>
      </w:pPr>
      <w:r w:rsidRPr="001603CD">
        <w:rPr>
          <w:rFonts w:ascii="Times New Roman" w:hAnsi="Times New Roman"/>
          <w:iCs/>
          <w:sz w:val="24"/>
          <w:szCs w:val="24"/>
          <w:lang w:val="x-none" w:eastAsia="bg-BG"/>
        </w:rPr>
        <w:t>Забраната за участие в процедури за обществени поръчки на лица, за които са налице обстоятелствата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w:t>
      </w:r>
    </w:p>
    <w:p w:rsidR="001603CD" w:rsidRPr="001603CD" w:rsidRDefault="001603CD" w:rsidP="001603CD">
      <w:pPr>
        <w:numPr>
          <w:ilvl w:val="0"/>
          <w:numId w:val="21"/>
        </w:numPr>
        <w:autoSpaceDE w:val="0"/>
        <w:autoSpaceDN w:val="0"/>
        <w:adjustRightInd w:val="0"/>
        <w:spacing w:line="276" w:lineRule="auto"/>
        <w:ind w:left="0" w:firstLine="420"/>
        <w:jc w:val="left"/>
        <w:rPr>
          <w:rFonts w:ascii="Times New Roman" w:hAnsi="Times New Roman"/>
          <w:iCs/>
          <w:sz w:val="24"/>
          <w:szCs w:val="24"/>
          <w:lang w:val="x-none" w:eastAsia="bg-BG"/>
        </w:rPr>
      </w:pPr>
      <w:r w:rsidRPr="001603CD">
        <w:rPr>
          <w:rFonts w:ascii="Times New Roman" w:eastAsia="Batang" w:hAnsi="Times New Roman"/>
          <w:sz w:val="24"/>
          <w:szCs w:val="24"/>
          <w:lang w:val="x-none" w:eastAsia="ko-KR"/>
        </w:rPr>
        <w:t>Не се допуска до участие в процедурата и се отстранява участник, за който важат забраните по чл.</w:t>
      </w:r>
      <w:r w:rsidRPr="001603CD">
        <w:rPr>
          <w:rFonts w:ascii="Times New Roman" w:hAnsi="Times New Roman"/>
          <w:color w:val="000000"/>
          <w:sz w:val="24"/>
          <w:szCs w:val="24"/>
          <w:lang w:val="x-none" w:eastAsia="bg-BG"/>
        </w:rPr>
        <w:t xml:space="preserve"> 69 от Закона за противодействие на корупцията и за отнемане на незаконно придобитото имущество</w:t>
      </w:r>
    </w:p>
    <w:p w:rsidR="001603CD" w:rsidRPr="001603CD" w:rsidRDefault="001603CD" w:rsidP="001603CD">
      <w:pPr>
        <w:shd w:val="clear" w:color="auto" w:fill="FEFEFE"/>
        <w:spacing w:line="276" w:lineRule="auto"/>
        <w:ind w:firstLine="567"/>
        <w:rPr>
          <w:rFonts w:ascii="Times New Roman" w:hAnsi="Times New Roman"/>
          <w:color w:val="000000"/>
          <w:sz w:val="24"/>
          <w:szCs w:val="24"/>
          <w:lang w:val="en-US" w:eastAsia="bg-BG"/>
        </w:rPr>
      </w:pPr>
      <w:proofErr w:type="gramStart"/>
      <w:r w:rsidRPr="001603CD">
        <w:rPr>
          <w:rFonts w:ascii="Times New Roman" w:hAnsi="Times New Roman"/>
          <w:bCs/>
          <w:color w:val="000000"/>
          <w:sz w:val="24"/>
          <w:szCs w:val="24"/>
          <w:lang w:val="en-US" w:eastAsia="bg-BG"/>
        </w:rPr>
        <w:t>Чл. 69.</w:t>
      </w:r>
      <w:proofErr w:type="gramEnd"/>
      <w:r w:rsidRPr="001603CD">
        <w:rPr>
          <w:rFonts w:ascii="Times New Roman" w:hAnsi="Times New Roman"/>
          <w:color w:val="000000"/>
          <w:sz w:val="24"/>
          <w:szCs w:val="24"/>
          <w:lang w:val="en-US" w:eastAsia="bg-BG"/>
        </w:rPr>
        <w:t>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1603CD" w:rsidRPr="001603CD" w:rsidRDefault="001603CD" w:rsidP="001603CD">
      <w:pPr>
        <w:shd w:val="clear" w:color="auto" w:fill="FEFEFE"/>
        <w:spacing w:line="276" w:lineRule="auto"/>
        <w:ind w:firstLine="709"/>
        <w:rPr>
          <w:rFonts w:ascii="Times New Roman" w:hAnsi="Times New Roman"/>
          <w:color w:val="000000"/>
          <w:sz w:val="24"/>
          <w:szCs w:val="24"/>
          <w:lang w:val="en-US" w:eastAsia="bg-BG"/>
        </w:rPr>
      </w:pPr>
      <w:r w:rsidRPr="001603CD">
        <w:rPr>
          <w:rFonts w:ascii="Times New Roman" w:hAnsi="Times New Roman"/>
          <w:color w:val="000000"/>
          <w:sz w:val="24"/>
          <w:szCs w:val="24"/>
          <w:lang w:val="en-US" w:eastAsia="bg-BG"/>
        </w:rPr>
        <w:lastRenderedPageBreak/>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sidRPr="001603CD">
        <w:rPr>
          <w:rFonts w:ascii="Times New Roman" w:hAnsi="Times New Roman"/>
          <w:color w:val="000000"/>
          <w:sz w:val="24"/>
          <w:szCs w:val="24"/>
          <w:lang w:val="en-US" w:eastAsia="bg-BG"/>
        </w:rPr>
        <w:t>1 е станало съдружник, притежава дялове или е управител или член на орган на управление или контрол след освобождаването му от длъжност.</w:t>
      </w:r>
      <w:proofErr w:type="gramEnd"/>
    </w:p>
    <w:p w:rsidR="001603CD" w:rsidRPr="001603CD" w:rsidRDefault="001603CD" w:rsidP="001603CD">
      <w:pPr>
        <w:tabs>
          <w:tab w:val="left" w:pos="0"/>
          <w:tab w:val="left" w:pos="374"/>
        </w:tabs>
        <w:rPr>
          <w:rFonts w:ascii="Times New Roman" w:hAnsi="Times New Roman"/>
          <w:iCs/>
          <w:sz w:val="24"/>
          <w:szCs w:val="24"/>
          <w:lang w:val="en-US" w:eastAsia="bg-BG"/>
        </w:rPr>
      </w:pPr>
      <w:r w:rsidRPr="001603CD">
        <w:rPr>
          <w:rFonts w:ascii="Times New Roman" w:hAnsi="Times New Roman"/>
          <w:b/>
          <w:bCs/>
          <w:i/>
          <w:iCs/>
          <w:sz w:val="26"/>
          <w:lang w:val="en-US" w:eastAsia="bg-BG"/>
        </w:rPr>
        <w:tab/>
      </w:r>
      <w:r w:rsidRPr="001603CD">
        <w:rPr>
          <w:rFonts w:ascii="Times New Roman" w:hAnsi="Times New Roman"/>
          <w:b/>
          <w:bCs/>
          <w:i/>
          <w:iCs/>
          <w:sz w:val="24"/>
          <w:szCs w:val="24"/>
          <w:lang w:val="en-US" w:eastAsia="bg-BG"/>
        </w:rPr>
        <w:t xml:space="preserve">Забележка: </w:t>
      </w:r>
      <w:r w:rsidRPr="001603CD">
        <w:rPr>
          <w:rFonts w:ascii="Times New Roman" w:hAnsi="Times New Roman"/>
          <w:iCs/>
          <w:sz w:val="24"/>
          <w:szCs w:val="24"/>
          <w:lang w:val="en-US" w:eastAsia="bg-BG"/>
        </w:rPr>
        <w:t>Участниците посочват информация за престъпления, аналогични на посочените, при наличие на присъда в друга държава членка или трета страна.</w:t>
      </w:r>
    </w:p>
    <w:p w:rsidR="001603CD" w:rsidRPr="001603CD" w:rsidRDefault="001603CD" w:rsidP="001603CD">
      <w:pPr>
        <w:tabs>
          <w:tab w:val="left" w:pos="0"/>
          <w:tab w:val="left" w:pos="374"/>
        </w:tabs>
        <w:rPr>
          <w:rFonts w:ascii="Times New Roman" w:hAnsi="Times New Roman"/>
          <w:b/>
          <w:sz w:val="24"/>
          <w:szCs w:val="24"/>
          <w:lang w:val="bg-BG"/>
        </w:rPr>
      </w:pPr>
      <w:r w:rsidRPr="001603CD">
        <w:rPr>
          <w:rFonts w:ascii="Times New Roman" w:eastAsia="TimesNewRomanPSMT" w:hAnsi="Times New Roman"/>
          <w:iCs/>
          <w:sz w:val="24"/>
          <w:szCs w:val="24"/>
          <w:lang w:val="en-US" w:eastAsia="bg-BG"/>
        </w:rPr>
        <w:tab/>
      </w:r>
      <w:proofErr w:type="gramStart"/>
      <w:r w:rsidRPr="001603CD">
        <w:rPr>
          <w:rFonts w:ascii="Times New Roman" w:eastAsia="TimesNewRomanPSMT" w:hAnsi="Times New Roman"/>
          <w:iCs/>
          <w:sz w:val="24"/>
          <w:szCs w:val="24"/>
          <w:lang w:val="en-US" w:eastAsia="bg-BG"/>
        </w:rPr>
        <w:t>Посочените обстоятелства се явяват абсолютна пречка за участие в процедури за възлагане на обществени поръчки, поради което наличието или липсата на такива обстоятелства задължително се декларира.</w:t>
      </w:r>
      <w:proofErr w:type="gramEnd"/>
    </w:p>
    <w:p w:rsidR="008A0EE0" w:rsidRPr="00D04426" w:rsidRDefault="008A0EE0" w:rsidP="008A0EE0">
      <w:pPr>
        <w:keepNext/>
        <w:tabs>
          <w:tab w:val="left" w:pos="-540"/>
          <w:tab w:val="left" w:pos="851"/>
        </w:tabs>
        <w:autoSpaceDE w:val="0"/>
        <w:autoSpaceDN w:val="0"/>
        <w:ind w:firstLine="426"/>
        <w:outlineLvl w:val="0"/>
        <w:rPr>
          <w:rFonts w:ascii="Times New Roman" w:hAnsi="Times New Roman"/>
          <w:sz w:val="24"/>
          <w:szCs w:val="24"/>
          <w:lang w:val="bg-BG" w:eastAsia="bg-BG"/>
        </w:rPr>
      </w:pPr>
    </w:p>
    <w:p w:rsidR="008A0EE0" w:rsidRPr="00D04426" w:rsidRDefault="00D04426" w:rsidP="008A0EE0">
      <w:pPr>
        <w:keepNext/>
        <w:ind w:firstLine="426"/>
        <w:outlineLvl w:val="0"/>
        <w:rPr>
          <w:rFonts w:ascii="Times New Roman" w:eastAsia="Calibri" w:hAnsi="Times New Roman"/>
          <w:b/>
          <w:sz w:val="24"/>
          <w:szCs w:val="24"/>
          <w:lang w:val="en-US"/>
        </w:rPr>
      </w:pPr>
      <w:r w:rsidRPr="00D04426">
        <w:rPr>
          <w:rFonts w:ascii="Times New Roman" w:eastAsia="Calibri" w:hAnsi="Times New Roman"/>
          <w:b/>
          <w:sz w:val="24"/>
          <w:szCs w:val="24"/>
          <w:lang w:val="bg-BG"/>
        </w:rPr>
        <w:t>І</w:t>
      </w:r>
      <w:r w:rsidRPr="00D04426">
        <w:rPr>
          <w:rFonts w:ascii="Times New Roman" w:eastAsia="Calibri" w:hAnsi="Times New Roman"/>
          <w:b/>
          <w:sz w:val="24"/>
          <w:szCs w:val="24"/>
          <w:lang w:val="en-US"/>
        </w:rPr>
        <w:t>V</w:t>
      </w:r>
      <w:r w:rsidR="008A0EE0" w:rsidRPr="00D04426">
        <w:rPr>
          <w:rFonts w:ascii="Times New Roman" w:eastAsia="Calibri" w:hAnsi="Times New Roman"/>
          <w:b/>
          <w:sz w:val="24"/>
          <w:szCs w:val="24"/>
          <w:lang w:val="bg-BG"/>
        </w:rPr>
        <w:t>. КРИТЕРИЙ ЗА ПОДБОР, ОТНОСИМИ КЪМ ВСЯКА ОТ ОБОСОБЕНИТЕ ПОЗИЦИИ</w:t>
      </w:r>
    </w:p>
    <w:p w:rsidR="00D04426" w:rsidRDefault="00D04426" w:rsidP="0006013F">
      <w:pPr>
        <w:spacing w:afterLines="40" w:after="96"/>
        <w:ind w:firstLine="708"/>
        <w:rPr>
          <w:rFonts w:ascii="Times New Roman" w:eastAsia="Calibri" w:hAnsi="Times New Roman"/>
          <w:b/>
          <w:sz w:val="24"/>
          <w:szCs w:val="24"/>
          <w:u w:val="single"/>
          <w:lang w:val="en-US"/>
        </w:rPr>
      </w:pPr>
    </w:p>
    <w:p w:rsidR="0006013F" w:rsidRPr="0006013F" w:rsidRDefault="0006013F" w:rsidP="0006013F">
      <w:pPr>
        <w:spacing w:afterLines="40" w:after="96"/>
        <w:ind w:firstLine="708"/>
        <w:rPr>
          <w:rFonts w:ascii="Times New Roman" w:hAnsi="Times New Roman"/>
          <w:b/>
          <w:color w:val="000000"/>
          <w:sz w:val="26"/>
          <w:lang w:val="en-US"/>
        </w:rPr>
      </w:pPr>
      <w:r w:rsidRPr="0006013F">
        <w:rPr>
          <w:rFonts w:ascii="Times New Roman" w:hAnsi="Times New Roman"/>
          <w:b/>
          <w:color w:val="000000"/>
          <w:sz w:val="26"/>
          <w:lang w:val="en-US"/>
        </w:rPr>
        <w:t>КРИТЕРИИ ЗА ПОДБОР:</w:t>
      </w:r>
    </w:p>
    <w:p w:rsidR="0006013F" w:rsidRPr="0006013F" w:rsidRDefault="0006013F" w:rsidP="0006013F">
      <w:pPr>
        <w:tabs>
          <w:tab w:val="left" w:pos="993"/>
        </w:tabs>
        <w:overflowPunct w:val="0"/>
        <w:autoSpaceDE w:val="0"/>
        <w:autoSpaceDN w:val="0"/>
        <w:adjustRightInd w:val="0"/>
        <w:spacing w:line="276" w:lineRule="auto"/>
        <w:ind w:left="360"/>
        <w:contextualSpacing/>
        <w:textAlignment w:val="baseline"/>
        <w:rPr>
          <w:rFonts w:ascii="Times New Roman" w:eastAsia="Calibri" w:hAnsi="Times New Roman"/>
          <w:b/>
          <w:bCs/>
          <w:sz w:val="24"/>
          <w:szCs w:val="24"/>
          <w:lang w:val="x-none"/>
        </w:rPr>
      </w:pPr>
    </w:p>
    <w:p w:rsidR="0006013F" w:rsidRPr="0006013F" w:rsidRDefault="0006013F" w:rsidP="0006013F">
      <w:pPr>
        <w:numPr>
          <w:ilvl w:val="0"/>
          <w:numId w:val="23"/>
        </w:numPr>
        <w:tabs>
          <w:tab w:val="left" w:pos="993"/>
        </w:tabs>
        <w:overflowPunct w:val="0"/>
        <w:autoSpaceDE w:val="0"/>
        <w:autoSpaceDN w:val="0"/>
        <w:adjustRightInd w:val="0"/>
        <w:spacing w:line="276" w:lineRule="auto"/>
        <w:ind w:left="0" w:firstLine="360"/>
        <w:contextualSpacing/>
        <w:jc w:val="left"/>
        <w:textAlignment w:val="baseline"/>
        <w:rPr>
          <w:rFonts w:ascii="Times New Roman" w:eastAsia="Calibri" w:hAnsi="Times New Roman"/>
          <w:b/>
          <w:bCs/>
          <w:sz w:val="24"/>
          <w:szCs w:val="24"/>
          <w:lang w:val="x-none"/>
        </w:rPr>
      </w:pPr>
      <w:r>
        <w:rPr>
          <w:rFonts w:ascii="Times New Roman" w:eastAsia="Calibri" w:hAnsi="Times New Roman"/>
          <w:b/>
          <w:bCs/>
          <w:sz w:val="24"/>
          <w:szCs w:val="24"/>
          <w:lang w:val="x-none"/>
        </w:rPr>
        <w:t xml:space="preserve">Минимални изисквания </w:t>
      </w:r>
      <w:r>
        <w:rPr>
          <w:rFonts w:ascii="Times New Roman" w:eastAsia="Calibri" w:hAnsi="Times New Roman"/>
          <w:b/>
          <w:bCs/>
          <w:sz w:val="24"/>
          <w:szCs w:val="24"/>
          <w:lang w:val="bg-BG"/>
        </w:rPr>
        <w:t xml:space="preserve">– годност (правоспособност) за упражняване на пррофесионална дейност </w:t>
      </w:r>
      <w:r>
        <w:rPr>
          <w:rFonts w:ascii="Times New Roman" w:eastAsia="Calibri" w:hAnsi="Times New Roman"/>
          <w:b/>
          <w:bCs/>
          <w:sz w:val="24"/>
          <w:szCs w:val="24"/>
          <w:lang w:val="x-none"/>
        </w:rPr>
        <w:t>по чл.  6</w:t>
      </w:r>
      <w:r>
        <w:rPr>
          <w:rFonts w:ascii="Times New Roman" w:eastAsia="Calibri" w:hAnsi="Times New Roman"/>
          <w:b/>
          <w:bCs/>
          <w:sz w:val="24"/>
          <w:szCs w:val="24"/>
          <w:lang w:val="bg-BG"/>
        </w:rPr>
        <w:t xml:space="preserve">0 </w:t>
      </w:r>
      <w:r>
        <w:rPr>
          <w:rFonts w:ascii="Times New Roman" w:eastAsia="Calibri" w:hAnsi="Times New Roman"/>
          <w:b/>
          <w:bCs/>
          <w:sz w:val="24"/>
          <w:szCs w:val="24"/>
          <w:lang w:val="x-none"/>
        </w:rPr>
        <w:t xml:space="preserve">ал. </w:t>
      </w:r>
      <w:r>
        <w:rPr>
          <w:rFonts w:ascii="Times New Roman" w:eastAsia="Calibri" w:hAnsi="Times New Roman"/>
          <w:b/>
          <w:bCs/>
          <w:sz w:val="24"/>
          <w:szCs w:val="24"/>
          <w:lang w:val="bg-BG"/>
        </w:rPr>
        <w:t xml:space="preserve">2 </w:t>
      </w:r>
      <w:r w:rsidRPr="0006013F">
        <w:rPr>
          <w:rFonts w:ascii="Times New Roman" w:eastAsia="Calibri" w:hAnsi="Times New Roman"/>
          <w:b/>
          <w:bCs/>
          <w:sz w:val="24"/>
          <w:szCs w:val="24"/>
          <w:lang w:val="x-none"/>
        </w:rPr>
        <w:t>от ЗОП</w:t>
      </w:r>
    </w:p>
    <w:p w:rsidR="0006013F" w:rsidRPr="0006013F" w:rsidRDefault="0006013F" w:rsidP="0006013F">
      <w:pPr>
        <w:tabs>
          <w:tab w:val="left" w:pos="990"/>
        </w:tabs>
        <w:overflowPunct w:val="0"/>
        <w:autoSpaceDE w:val="0"/>
        <w:autoSpaceDN w:val="0"/>
        <w:adjustRightInd w:val="0"/>
        <w:spacing w:line="276" w:lineRule="auto"/>
        <w:ind w:firstLine="425"/>
        <w:textAlignment w:val="baseline"/>
        <w:rPr>
          <w:rFonts w:ascii="Times New Roman" w:eastAsia="Calibri" w:hAnsi="Times New Roman"/>
          <w:b/>
          <w:bCs/>
          <w:sz w:val="26"/>
          <w:u w:val="single"/>
          <w:lang w:val="en-US"/>
        </w:rPr>
      </w:pPr>
    </w:p>
    <w:tbl>
      <w:tblPr>
        <w:tblW w:w="100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685"/>
        <w:gridCol w:w="2959"/>
      </w:tblGrid>
      <w:tr w:rsidR="0006013F" w:rsidRPr="0006013F" w:rsidTr="00123D93">
        <w:tc>
          <w:tcPr>
            <w:tcW w:w="3403" w:type="dxa"/>
            <w:shd w:val="clear" w:color="auto" w:fill="auto"/>
          </w:tcPr>
          <w:p w:rsidR="0006013F" w:rsidRPr="0006013F" w:rsidRDefault="0006013F" w:rsidP="0006013F">
            <w:pPr>
              <w:tabs>
                <w:tab w:val="left" w:pos="990"/>
              </w:tabs>
              <w:overflowPunct w:val="0"/>
              <w:autoSpaceDE w:val="0"/>
              <w:autoSpaceDN w:val="0"/>
              <w:adjustRightInd w:val="0"/>
              <w:spacing w:line="20" w:lineRule="atLeast"/>
              <w:jc w:val="center"/>
              <w:textAlignment w:val="baseline"/>
              <w:rPr>
                <w:rFonts w:ascii="Times New Roman" w:eastAsia="Calibri" w:hAnsi="Times New Roman"/>
                <w:b/>
                <w:bCs/>
                <w:sz w:val="24"/>
                <w:szCs w:val="24"/>
                <w:u w:val="single"/>
                <w:lang w:val="en-US"/>
              </w:rPr>
            </w:pPr>
            <w:r w:rsidRPr="0006013F">
              <w:rPr>
                <w:rFonts w:ascii="Times New Roman" w:eastAsia="Calibri" w:hAnsi="Times New Roman"/>
                <w:b/>
                <w:bCs/>
                <w:sz w:val="24"/>
                <w:szCs w:val="24"/>
                <w:u w:val="single"/>
                <w:lang w:val="en-US"/>
              </w:rPr>
              <w:t>Минимално изискване</w:t>
            </w:r>
          </w:p>
        </w:tc>
        <w:tc>
          <w:tcPr>
            <w:tcW w:w="3685" w:type="dxa"/>
            <w:shd w:val="clear" w:color="auto" w:fill="auto"/>
          </w:tcPr>
          <w:p w:rsidR="0006013F" w:rsidRPr="0006013F" w:rsidRDefault="0006013F" w:rsidP="0006013F">
            <w:pPr>
              <w:tabs>
                <w:tab w:val="left" w:pos="990"/>
              </w:tabs>
              <w:overflowPunct w:val="0"/>
              <w:autoSpaceDE w:val="0"/>
              <w:autoSpaceDN w:val="0"/>
              <w:adjustRightInd w:val="0"/>
              <w:spacing w:line="20" w:lineRule="atLeast"/>
              <w:jc w:val="center"/>
              <w:textAlignment w:val="baseline"/>
              <w:rPr>
                <w:rFonts w:ascii="Times New Roman" w:eastAsia="Calibri" w:hAnsi="Times New Roman"/>
                <w:b/>
                <w:bCs/>
                <w:sz w:val="24"/>
                <w:szCs w:val="24"/>
                <w:u w:val="single"/>
                <w:lang w:val="en-US"/>
              </w:rPr>
            </w:pPr>
            <w:r w:rsidRPr="0006013F">
              <w:rPr>
                <w:rFonts w:ascii="Times New Roman" w:eastAsia="Calibri" w:hAnsi="Times New Roman"/>
                <w:b/>
                <w:bCs/>
                <w:sz w:val="24"/>
                <w:szCs w:val="24"/>
                <w:u w:val="single"/>
                <w:lang w:val="en-US"/>
              </w:rPr>
              <w:t>Документ, с който се доказва</w:t>
            </w:r>
          </w:p>
        </w:tc>
        <w:tc>
          <w:tcPr>
            <w:tcW w:w="2959" w:type="dxa"/>
          </w:tcPr>
          <w:p w:rsidR="0006013F" w:rsidRPr="0006013F" w:rsidRDefault="0006013F" w:rsidP="0006013F">
            <w:pPr>
              <w:tabs>
                <w:tab w:val="left" w:pos="990"/>
              </w:tabs>
              <w:overflowPunct w:val="0"/>
              <w:autoSpaceDE w:val="0"/>
              <w:autoSpaceDN w:val="0"/>
              <w:adjustRightInd w:val="0"/>
              <w:spacing w:line="20" w:lineRule="atLeast"/>
              <w:jc w:val="left"/>
              <w:textAlignment w:val="baseline"/>
              <w:rPr>
                <w:rFonts w:ascii="Times New Roman" w:eastAsia="Calibri" w:hAnsi="Times New Roman"/>
                <w:b/>
                <w:bCs/>
                <w:sz w:val="24"/>
                <w:szCs w:val="24"/>
                <w:u w:val="single"/>
                <w:lang w:val="en-US"/>
              </w:rPr>
            </w:pPr>
            <w:r w:rsidRPr="0006013F">
              <w:rPr>
                <w:rFonts w:ascii="Times New Roman" w:hAnsi="Times New Roman"/>
                <w:b/>
                <w:bCs/>
                <w:sz w:val="24"/>
                <w:szCs w:val="24"/>
                <w:u w:val="single"/>
                <w:lang w:val="en-US"/>
              </w:rPr>
              <w:t>Документи, които се представят преди подписване на договор</w:t>
            </w:r>
          </w:p>
        </w:tc>
      </w:tr>
      <w:tr w:rsidR="0006013F" w:rsidRPr="0006013F" w:rsidTr="00123D93">
        <w:tc>
          <w:tcPr>
            <w:tcW w:w="10047" w:type="dxa"/>
            <w:gridSpan w:val="3"/>
            <w:shd w:val="clear" w:color="auto" w:fill="auto"/>
          </w:tcPr>
          <w:p w:rsidR="0006013F" w:rsidRPr="0006013F" w:rsidRDefault="0006013F" w:rsidP="0006013F">
            <w:pPr>
              <w:tabs>
                <w:tab w:val="left" w:pos="993"/>
              </w:tabs>
              <w:overflowPunct w:val="0"/>
              <w:autoSpaceDE w:val="0"/>
              <w:autoSpaceDN w:val="0"/>
              <w:adjustRightInd w:val="0"/>
              <w:spacing w:after="200" w:line="276" w:lineRule="auto"/>
              <w:ind w:firstLine="322"/>
              <w:contextualSpacing/>
              <w:textAlignment w:val="baseline"/>
              <w:rPr>
                <w:rFonts w:ascii="Times New Roman" w:eastAsia="Calibri" w:hAnsi="Times New Roman"/>
                <w:b/>
                <w:bCs/>
                <w:sz w:val="24"/>
                <w:szCs w:val="24"/>
                <w:u w:val="single"/>
                <w:lang w:val="x-none"/>
              </w:rPr>
            </w:pPr>
            <w:r w:rsidRPr="0006013F">
              <w:rPr>
                <w:rFonts w:ascii="Times New Roman" w:eastAsia="Calibri" w:hAnsi="Times New Roman"/>
                <w:b/>
                <w:bCs/>
                <w:sz w:val="24"/>
                <w:szCs w:val="24"/>
                <w:u w:val="single"/>
                <w:lang w:val="x-none"/>
              </w:rPr>
              <w:t xml:space="preserve">1.Минимални изисквания </w:t>
            </w:r>
          </w:p>
        </w:tc>
      </w:tr>
      <w:tr w:rsidR="0006013F" w:rsidRPr="0006013F" w:rsidTr="00123D93">
        <w:trPr>
          <w:trHeight w:val="5089"/>
        </w:trPr>
        <w:tc>
          <w:tcPr>
            <w:tcW w:w="3403" w:type="dxa"/>
            <w:shd w:val="clear" w:color="auto" w:fill="auto"/>
          </w:tcPr>
          <w:p w:rsidR="00A14409" w:rsidRPr="008A0EE0" w:rsidRDefault="00A14409" w:rsidP="00A14409">
            <w:pPr>
              <w:tabs>
                <w:tab w:val="left" w:pos="0"/>
                <w:tab w:val="left" w:pos="450"/>
                <w:tab w:val="left" w:pos="1134"/>
              </w:tabs>
              <w:ind w:right="103"/>
              <w:contextualSpacing/>
              <w:rPr>
                <w:rFonts w:ascii="Times New Roman" w:eastAsia="Calibri" w:hAnsi="Times New Roman"/>
                <w:bCs/>
                <w:sz w:val="24"/>
                <w:szCs w:val="24"/>
                <w:lang w:val="bg-BG"/>
              </w:rPr>
            </w:pPr>
            <w:r w:rsidRPr="008A0EE0">
              <w:rPr>
                <w:rFonts w:ascii="Times New Roman" w:eastAsia="Calibri" w:hAnsi="Times New Roman"/>
                <w:sz w:val="24"/>
                <w:szCs w:val="24"/>
                <w:lang w:val="bg-BG"/>
              </w:rPr>
              <w:t>З</w:t>
            </w:r>
            <w:r w:rsidRPr="008A0EE0">
              <w:rPr>
                <w:rFonts w:ascii="Times New Roman" w:eastAsia="Calibri" w:hAnsi="Times New Roman"/>
                <w:bCs/>
                <w:sz w:val="24"/>
                <w:szCs w:val="24"/>
                <w:lang w:val="en-US"/>
              </w:rPr>
              <w:t xml:space="preserve">адължително изискване, произтичащо от </w:t>
            </w:r>
            <w:r w:rsidRPr="008A0EE0">
              <w:rPr>
                <w:rFonts w:ascii="Times New Roman" w:eastAsia="Calibri" w:hAnsi="Times New Roman"/>
                <w:bCs/>
                <w:sz w:val="24"/>
                <w:szCs w:val="24"/>
                <w:lang w:val="bg-BG"/>
              </w:rPr>
              <w:t xml:space="preserve">чл. 12 на </w:t>
            </w:r>
            <w:r w:rsidRPr="008A0EE0">
              <w:rPr>
                <w:rFonts w:ascii="Times New Roman" w:eastAsia="Calibri" w:hAnsi="Times New Roman"/>
                <w:bCs/>
                <w:sz w:val="24"/>
                <w:szCs w:val="24"/>
                <w:lang w:val="en-US"/>
              </w:rPr>
              <w:t>Кодекса за застраховане, е участниците да притежават лиценз или разрешително за извършване на застрахователна дейност по предмета на поръчката (съответната обособена позиция) издадена от компетентен орган, съгласно националното законодателство.</w:t>
            </w:r>
          </w:p>
          <w:p w:rsidR="0006013F" w:rsidRPr="0006013F" w:rsidRDefault="0006013F" w:rsidP="0006013F">
            <w:pPr>
              <w:spacing w:line="23" w:lineRule="atLeast"/>
              <w:contextualSpacing/>
              <w:rPr>
                <w:rFonts w:ascii="Times New Roman" w:hAnsi="Times New Roman"/>
                <w:sz w:val="24"/>
                <w:szCs w:val="24"/>
                <w:lang w:val="en-US"/>
              </w:rPr>
            </w:pPr>
          </w:p>
        </w:tc>
        <w:tc>
          <w:tcPr>
            <w:tcW w:w="3685" w:type="dxa"/>
            <w:shd w:val="clear" w:color="auto" w:fill="auto"/>
          </w:tcPr>
          <w:p w:rsidR="008B740C" w:rsidRPr="008A0EE0" w:rsidRDefault="0006013F" w:rsidP="008B740C">
            <w:pPr>
              <w:tabs>
                <w:tab w:val="left" w:pos="0"/>
                <w:tab w:val="left" w:pos="450"/>
                <w:tab w:val="left" w:pos="1134"/>
              </w:tabs>
              <w:ind w:right="103"/>
              <w:contextualSpacing/>
              <w:rPr>
                <w:rFonts w:ascii="Times New Roman" w:eastAsia="Calibri" w:hAnsi="Times New Roman"/>
                <w:bCs/>
                <w:sz w:val="24"/>
                <w:szCs w:val="24"/>
                <w:lang w:val="bg-BG"/>
              </w:rPr>
            </w:pPr>
            <w:r w:rsidRPr="0006013F">
              <w:rPr>
                <w:rFonts w:ascii="Times New Roman" w:hAnsi="Times New Roman"/>
                <w:sz w:val="24"/>
                <w:szCs w:val="24"/>
                <w:lang w:val="en-US"/>
              </w:rPr>
              <w:t xml:space="preserve">Участникът представя ДЕКЛАРАЦИЯ по чл. 192, ал. 3 от ЗОП във връзка с чл. 96а от ППЗОП за съответствие с критериите за подбор, </w:t>
            </w:r>
            <w:r w:rsidR="008B740C">
              <w:rPr>
                <w:rFonts w:ascii="Times New Roman" w:hAnsi="Times New Roman"/>
                <w:sz w:val="24"/>
                <w:szCs w:val="24"/>
                <w:lang w:val="bg-BG"/>
              </w:rPr>
              <w:t xml:space="preserve">информация относно наличието на </w:t>
            </w:r>
            <w:r w:rsidR="008B740C" w:rsidRPr="008A0EE0">
              <w:rPr>
                <w:rFonts w:ascii="Times New Roman" w:eastAsia="Calibri" w:hAnsi="Times New Roman"/>
                <w:bCs/>
                <w:sz w:val="24"/>
                <w:szCs w:val="24"/>
                <w:lang w:val="en-US"/>
              </w:rPr>
              <w:t>лиценз или разрешително за извършване на застрахователна дейност по предмета на поръчката (съответната обособена позиция) издадена от компетентен орган, съгласно националното законодателство.</w:t>
            </w:r>
          </w:p>
          <w:p w:rsidR="0006013F" w:rsidRPr="0006013F" w:rsidRDefault="0006013F" w:rsidP="008B740C">
            <w:pPr>
              <w:tabs>
                <w:tab w:val="left" w:pos="0"/>
              </w:tabs>
              <w:spacing w:line="23" w:lineRule="atLeast"/>
              <w:contextualSpacing/>
              <w:jc w:val="left"/>
              <w:rPr>
                <w:rFonts w:ascii="Times New Roman" w:hAnsi="Times New Roman"/>
                <w:sz w:val="24"/>
                <w:szCs w:val="24"/>
                <w:lang w:val="en-US"/>
              </w:rPr>
            </w:pPr>
          </w:p>
        </w:tc>
        <w:tc>
          <w:tcPr>
            <w:tcW w:w="2959" w:type="dxa"/>
          </w:tcPr>
          <w:p w:rsidR="00A14409" w:rsidRPr="008A0EE0" w:rsidRDefault="0006013F" w:rsidP="00A14409">
            <w:pPr>
              <w:tabs>
                <w:tab w:val="left" w:pos="0"/>
                <w:tab w:val="left" w:pos="450"/>
                <w:tab w:val="left" w:pos="1134"/>
              </w:tabs>
              <w:ind w:right="103" w:firstLine="426"/>
              <w:contextualSpacing/>
              <w:rPr>
                <w:rFonts w:ascii="Times New Roman" w:eastAsia="Calibri" w:hAnsi="Times New Roman"/>
                <w:sz w:val="24"/>
                <w:szCs w:val="24"/>
                <w:lang w:val="bg-BG"/>
              </w:rPr>
            </w:pPr>
            <w:r w:rsidRPr="0006013F">
              <w:rPr>
                <w:rFonts w:ascii="Times New Roman" w:hAnsi="Times New Roman"/>
                <w:sz w:val="24"/>
                <w:szCs w:val="24"/>
                <w:lang w:val="en-US"/>
              </w:rPr>
              <w:t>1)</w:t>
            </w:r>
            <w:r w:rsidR="00A14409">
              <w:rPr>
                <w:rFonts w:ascii="Times New Roman" w:eastAsia="Calibri" w:hAnsi="Times New Roman"/>
                <w:bCs/>
                <w:sz w:val="24"/>
                <w:szCs w:val="24"/>
                <w:lang w:val="bg-BG"/>
              </w:rPr>
              <w:t xml:space="preserve"> Участникът определен за изпълнител, </w:t>
            </w:r>
            <w:r w:rsidR="00A14409" w:rsidRPr="008A0EE0">
              <w:rPr>
                <w:rFonts w:ascii="Times New Roman" w:eastAsia="Calibri" w:hAnsi="Times New Roman"/>
                <w:bCs/>
                <w:sz w:val="24"/>
                <w:szCs w:val="24"/>
                <w:lang w:val="en-US"/>
              </w:rPr>
              <w:t xml:space="preserve">следва да </w:t>
            </w:r>
            <w:r w:rsidR="00A14409">
              <w:rPr>
                <w:rFonts w:ascii="Times New Roman" w:eastAsia="Calibri" w:hAnsi="Times New Roman"/>
                <w:bCs/>
                <w:sz w:val="24"/>
                <w:szCs w:val="24"/>
                <w:lang w:val="bg-BG"/>
              </w:rPr>
              <w:t xml:space="preserve">представи </w:t>
            </w:r>
            <w:r w:rsidR="00A14409" w:rsidRPr="008A0EE0">
              <w:rPr>
                <w:rFonts w:ascii="Times New Roman" w:eastAsia="Calibri" w:hAnsi="Times New Roman"/>
                <w:sz w:val="24"/>
                <w:szCs w:val="24"/>
                <w:lang w:val="en-US"/>
              </w:rPr>
              <w:t xml:space="preserve">заверено копие от лиценза/разрешението за извършване на застрахователна дейност по предмета на поръчката и позицията/позициите, за която/които е подадена офертата. </w:t>
            </w:r>
          </w:p>
          <w:p w:rsidR="00A14409" w:rsidRPr="008A0EE0" w:rsidRDefault="00A14409" w:rsidP="00A14409">
            <w:pPr>
              <w:tabs>
                <w:tab w:val="left" w:pos="284"/>
              </w:tabs>
              <w:ind w:firstLine="426"/>
              <w:outlineLvl w:val="0"/>
              <w:rPr>
                <w:rFonts w:ascii="Times New Roman" w:eastAsia="Calibri" w:hAnsi="Times New Roman"/>
                <w:sz w:val="24"/>
                <w:szCs w:val="24"/>
                <w:lang w:val="en-US"/>
              </w:rPr>
            </w:pPr>
            <w:r w:rsidRPr="008A0EE0">
              <w:rPr>
                <w:rFonts w:ascii="Times New Roman" w:eastAsia="Calibri" w:hAnsi="Times New Roman"/>
                <w:sz w:val="24"/>
                <w:szCs w:val="24"/>
                <w:lang w:val="en-US"/>
              </w:rPr>
              <w:t xml:space="preserve">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w:t>
            </w:r>
            <w:r w:rsidRPr="008A0EE0">
              <w:rPr>
                <w:rFonts w:ascii="Times New Roman" w:eastAsia="Calibri" w:hAnsi="Times New Roman"/>
                <w:sz w:val="24"/>
                <w:szCs w:val="24"/>
                <w:lang w:val="en-US"/>
              </w:rPr>
              <w:lastRenderedPageBreak/>
              <w:t>по Споразумението за Европейското икономическо пространство, доказващи вписването на участника в съответен регистър на тази държава</w:t>
            </w:r>
            <w:r w:rsidRPr="008A0EE0">
              <w:rPr>
                <w:rFonts w:ascii="Times New Roman" w:eastAsia="Calibri" w:hAnsi="Times New Roman"/>
                <w:sz w:val="24"/>
                <w:szCs w:val="24"/>
                <w:lang w:val="bg-BG"/>
              </w:rPr>
              <w:t>.</w:t>
            </w:r>
          </w:p>
          <w:p w:rsidR="0006013F" w:rsidRPr="0006013F" w:rsidRDefault="0006013F" w:rsidP="0006013F">
            <w:pPr>
              <w:autoSpaceDE w:val="0"/>
              <w:autoSpaceDN w:val="0"/>
              <w:adjustRightInd w:val="0"/>
              <w:rPr>
                <w:rFonts w:ascii="Times New Roman" w:hAnsi="Times New Roman"/>
                <w:sz w:val="24"/>
                <w:szCs w:val="24"/>
                <w:lang w:val="en-US"/>
              </w:rPr>
            </w:pPr>
          </w:p>
        </w:tc>
      </w:tr>
    </w:tbl>
    <w:p w:rsidR="0006013F" w:rsidRPr="0006013F" w:rsidRDefault="0006013F" w:rsidP="0006013F">
      <w:pPr>
        <w:tabs>
          <w:tab w:val="left" w:pos="993"/>
        </w:tabs>
        <w:overflowPunct w:val="0"/>
        <w:autoSpaceDE w:val="0"/>
        <w:autoSpaceDN w:val="0"/>
        <w:adjustRightInd w:val="0"/>
        <w:spacing w:line="276" w:lineRule="auto"/>
        <w:ind w:left="360"/>
        <w:contextualSpacing/>
        <w:textAlignment w:val="baseline"/>
        <w:rPr>
          <w:rFonts w:ascii="Times New Roman" w:eastAsia="Calibri" w:hAnsi="Times New Roman"/>
          <w:b/>
          <w:bCs/>
          <w:sz w:val="24"/>
          <w:szCs w:val="24"/>
          <w:lang w:val="x-none"/>
        </w:rPr>
      </w:pPr>
    </w:p>
    <w:p w:rsidR="0006013F" w:rsidRPr="0006013F" w:rsidRDefault="0006013F" w:rsidP="0006013F">
      <w:pPr>
        <w:numPr>
          <w:ilvl w:val="0"/>
          <w:numId w:val="23"/>
        </w:numPr>
        <w:tabs>
          <w:tab w:val="left" w:pos="993"/>
        </w:tabs>
        <w:overflowPunct w:val="0"/>
        <w:autoSpaceDE w:val="0"/>
        <w:autoSpaceDN w:val="0"/>
        <w:adjustRightInd w:val="0"/>
        <w:spacing w:line="276" w:lineRule="auto"/>
        <w:ind w:left="0" w:firstLine="360"/>
        <w:contextualSpacing/>
        <w:jc w:val="left"/>
        <w:textAlignment w:val="baseline"/>
        <w:rPr>
          <w:rFonts w:ascii="Times New Roman" w:eastAsia="Calibri" w:hAnsi="Times New Roman"/>
          <w:b/>
          <w:bCs/>
          <w:sz w:val="24"/>
          <w:szCs w:val="24"/>
          <w:lang w:val="x-none"/>
        </w:rPr>
      </w:pPr>
      <w:r w:rsidRPr="0006013F">
        <w:rPr>
          <w:rFonts w:ascii="Times New Roman" w:eastAsia="Calibri" w:hAnsi="Times New Roman"/>
          <w:b/>
          <w:bCs/>
          <w:sz w:val="24"/>
          <w:szCs w:val="24"/>
          <w:lang w:val="x-none"/>
        </w:rPr>
        <w:t>Минимални изисквания към техническите и професионални способности</w:t>
      </w:r>
      <w:r w:rsidRPr="0006013F">
        <w:rPr>
          <w:rFonts w:ascii="Times New Roman" w:eastAsia="Calibri" w:hAnsi="Times New Roman"/>
          <w:b/>
          <w:bCs/>
          <w:sz w:val="24"/>
          <w:szCs w:val="24"/>
          <w:lang w:val="bg-BG"/>
        </w:rPr>
        <w:t xml:space="preserve"> </w:t>
      </w:r>
      <w:r w:rsidRPr="0006013F">
        <w:rPr>
          <w:rFonts w:ascii="Times New Roman" w:eastAsia="Calibri" w:hAnsi="Times New Roman"/>
          <w:b/>
          <w:bCs/>
          <w:sz w:val="24"/>
          <w:szCs w:val="24"/>
          <w:lang w:val="x-none"/>
        </w:rPr>
        <w:t>по чл.  63 ал. 1 от ЗОП</w:t>
      </w:r>
    </w:p>
    <w:p w:rsidR="0006013F" w:rsidRPr="0006013F" w:rsidRDefault="0006013F" w:rsidP="0006013F">
      <w:pPr>
        <w:tabs>
          <w:tab w:val="left" w:pos="990"/>
        </w:tabs>
        <w:overflowPunct w:val="0"/>
        <w:autoSpaceDE w:val="0"/>
        <w:autoSpaceDN w:val="0"/>
        <w:adjustRightInd w:val="0"/>
        <w:spacing w:line="276" w:lineRule="auto"/>
        <w:ind w:firstLine="425"/>
        <w:textAlignment w:val="baseline"/>
        <w:rPr>
          <w:rFonts w:ascii="Times New Roman" w:eastAsia="Calibri" w:hAnsi="Times New Roman"/>
          <w:b/>
          <w:bCs/>
          <w:sz w:val="26"/>
          <w:u w:val="single"/>
          <w:lang w:val="en-US"/>
        </w:rPr>
      </w:pPr>
    </w:p>
    <w:tbl>
      <w:tblPr>
        <w:tblW w:w="100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685"/>
        <w:gridCol w:w="2959"/>
      </w:tblGrid>
      <w:tr w:rsidR="0006013F" w:rsidRPr="0006013F" w:rsidTr="00123D93">
        <w:tc>
          <w:tcPr>
            <w:tcW w:w="3403" w:type="dxa"/>
            <w:shd w:val="clear" w:color="auto" w:fill="auto"/>
          </w:tcPr>
          <w:p w:rsidR="0006013F" w:rsidRPr="0006013F" w:rsidRDefault="0006013F" w:rsidP="0006013F">
            <w:pPr>
              <w:tabs>
                <w:tab w:val="left" w:pos="990"/>
              </w:tabs>
              <w:overflowPunct w:val="0"/>
              <w:autoSpaceDE w:val="0"/>
              <w:autoSpaceDN w:val="0"/>
              <w:adjustRightInd w:val="0"/>
              <w:spacing w:line="20" w:lineRule="atLeast"/>
              <w:jc w:val="center"/>
              <w:textAlignment w:val="baseline"/>
              <w:rPr>
                <w:rFonts w:ascii="Times New Roman" w:eastAsia="Calibri" w:hAnsi="Times New Roman"/>
                <w:b/>
                <w:bCs/>
                <w:sz w:val="24"/>
                <w:szCs w:val="24"/>
                <w:u w:val="single"/>
                <w:lang w:val="en-US"/>
              </w:rPr>
            </w:pPr>
            <w:r w:rsidRPr="0006013F">
              <w:rPr>
                <w:rFonts w:ascii="Times New Roman" w:eastAsia="Calibri" w:hAnsi="Times New Roman"/>
                <w:b/>
                <w:bCs/>
                <w:sz w:val="24"/>
                <w:szCs w:val="24"/>
                <w:u w:val="single"/>
                <w:lang w:val="en-US"/>
              </w:rPr>
              <w:t>Минимално изискване</w:t>
            </w:r>
          </w:p>
        </w:tc>
        <w:tc>
          <w:tcPr>
            <w:tcW w:w="3685" w:type="dxa"/>
            <w:shd w:val="clear" w:color="auto" w:fill="auto"/>
          </w:tcPr>
          <w:p w:rsidR="0006013F" w:rsidRPr="0006013F" w:rsidRDefault="0006013F" w:rsidP="0006013F">
            <w:pPr>
              <w:tabs>
                <w:tab w:val="left" w:pos="990"/>
              </w:tabs>
              <w:overflowPunct w:val="0"/>
              <w:autoSpaceDE w:val="0"/>
              <w:autoSpaceDN w:val="0"/>
              <w:adjustRightInd w:val="0"/>
              <w:spacing w:line="20" w:lineRule="atLeast"/>
              <w:jc w:val="center"/>
              <w:textAlignment w:val="baseline"/>
              <w:rPr>
                <w:rFonts w:ascii="Times New Roman" w:eastAsia="Calibri" w:hAnsi="Times New Roman"/>
                <w:b/>
                <w:bCs/>
                <w:sz w:val="24"/>
                <w:szCs w:val="24"/>
                <w:u w:val="single"/>
                <w:lang w:val="en-US"/>
              </w:rPr>
            </w:pPr>
            <w:r w:rsidRPr="0006013F">
              <w:rPr>
                <w:rFonts w:ascii="Times New Roman" w:eastAsia="Calibri" w:hAnsi="Times New Roman"/>
                <w:b/>
                <w:bCs/>
                <w:sz w:val="24"/>
                <w:szCs w:val="24"/>
                <w:u w:val="single"/>
                <w:lang w:val="en-US"/>
              </w:rPr>
              <w:t>Документ, с който се доказва</w:t>
            </w:r>
          </w:p>
        </w:tc>
        <w:tc>
          <w:tcPr>
            <w:tcW w:w="2959" w:type="dxa"/>
          </w:tcPr>
          <w:p w:rsidR="0006013F" w:rsidRPr="0006013F" w:rsidRDefault="0006013F" w:rsidP="0006013F">
            <w:pPr>
              <w:tabs>
                <w:tab w:val="left" w:pos="990"/>
              </w:tabs>
              <w:overflowPunct w:val="0"/>
              <w:autoSpaceDE w:val="0"/>
              <w:autoSpaceDN w:val="0"/>
              <w:adjustRightInd w:val="0"/>
              <w:spacing w:line="20" w:lineRule="atLeast"/>
              <w:jc w:val="left"/>
              <w:textAlignment w:val="baseline"/>
              <w:rPr>
                <w:rFonts w:ascii="Times New Roman" w:eastAsia="Calibri" w:hAnsi="Times New Roman"/>
                <w:b/>
                <w:bCs/>
                <w:sz w:val="24"/>
                <w:szCs w:val="24"/>
                <w:u w:val="single"/>
                <w:lang w:val="en-US"/>
              </w:rPr>
            </w:pPr>
            <w:r w:rsidRPr="0006013F">
              <w:rPr>
                <w:rFonts w:ascii="Times New Roman" w:hAnsi="Times New Roman"/>
                <w:b/>
                <w:bCs/>
                <w:sz w:val="24"/>
                <w:szCs w:val="24"/>
                <w:u w:val="single"/>
                <w:lang w:val="en-US"/>
              </w:rPr>
              <w:t>Документи, които се представят преди подписване на договор</w:t>
            </w:r>
          </w:p>
        </w:tc>
      </w:tr>
      <w:tr w:rsidR="0006013F" w:rsidRPr="0006013F" w:rsidTr="00123D93">
        <w:tc>
          <w:tcPr>
            <w:tcW w:w="10047" w:type="dxa"/>
            <w:gridSpan w:val="3"/>
            <w:shd w:val="clear" w:color="auto" w:fill="auto"/>
          </w:tcPr>
          <w:p w:rsidR="0006013F" w:rsidRPr="0006013F" w:rsidRDefault="0006013F" w:rsidP="0006013F">
            <w:pPr>
              <w:tabs>
                <w:tab w:val="left" w:pos="993"/>
              </w:tabs>
              <w:overflowPunct w:val="0"/>
              <w:autoSpaceDE w:val="0"/>
              <w:autoSpaceDN w:val="0"/>
              <w:adjustRightInd w:val="0"/>
              <w:spacing w:after="200" w:line="276" w:lineRule="auto"/>
              <w:ind w:firstLine="322"/>
              <w:contextualSpacing/>
              <w:textAlignment w:val="baseline"/>
              <w:rPr>
                <w:rFonts w:ascii="Times New Roman" w:eastAsia="Calibri" w:hAnsi="Times New Roman"/>
                <w:b/>
                <w:bCs/>
                <w:sz w:val="24"/>
                <w:szCs w:val="24"/>
                <w:u w:val="single"/>
                <w:lang w:val="x-none"/>
              </w:rPr>
            </w:pPr>
            <w:r w:rsidRPr="0006013F">
              <w:rPr>
                <w:rFonts w:ascii="Times New Roman" w:eastAsia="Calibri" w:hAnsi="Times New Roman"/>
                <w:b/>
                <w:bCs/>
                <w:sz w:val="24"/>
                <w:szCs w:val="24"/>
                <w:u w:val="single"/>
                <w:lang w:val="x-none"/>
              </w:rPr>
              <w:t>1.Минимални изисквания към техническите и професионални способности</w:t>
            </w:r>
          </w:p>
        </w:tc>
      </w:tr>
      <w:tr w:rsidR="0006013F" w:rsidRPr="0006013F" w:rsidTr="00123D93">
        <w:trPr>
          <w:trHeight w:val="5089"/>
        </w:trPr>
        <w:tc>
          <w:tcPr>
            <w:tcW w:w="3403" w:type="dxa"/>
            <w:shd w:val="clear" w:color="auto" w:fill="auto"/>
          </w:tcPr>
          <w:p w:rsidR="00023ECA" w:rsidRPr="008A0EE0" w:rsidRDefault="0006013F" w:rsidP="00023ECA">
            <w:pPr>
              <w:keepNext/>
              <w:numPr>
                <w:ilvl w:val="1"/>
                <w:numId w:val="7"/>
              </w:numPr>
              <w:tabs>
                <w:tab w:val="left" w:pos="0"/>
                <w:tab w:val="left" w:pos="426"/>
                <w:tab w:val="left" w:pos="851"/>
              </w:tabs>
              <w:spacing w:after="200" w:line="276" w:lineRule="auto"/>
              <w:ind w:left="0" w:firstLine="426"/>
              <w:jc w:val="left"/>
              <w:outlineLvl w:val="0"/>
              <w:rPr>
                <w:rFonts w:ascii="Times New Roman" w:eastAsia="Calibri" w:hAnsi="Times New Roman"/>
                <w:sz w:val="24"/>
                <w:szCs w:val="24"/>
                <w:lang w:val="bg-BG"/>
              </w:rPr>
            </w:pPr>
            <w:r w:rsidRPr="0006013F">
              <w:rPr>
                <w:rFonts w:ascii="Times New Roman" w:hAnsi="Times New Roman"/>
                <w:sz w:val="24"/>
                <w:szCs w:val="24"/>
                <w:lang w:val="en-US"/>
              </w:rPr>
              <w:lastRenderedPageBreak/>
              <w:t xml:space="preserve">1) </w:t>
            </w:r>
            <w:r w:rsidR="00023ECA" w:rsidRPr="008A0EE0">
              <w:rPr>
                <w:rFonts w:ascii="Times New Roman" w:eastAsia="Calibri" w:hAnsi="Times New Roman"/>
                <w:sz w:val="24"/>
                <w:szCs w:val="24"/>
                <w:lang w:val="bg-BG"/>
              </w:rPr>
              <w:t xml:space="preserve">Участникът следва да е изпълнил за последните три години от датата на подаване на офертата, минимум </w:t>
            </w:r>
            <w:r w:rsidR="00023ECA" w:rsidRPr="008A0EE0">
              <w:rPr>
                <w:rFonts w:ascii="Times New Roman" w:eastAsia="Calibri" w:hAnsi="Times New Roman"/>
                <w:bCs/>
                <w:sz w:val="24"/>
                <w:szCs w:val="24"/>
                <w:lang w:val="bg-BG"/>
              </w:rPr>
              <w:t>една</w:t>
            </w:r>
            <w:r w:rsidR="00023ECA" w:rsidRPr="008A0EE0">
              <w:rPr>
                <w:rFonts w:ascii="Times New Roman" w:eastAsia="Calibri" w:hAnsi="Times New Roman"/>
                <w:bCs/>
                <w:sz w:val="24"/>
                <w:szCs w:val="24"/>
                <w:lang w:val="en-US"/>
              </w:rPr>
              <w:t xml:space="preserve"> </w:t>
            </w:r>
            <w:r w:rsidR="00023ECA" w:rsidRPr="008A0EE0">
              <w:rPr>
                <w:rFonts w:ascii="Times New Roman" w:eastAsia="Calibri" w:hAnsi="Times New Roman"/>
                <w:bCs/>
                <w:sz w:val="24"/>
                <w:szCs w:val="24"/>
                <w:lang w:val="bg-BG"/>
              </w:rPr>
              <w:t>дейност</w:t>
            </w:r>
            <w:r w:rsidR="00023ECA" w:rsidRPr="008A0EE0">
              <w:rPr>
                <w:rFonts w:ascii="Times New Roman" w:eastAsia="Calibri" w:hAnsi="Times New Roman"/>
                <w:bCs/>
                <w:sz w:val="24"/>
                <w:szCs w:val="24"/>
                <w:lang w:val="en-US"/>
              </w:rPr>
              <w:t xml:space="preserve"> </w:t>
            </w:r>
            <w:r w:rsidR="00023ECA" w:rsidRPr="008A0EE0">
              <w:rPr>
                <w:rFonts w:ascii="Times New Roman" w:eastAsia="Calibri" w:hAnsi="Times New Roman"/>
                <w:sz w:val="24"/>
                <w:szCs w:val="24"/>
                <w:lang w:val="bg-BG"/>
              </w:rPr>
              <w:t>с предмет и обем идентична или сходни с предмета на поръчката</w:t>
            </w:r>
            <w:r w:rsidR="00023ECA" w:rsidRPr="008A0EE0">
              <w:rPr>
                <w:rFonts w:ascii="Times New Roman" w:eastAsia="Calibri" w:hAnsi="Times New Roman"/>
                <w:bCs/>
                <w:sz w:val="24"/>
                <w:szCs w:val="24"/>
                <w:lang w:val="en-US"/>
              </w:rPr>
              <w:t xml:space="preserve"> (съответната обособена позиция)</w:t>
            </w:r>
            <w:r w:rsidR="00023ECA" w:rsidRPr="008A0EE0">
              <w:rPr>
                <w:rFonts w:ascii="Times New Roman" w:eastAsia="Calibri" w:hAnsi="Times New Roman"/>
                <w:sz w:val="24"/>
                <w:szCs w:val="24"/>
                <w:lang w:val="bg-BG"/>
              </w:rPr>
              <w:t>.</w:t>
            </w:r>
          </w:p>
          <w:p w:rsidR="00023ECA" w:rsidRDefault="00023ECA" w:rsidP="00023ECA">
            <w:pPr>
              <w:keepNext/>
              <w:tabs>
                <w:tab w:val="left" w:pos="426"/>
                <w:tab w:val="left" w:pos="851"/>
              </w:tabs>
              <w:ind w:firstLine="426"/>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Под </w:t>
            </w:r>
            <w:r w:rsidRPr="008A0EE0">
              <w:rPr>
                <w:rFonts w:ascii="Times New Roman" w:eastAsia="Calibri" w:hAnsi="Times New Roman"/>
                <w:b/>
                <w:i/>
                <w:sz w:val="24"/>
                <w:szCs w:val="24"/>
                <w:lang w:val="bg-BG"/>
              </w:rPr>
              <w:t>„дейност, сходна с предмета на поръчката“</w:t>
            </w:r>
            <w:r w:rsidRPr="008A0EE0">
              <w:rPr>
                <w:rFonts w:ascii="Times New Roman" w:eastAsia="Calibri" w:hAnsi="Times New Roman"/>
                <w:sz w:val="24"/>
                <w:szCs w:val="24"/>
                <w:lang w:val="bg-BG"/>
              </w:rPr>
              <w:t xml:space="preserve"> следва да се </w:t>
            </w:r>
            <w:r>
              <w:rPr>
                <w:rFonts w:ascii="Times New Roman" w:eastAsia="Calibri" w:hAnsi="Times New Roman"/>
                <w:sz w:val="24"/>
                <w:szCs w:val="24"/>
                <w:lang w:val="bg-BG"/>
              </w:rPr>
              <w:t xml:space="preserve">разбира: </w:t>
            </w:r>
          </w:p>
          <w:p w:rsidR="00023ECA" w:rsidRDefault="00023ECA" w:rsidP="00023ECA">
            <w:pPr>
              <w:keepNext/>
              <w:tabs>
                <w:tab w:val="left" w:pos="426"/>
                <w:tab w:val="left" w:pos="851"/>
              </w:tabs>
              <w:ind w:firstLine="426"/>
              <w:outlineLvl w:val="0"/>
              <w:rPr>
                <w:rFonts w:ascii="Times New Roman" w:eastAsia="Calibri" w:hAnsi="Times New Roman"/>
                <w:sz w:val="24"/>
                <w:szCs w:val="24"/>
                <w:lang w:val="bg-BG"/>
              </w:rPr>
            </w:pPr>
            <w:r>
              <w:rPr>
                <w:rFonts w:ascii="Times New Roman" w:eastAsia="Calibri" w:hAnsi="Times New Roman"/>
                <w:sz w:val="24"/>
                <w:szCs w:val="24"/>
                <w:lang w:val="bg-BG"/>
              </w:rPr>
              <w:t>За Обособена позиция №1 – услуга/и свързани със застраховане – „Гражданска отговорност“ на автомобилистите и застраховка „Автокаско“ ;</w:t>
            </w:r>
          </w:p>
          <w:p w:rsidR="00023ECA" w:rsidRDefault="00023ECA" w:rsidP="00023ECA">
            <w:pPr>
              <w:keepNext/>
              <w:tabs>
                <w:tab w:val="left" w:pos="426"/>
                <w:tab w:val="left" w:pos="851"/>
              </w:tabs>
              <w:ind w:firstLine="426"/>
              <w:outlineLvl w:val="0"/>
              <w:rPr>
                <w:rFonts w:ascii="Times New Roman" w:eastAsia="Calibri" w:hAnsi="Times New Roman"/>
                <w:sz w:val="24"/>
                <w:szCs w:val="24"/>
                <w:lang w:val="bg-BG"/>
              </w:rPr>
            </w:pPr>
            <w:r>
              <w:rPr>
                <w:rFonts w:ascii="Times New Roman" w:eastAsia="Calibri" w:hAnsi="Times New Roman"/>
                <w:sz w:val="24"/>
                <w:szCs w:val="24"/>
                <w:lang w:val="bg-BG"/>
              </w:rPr>
              <w:t>За Обособена позиция №2 – Услуга/и свързани със застраховане на материални активи (недвижимо имущество).</w:t>
            </w:r>
          </w:p>
          <w:p w:rsidR="0006013F" w:rsidRPr="0006013F" w:rsidRDefault="0006013F" w:rsidP="0006013F">
            <w:pPr>
              <w:spacing w:line="23" w:lineRule="atLeast"/>
              <w:contextualSpacing/>
              <w:rPr>
                <w:rFonts w:ascii="Times New Roman" w:hAnsi="Times New Roman"/>
                <w:sz w:val="24"/>
                <w:szCs w:val="24"/>
                <w:lang w:val="en-US"/>
              </w:rPr>
            </w:pPr>
          </w:p>
        </w:tc>
        <w:tc>
          <w:tcPr>
            <w:tcW w:w="3685" w:type="dxa"/>
            <w:shd w:val="clear" w:color="auto" w:fill="auto"/>
          </w:tcPr>
          <w:p w:rsidR="0006013F" w:rsidRPr="0006013F" w:rsidRDefault="0006013F" w:rsidP="00023ECA">
            <w:pPr>
              <w:numPr>
                <w:ilvl w:val="0"/>
                <w:numId w:val="24"/>
              </w:numPr>
              <w:tabs>
                <w:tab w:val="left" w:pos="0"/>
              </w:tabs>
              <w:spacing w:line="23" w:lineRule="atLeast"/>
              <w:ind w:left="34" w:hanging="34"/>
              <w:contextualSpacing/>
              <w:jc w:val="left"/>
              <w:rPr>
                <w:rFonts w:ascii="Times New Roman" w:hAnsi="Times New Roman"/>
                <w:sz w:val="24"/>
                <w:szCs w:val="24"/>
                <w:lang w:val="en-US"/>
              </w:rPr>
            </w:pPr>
            <w:r w:rsidRPr="0006013F">
              <w:rPr>
                <w:rFonts w:ascii="Times New Roman" w:hAnsi="Times New Roman"/>
                <w:sz w:val="24"/>
                <w:szCs w:val="24"/>
                <w:lang w:val="en-US"/>
              </w:rPr>
              <w:t xml:space="preserve">Участникът представя ДЕКЛАРАЦИЯ по чл. 192, ал. 3 от ЗОП във връзка с чл. 96а от ППЗОП за съответствие с критериите за подбор, информация относно: (1) </w:t>
            </w:r>
            <w:r w:rsidRPr="0006013F">
              <w:rPr>
                <w:rFonts w:ascii="Times New Roman" w:hAnsi="Times New Roman"/>
                <w:sz w:val="24"/>
                <w:szCs w:val="24"/>
                <w:lang w:val="bg-BG"/>
              </w:rPr>
              <w:t xml:space="preserve">изпълнените </w:t>
            </w:r>
            <w:r w:rsidR="00023ECA">
              <w:rPr>
                <w:rFonts w:ascii="Times New Roman" w:hAnsi="Times New Roman"/>
                <w:sz w:val="24"/>
                <w:szCs w:val="24"/>
                <w:lang w:val="bg-BG"/>
              </w:rPr>
              <w:t>услуга/и</w:t>
            </w:r>
            <w:r w:rsidRPr="0006013F">
              <w:rPr>
                <w:rFonts w:ascii="Times New Roman" w:hAnsi="Times New Roman"/>
                <w:sz w:val="24"/>
                <w:szCs w:val="24"/>
                <w:lang w:val="en-US"/>
              </w:rPr>
              <w:t>, които са са идентични или сходни с пре</w:t>
            </w:r>
            <w:r w:rsidR="00023ECA">
              <w:rPr>
                <w:rFonts w:ascii="Times New Roman" w:hAnsi="Times New Roman"/>
                <w:sz w:val="24"/>
                <w:szCs w:val="24"/>
                <w:lang w:val="en-US"/>
              </w:rPr>
              <w:t xml:space="preserve">дмета и обема на </w:t>
            </w:r>
            <w:proofErr w:type="gramStart"/>
            <w:r w:rsidR="00023ECA">
              <w:rPr>
                <w:rFonts w:ascii="Times New Roman" w:hAnsi="Times New Roman"/>
                <w:sz w:val="24"/>
                <w:szCs w:val="24"/>
                <w:lang w:val="en-US"/>
              </w:rPr>
              <w:t>поръчката</w:t>
            </w:r>
            <w:r w:rsidR="00023ECA">
              <w:rPr>
                <w:rFonts w:ascii="Times New Roman" w:hAnsi="Times New Roman"/>
                <w:sz w:val="24"/>
                <w:szCs w:val="24"/>
                <w:lang w:val="bg-BG"/>
              </w:rPr>
              <w:t>(</w:t>
            </w:r>
            <w:proofErr w:type="gramEnd"/>
            <w:r w:rsidR="00023ECA">
              <w:rPr>
                <w:rFonts w:ascii="Times New Roman" w:hAnsi="Times New Roman"/>
                <w:sz w:val="24"/>
                <w:szCs w:val="24"/>
                <w:lang w:val="bg-BG"/>
              </w:rPr>
              <w:t>обособената позиция)</w:t>
            </w:r>
            <w:r w:rsidRPr="0006013F">
              <w:rPr>
                <w:rFonts w:ascii="Times New Roman" w:hAnsi="Times New Roman"/>
                <w:sz w:val="24"/>
                <w:szCs w:val="24"/>
                <w:lang w:val="en-US"/>
              </w:rPr>
              <w:t xml:space="preserve"> </w:t>
            </w:r>
            <w:r w:rsidR="00023ECA" w:rsidRPr="008A0EE0">
              <w:rPr>
                <w:rFonts w:ascii="Times New Roman" w:hAnsi="Times New Roman"/>
                <w:sz w:val="24"/>
                <w:szCs w:val="24"/>
                <w:lang w:val="en-US" w:eastAsia="bg-BG"/>
              </w:rPr>
              <w:t>за която се участва, с посочване на описание на услугите, стойностите, датите и получателите.</w:t>
            </w:r>
          </w:p>
        </w:tc>
        <w:tc>
          <w:tcPr>
            <w:tcW w:w="2959" w:type="dxa"/>
          </w:tcPr>
          <w:p w:rsidR="00337099" w:rsidRPr="008A0EE0" w:rsidRDefault="0006013F" w:rsidP="00337099">
            <w:pPr>
              <w:widowControl w:val="0"/>
              <w:tabs>
                <w:tab w:val="left" w:pos="426"/>
                <w:tab w:val="left" w:pos="709"/>
                <w:tab w:val="left" w:pos="851"/>
              </w:tabs>
              <w:spacing w:after="200" w:line="276" w:lineRule="auto"/>
              <w:jc w:val="left"/>
              <w:outlineLvl w:val="0"/>
              <w:rPr>
                <w:rFonts w:ascii="Times New Roman" w:hAnsi="Times New Roman"/>
                <w:sz w:val="24"/>
                <w:szCs w:val="24"/>
                <w:lang w:val="bg-BG" w:eastAsia="bg-BG"/>
              </w:rPr>
            </w:pPr>
            <w:r w:rsidRPr="0006013F">
              <w:rPr>
                <w:rFonts w:ascii="Times New Roman" w:hAnsi="Times New Roman"/>
                <w:sz w:val="24"/>
                <w:szCs w:val="24"/>
                <w:lang w:val="en-US"/>
              </w:rPr>
              <w:t xml:space="preserve">1)Участникът, определен за изпълнител представя </w:t>
            </w:r>
            <w:r w:rsidR="00337099" w:rsidRPr="008A0EE0">
              <w:rPr>
                <w:rFonts w:ascii="Times New Roman" w:hAnsi="Times New Roman"/>
                <w:sz w:val="24"/>
                <w:szCs w:val="24"/>
                <w:lang w:val="en-US"/>
              </w:rPr>
              <w:t>Списък на услугите, изпълнени през последните три години, считано от датата на подаване на офертата, които са идентични или сходни с предмета на обществената поръчка,</w:t>
            </w:r>
            <w:r w:rsidR="00337099" w:rsidRPr="008A0EE0">
              <w:rPr>
                <w:rFonts w:ascii="Times New Roman" w:hAnsi="Times New Roman"/>
                <w:b/>
                <w:sz w:val="24"/>
                <w:szCs w:val="24"/>
                <w:lang w:val="en-US"/>
              </w:rPr>
              <w:t xml:space="preserve"> </w:t>
            </w:r>
            <w:r w:rsidR="00337099" w:rsidRPr="008A0EE0">
              <w:rPr>
                <w:rFonts w:ascii="Times New Roman" w:eastAsia="Calibri" w:hAnsi="Times New Roman"/>
                <w:sz w:val="24"/>
                <w:szCs w:val="24"/>
              </w:rPr>
              <w:t>с посочване на стойностите, датите и получателите, заедно с доказателство за извършената услуга</w:t>
            </w:r>
            <w:r w:rsidR="00337099" w:rsidRPr="008A0EE0">
              <w:rPr>
                <w:rFonts w:ascii="Times New Roman" w:hAnsi="Times New Roman"/>
                <w:sz w:val="24"/>
                <w:szCs w:val="24"/>
                <w:lang w:val="bg-BG" w:eastAsia="bg-BG"/>
              </w:rPr>
              <w:t>.</w:t>
            </w:r>
          </w:p>
          <w:p w:rsidR="00337099" w:rsidRPr="00337099" w:rsidRDefault="00337099" w:rsidP="00337099">
            <w:pPr>
              <w:rPr>
                <w:rFonts w:ascii="Times New Roman" w:hAnsi="Times New Roman"/>
                <w:sz w:val="24"/>
                <w:szCs w:val="24"/>
                <w:lang w:val="en-US"/>
              </w:rPr>
            </w:pPr>
          </w:p>
          <w:p w:rsidR="00337099" w:rsidRPr="00337099" w:rsidRDefault="00337099" w:rsidP="00337099">
            <w:pPr>
              <w:rPr>
                <w:rFonts w:ascii="Times New Roman" w:hAnsi="Times New Roman"/>
                <w:sz w:val="24"/>
                <w:szCs w:val="24"/>
                <w:lang w:val="en-US"/>
              </w:rPr>
            </w:pPr>
          </w:p>
          <w:p w:rsidR="00337099" w:rsidRPr="00337099" w:rsidRDefault="00337099" w:rsidP="00337099">
            <w:pPr>
              <w:rPr>
                <w:rFonts w:ascii="Times New Roman" w:hAnsi="Times New Roman"/>
                <w:sz w:val="24"/>
                <w:szCs w:val="24"/>
                <w:lang w:val="en-US"/>
              </w:rPr>
            </w:pPr>
          </w:p>
          <w:p w:rsidR="00337099" w:rsidRPr="00337099" w:rsidRDefault="00337099" w:rsidP="00337099">
            <w:pPr>
              <w:rPr>
                <w:rFonts w:ascii="Times New Roman" w:hAnsi="Times New Roman"/>
                <w:sz w:val="24"/>
                <w:szCs w:val="24"/>
                <w:lang w:val="en-US"/>
              </w:rPr>
            </w:pPr>
          </w:p>
          <w:p w:rsidR="00337099" w:rsidRPr="00337099" w:rsidRDefault="00337099" w:rsidP="00337099">
            <w:pPr>
              <w:rPr>
                <w:rFonts w:ascii="Times New Roman" w:hAnsi="Times New Roman"/>
                <w:sz w:val="24"/>
                <w:szCs w:val="24"/>
                <w:lang w:val="en-US"/>
              </w:rPr>
            </w:pPr>
          </w:p>
          <w:p w:rsidR="00337099" w:rsidRPr="00337099" w:rsidRDefault="00337099" w:rsidP="00337099">
            <w:pPr>
              <w:rPr>
                <w:rFonts w:ascii="Times New Roman" w:hAnsi="Times New Roman"/>
                <w:sz w:val="24"/>
                <w:szCs w:val="24"/>
                <w:lang w:val="en-US"/>
              </w:rPr>
            </w:pPr>
          </w:p>
          <w:p w:rsidR="00337099" w:rsidRPr="00337099" w:rsidRDefault="00337099" w:rsidP="00337099">
            <w:pPr>
              <w:rPr>
                <w:rFonts w:ascii="Times New Roman" w:hAnsi="Times New Roman"/>
                <w:sz w:val="24"/>
                <w:szCs w:val="24"/>
                <w:lang w:val="en-US"/>
              </w:rPr>
            </w:pPr>
          </w:p>
          <w:p w:rsidR="00337099" w:rsidRDefault="00337099" w:rsidP="00337099">
            <w:pPr>
              <w:rPr>
                <w:rFonts w:ascii="Times New Roman" w:hAnsi="Times New Roman"/>
                <w:sz w:val="24"/>
                <w:szCs w:val="24"/>
                <w:lang w:val="en-US"/>
              </w:rPr>
            </w:pPr>
          </w:p>
          <w:p w:rsidR="0006013F" w:rsidRPr="00337099" w:rsidRDefault="0006013F" w:rsidP="00337099">
            <w:pPr>
              <w:rPr>
                <w:rFonts w:ascii="Times New Roman" w:hAnsi="Times New Roman"/>
                <w:sz w:val="24"/>
                <w:szCs w:val="24"/>
                <w:lang w:val="en-US"/>
              </w:rPr>
            </w:pPr>
          </w:p>
        </w:tc>
      </w:tr>
    </w:tbl>
    <w:p w:rsidR="0006013F" w:rsidRDefault="0006013F" w:rsidP="0006013F">
      <w:pPr>
        <w:keepNext/>
        <w:outlineLvl w:val="0"/>
        <w:rPr>
          <w:rFonts w:ascii="Times New Roman" w:eastAsia="Calibri" w:hAnsi="Times New Roman"/>
          <w:b/>
          <w:sz w:val="24"/>
          <w:szCs w:val="24"/>
          <w:u w:val="single"/>
          <w:lang w:val="bg-BG"/>
        </w:rPr>
      </w:pPr>
    </w:p>
    <w:p w:rsidR="0006013F" w:rsidRDefault="0006013F" w:rsidP="0006013F">
      <w:pPr>
        <w:keepNext/>
        <w:outlineLvl w:val="0"/>
        <w:rPr>
          <w:rFonts w:ascii="Times New Roman" w:eastAsia="Calibri" w:hAnsi="Times New Roman"/>
          <w:b/>
          <w:sz w:val="24"/>
          <w:szCs w:val="24"/>
          <w:u w:val="single"/>
          <w:lang w:val="bg-BG"/>
        </w:rPr>
      </w:pPr>
    </w:p>
    <w:p w:rsidR="00F01B24" w:rsidRPr="00F01B24" w:rsidRDefault="00F01B24" w:rsidP="00F01B24">
      <w:pPr>
        <w:tabs>
          <w:tab w:val="left" w:pos="0"/>
        </w:tabs>
        <w:ind w:left="1068"/>
        <w:rPr>
          <w:rFonts w:ascii="Times New Roman" w:hAnsi="Times New Roman"/>
          <w:b/>
          <w:sz w:val="24"/>
          <w:szCs w:val="24"/>
          <w:lang w:val="bg-BG"/>
        </w:rPr>
      </w:pPr>
      <w:r w:rsidRPr="00F01B24">
        <w:rPr>
          <w:rFonts w:ascii="Times New Roman" w:hAnsi="Times New Roman"/>
          <w:b/>
          <w:sz w:val="24"/>
          <w:szCs w:val="24"/>
          <w:lang w:val="bg-BG"/>
        </w:rPr>
        <w:t>СЪДЪРЖАНИЕ НА ОФЕРТАТА</w:t>
      </w:r>
    </w:p>
    <w:p w:rsidR="00F01B24" w:rsidRPr="00F01B24" w:rsidRDefault="00F01B24" w:rsidP="00F01B24">
      <w:pPr>
        <w:tabs>
          <w:tab w:val="left" w:pos="0"/>
        </w:tabs>
        <w:ind w:left="1068"/>
        <w:rPr>
          <w:rFonts w:ascii="Times New Roman" w:hAnsi="Times New Roman"/>
          <w:b/>
          <w:sz w:val="24"/>
          <w:szCs w:val="24"/>
          <w:lang w:val="bg-BG"/>
        </w:rPr>
      </w:pPr>
    </w:p>
    <w:p w:rsidR="00F01B24" w:rsidRPr="00F01B24" w:rsidRDefault="00F01B24" w:rsidP="00F01B24">
      <w:pPr>
        <w:tabs>
          <w:tab w:val="left" w:pos="0"/>
        </w:tabs>
        <w:rPr>
          <w:rFonts w:ascii="Times New Roman" w:hAnsi="Times New Roman"/>
          <w:sz w:val="24"/>
          <w:szCs w:val="24"/>
          <w:lang w:val="bg-BG"/>
        </w:rPr>
      </w:pPr>
      <w:r w:rsidRPr="00F01B24">
        <w:rPr>
          <w:rFonts w:ascii="Times New Roman" w:hAnsi="Times New Roman"/>
          <w:sz w:val="24"/>
          <w:szCs w:val="24"/>
          <w:lang w:val="bg-BG"/>
        </w:rPr>
        <w:tab/>
        <w:t>Офертата се подава на български език, на хартиен носител. В офертата си участниците представят следните документи:</w:t>
      </w:r>
    </w:p>
    <w:p w:rsidR="00F01B24" w:rsidRPr="00F01B24" w:rsidRDefault="00F01B24" w:rsidP="00F01B24">
      <w:pPr>
        <w:numPr>
          <w:ilvl w:val="0"/>
          <w:numId w:val="19"/>
        </w:numPr>
        <w:tabs>
          <w:tab w:val="left" w:pos="0"/>
        </w:tabs>
        <w:jc w:val="left"/>
        <w:rPr>
          <w:rFonts w:ascii="Times New Roman" w:hAnsi="Times New Roman"/>
          <w:sz w:val="24"/>
          <w:szCs w:val="24"/>
          <w:lang w:val="bg-BG"/>
        </w:rPr>
      </w:pPr>
      <w:r w:rsidRPr="00F01B24">
        <w:rPr>
          <w:rFonts w:ascii="Times New Roman" w:hAnsi="Times New Roman"/>
          <w:sz w:val="24"/>
          <w:szCs w:val="24"/>
          <w:lang w:val="bg-BG"/>
        </w:rPr>
        <w:t>Представяне на участника и опис на представените документи</w:t>
      </w:r>
    </w:p>
    <w:p w:rsidR="00F01B24" w:rsidRPr="00F01B24" w:rsidRDefault="00F01B24" w:rsidP="00F01B24">
      <w:pPr>
        <w:numPr>
          <w:ilvl w:val="0"/>
          <w:numId w:val="19"/>
        </w:numPr>
        <w:tabs>
          <w:tab w:val="left" w:pos="0"/>
        </w:tabs>
        <w:ind w:left="0" w:firstLine="360"/>
        <w:jc w:val="left"/>
        <w:rPr>
          <w:rFonts w:ascii="Times New Roman" w:hAnsi="Times New Roman"/>
          <w:sz w:val="24"/>
          <w:szCs w:val="24"/>
          <w:lang w:val="bg-BG"/>
        </w:rPr>
      </w:pPr>
      <w:r w:rsidRPr="00F01B24">
        <w:rPr>
          <w:rFonts w:ascii="Times New Roman" w:hAnsi="Times New Roman"/>
          <w:sz w:val="24"/>
          <w:szCs w:val="24"/>
          <w:lang w:val="en-US"/>
        </w:rPr>
        <w:t>ДЕКЛАРАЦИЯ по чл. 192, ал. 3 от ЗОП във връзка с чл. 96а от ППЗОП</w:t>
      </w:r>
      <w:r w:rsidRPr="00F01B24">
        <w:rPr>
          <w:rFonts w:ascii="Times New Roman" w:hAnsi="Times New Roman"/>
          <w:sz w:val="24"/>
          <w:szCs w:val="24"/>
          <w:lang w:val="bg-BG"/>
        </w:rPr>
        <w:t xml:space="preserve"> </w:t>
      </w:r>
      <w:r w:rsidRPr="00F01B24">
        <w:rPr>
          <w:rFonts w:ascii="Times New Roman" w:hAnsi="Times New Roman"/>
          <w:sz w:val="24"/>
          <w:szCs w:val="24"/>
          <w:lang w:val="en-US"/>
        </w:rPr>
        <w:t>за съответствие с критериите за подбор</w:t>
      </w:r>
    </w:p>
    <w:p w:rsidR="00F01B24" w:rsidRPr="00F01B24" w:rsidRDefault="00F01B24" w:rsidP="00F01B24">
      <w:pPr>
        <w:numPr>
          <w:ilvl w:val="0"/>
          <w:numId w:val="19"/>
        </w:numPr>
        <w:tabs>
          <w:tab w:val="left" w:pos="0"/>
        </w:tabs>
        <w:jc w:val="left"/>
        <w:rPr>
          <w:rFonts w:ascii="Times New Roman" w:hAnsi="Times New Roman"/>
          <w:sz w:val="24"/>
          <w:szCs w:val="24"/>
          <w:lang w:val="bg-BG"/>
        </w:rPr>
      </w:pPr>
      <w:r w:rsidRPr="00F01B24">
        <w:rPr>
          <w:rFonts w:ascii="Times New Roman" w:hAnsi="Times New Roman"/>
          <w:sz w:val="24"/>
          <w:szCs w:val="24"/>
          <w:lang w:val="bg-BG"/>
        </w:rPr>
        <w:t xml:space="preserve">Декларация за липса на обстоятелствата по чл. </w:t>
      </w:r>
      <w:r w:rsidRPr="00F01B24">
        <w:rPr>
          <w:rFonts w:ascii="Times New Roman" w:hAnsi="Times New Roman"/>
          <w:sz w:val="24"/>
          <w:szCs w:val="24"/>
          <w:lang w:val="bg-BG" w:eastAsia="bg-BG"/>
        </w:rPr>
        <w:t>54, ал. 1, т. 1, 2 и 7 ЗОП</w:t>
      </w:r>
      <w:r w:rsidRPr="00F01B24">
        <w:rPr>
          <w:rFonts w:ascii="Times New Roman" w:hAnsi="Times New Roman"/>
          <w:sz w:val="24"/>
          <w:szCs w:val="24"/>
          <w:lang w:val="bg-BG"/>
        </w:rPr>
        <w:t xml:space="preserve">, </w:t>
      </w:r>
    </w:p>
    <w:p w:rsidR="00F01B24" w:rsidRDefault="00F01B24" w:rsidP="00F01B24">
      <w:pPr>
        <w:numPr>
          <w:ilvl w:val="0"/>
          <w:numId w:val="19"/>
        </w:numPr>
        <w:tabs>
          <w:tab w:val="left" w:pos="0"/>
        </w:tabs>
        <w:jc w:val="left"/>
        <w:rPr>
          <w:rFonts w:ascii="Times New Roman" w:hAnsi="Times New Roman"/>
          <w:sz w:val="24"/>
          <w:szCs w:val="24"/>
          <w:lang w:val="bg-BG"/>
        </w:rPr>
      </w:pPr>
      <w:r w:rsidRPr="00F01B24">
        <w:rPr>
          <w:rFonts w:ascii="Times New Roman" w:hAnsi="Times New Roman"/>
          <w:sz w:val="24"/>
          <w:szCs w:val="24"/>
          <w:lang w:val="bg-BG"/>
        </w:rPr>
        <w:t xml:space="preserve">Декларация за липса на обстоятелствата по </w:t>
      </w:r>
      <w:r w:rsidRPr="00F01B24">
        <w:rPr>
          <w:rFonts w:ascii="Times New Roman" w:hAnsi="Times New Roman"/>
          <w:sz w:val="24"/>
          <w:szCs w:val="24"/>
          <w:lang w:val="bg-BG" w:eastAsia="bg-BG"/>
        </w:rPr>
        <w:t>чл. 54, ал. 1, т. 3 – 6 ЗОП</w:t>
      </w:r>
    </w:p>
    <w:p w:rsidR="001026C8" w:rsidRDefault="001026C8" w:rsidP="001026C8">
      <w:pPr>
        <w:numPr>
          <w:ilvl w:val="0"/>
          <w:numId w:val="19"/>
        </w:numPr>
        <w:tabs>
          <w:tab w:val="left" w:pos="0"/>
        </w:tabs>
        <w:jc w:val="left"/>
        <w:rPr>
          <w:rFonts w:ascii="Times New Roman" w:hAnsi="Times New Roman"/>
          <w:sz w:val="24"/>
          <w:szCs w:val="24"/>
          <w:lang w:val="bg-BG"/>
        </w:rPr>
      </w:pPr>
      <w:r w:rsidRPr="001026C8">
        <w:rPr>
          <w:rFonts w:ascii="Times New Roman" w:hAnsi="Times New Roman" w:hint="eastAsia"/>
          <w:sz w:val="24"/>
          <w:szCs w:val="24"/>
          <w:lang w:val="bg-BG"/>
        </w:rPr>
        <w:t>Д</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Е</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К</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Л</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А</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Р</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А</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Ц</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И</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Я</w:t>
      </w:r>
      <w:r>
        <w:rPr>
          <w:rFonts w:ascii="Times New Roman" w:hAnsi="Times New Roman"/>
          <w:sz w:val="24"/>
          <w:szCs w:val="24"/>
          <w:lang w:val="bg-BG"/>
        </w:rPr>
        <w:t xml:space="preserve"> </w:t>
      </w:r>
      <w:r w:rsidRPr="001026C8">
        <w:rPr>
          <w:rFonts w:ascii="Times New Roman" w:hAnsi="Times New Roman" w:hint="eastAsia"/>
          <w:sz w:val="24"/>
          <w:szCs w:val="24"/>
          <w:lang w:val="bg-BG"/>
        </w:rPr>
        <w:t>по</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чл</w:t>
      </w:r>
      <w:r w:rsidRPr="001026C8">
        <w:rPr>
          <w:rFonts w:ascii="Times New Roman" w:hAnsi="Times New Roman"/>
          <w:sz w:val="24"/>
          <w:szCs w:val="24"/>
          <w:lang w:val="bg-BG"/>
        </w:rPr>
        <w:t xml:space="preserve">. 3, </w:t>
      </w:r>
      <w:r w:rsidRPr="001026C8">
        <w:rPr>
          <w:rFonts w:ascii="Times New Roman" w:hAnsi="Times New Roman" w:hint="eastAsia"/>
          <w:sz w:val="24"/>
          <w:szCs w:val="24"/>
          <w:lang w:val="bg-BG"/>
        </w:rPr>
        <w:t>т</w:t>
      </w:r>
      <w:r w:rsidRPr="001026C8">
        <w:rPr>
          <w:rFonts w:ascii="Times New Roman" w:hAnsi="Times New Roman"/>
          <w:sz w:val="24"/>
          <w:szCs w:val="24"/>
          <w:lang w:val="bg-BG"/>
        </w:rPr>
        <w:t xml:space="preserve">. 8 </w:t>
      </w:r>
      <w:r w:rsidRPr="001026C8">
        <w:rPr>
          <w:rFonts w:ascii="Times New Roman" w:hAnsi="Times New Roman" w:hint="eastAsia"/>
          <w:sz w:val="24"/>
          <w:szCs w:val="24"/>
          <w:lang w:val="bg-BG"/>
        </w:rPr>
        <w:t>и</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чл</w:t>
      </w:r>
      <w:r w:rsidRPr="001026C8">
        <w:rPr>
          <w:rFonts w:ascii="Times New Roman" w:hAnsi="Times New Roman"/>
          <w:sz w:val="24"/>
          <w:szCs w:val="24"/>
          <w:lang w:val="bg-BG"/>
        </w:rPr>
        <w:t xml:space="preserve">. 4 </w:t>
      </w:r>
      <w:r w:rsidRPr="001026C8">
        <w:rPr>
          <w:rFonts w:ascii="Times New Roman" w:hAnsi="Times New Roman" w:hint="eastAsia"/>
          <w:sz w:val="24"/>
          <w:szCs w:val="24"/>
          <w:lang w:val="bg-BG"/>
        </w:rPr>
        <w:t>от</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Закона</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за</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икономическите</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и</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финансовите</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отношения</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с</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дружествата</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регистрирани</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в</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юрисдикции</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с</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преференциален</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данъчен</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режим</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свързаните</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с</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тях</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лица</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и</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техните</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действителни</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собственици</w:t>
      </w:r>
    </w:p>
    <w:p w:rsidR="001026C8" w:rsidRDefault="001026C8" w:rsidP="001026C8">
      <w:pPr>
        <w:numPr>
          <w:ilvl w:val="0"/>
          <w:numId w:val="19"/>
        </w:numPr>
        <w:tabs>
          <w:tab w:val="left" w:pos="0"/>
        </w:tabs>
        <w:jc w:val="left"/>
        <w:rPr>
          <w:rFonts w:ascii="Times New Roman" w:hAnsi="Times New Roman"/>
          <w:sz w:val="24"/>
          <w:szCs w:val="24"/>
          <w:lang w:val="bg-BG"/>
        </w:rPr>
      </w:pPr>
      <w:r w:rsidRPr="001026C8">
        <w:rPr>
          <w:rFonts w:ascii="Times New Roman" w:hAnsi="Times New Roman" w:hint="eastAsia"/>
          <w:sz w:val="24"/>
          <w:szCs w:val="24"/>
          <w:lang w:val="bg-BG"/>
        </w:rPr>
        <w:t>Д</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Е</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К</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Л</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А</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Р</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А</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Ц</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И</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Я</w:t>
      </w:r>
      <w:r>
        <w:rPr>
          <w:rFonts w:ascii="Times New Roman" w:hAnsi="Times New Roman"/>
          <w:sz w:val="24"/>
          <w:szCs w:val="24"/>
          <w:lang w:val="bg-BG"/>
        </w:rPr>
        <w:t xml:space="preserve"> </w:t>
      </w:r>
      <w:r w:rsidRPr="001026C8">
        <w:rPr>
          <w:rFonts w:ascii="Times New Roman" w:hAnsi="Times New Roman" w:hint="eastAsia"/>
          <w:sz w:val="24"/>
          <w:szCs w:val="24"/>
          <w:lang w:val="bg-BG"/>
        </w:rPr>
        <w:t>по</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чл</w:t>
      </w:r>
      <w:r w:rsidRPr="001026C8">
        <w:rPr>
          <w:rFonts w:ascii="Times New Roman" w:hAnsi="Times New Roman"/>
          <w:sz w:val="24"/>
          <w:szCs w:val="24"/>
          <w:lang w:val="bg-BG"/>
        </w:rPr>
        <w:t xml:space="preserve">. 101, </w:t>
      </w:r>
      <w:r w:rsidRPr="001026C8">
        <w:rPr>
          <w:rFonts w:ascii="Times New Roman" w:hAnsi="Times New Roman" w:hint="eastAsia"/>
          <w:sz w:val="24"/>
          <w:szCs w:val="24"/>
          <w:lang w:val="bg-BG"/>
        </w:rPr>
        <w:t>ал</w:t>
      </w:r>
      <w:r w:rsidRPr="001026C8">
        <w:rPr>
          <w:rFonts w:ascii="Times New Roman" w:hAnsi="Times New Roman"/>
          <w:sz w:val="24"/>
          <w:szCs w:val="24"/>
          <w:lang w:val="bg-BG"/>
        </w:rPr>
        <w:t xml:space="preserve">. 11, </w:t>
      </w:r>
      <w:r w:rsidRPr="001026C8">
        <w:rPr>
          <w:rFonts w:ascii="Times New Roman" w:hAnsi="Times New Roman" w:hint="eastAsia"/>
          <w:sz w:val="24"/>
          <w:szCs w:val="24"/>
          <w:lang w:val="bg-BG"/>
        </w:rPr>
        <w:t>във</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връзка</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с</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чл</w:t>
      </w:r>
      <w:r w:rsidRPr="001026C8">
        <w:rPr>
          <w:rFonts w:ascii="Times New Roman" w:hAnsi="Times New Roman"/>
          <w:sz w:val="24"/>
          <w:szCs w:val="24"/>
          <w:lang w:val="bg-BG"/>
        </w:rPr>
        <w:t xml:space="preserve">. 107, </w:t>
      </w:r>
      <w:r w:rsidRPr="001026C8">
        <w:rPr>
          <w:rFonts w:ascii="Times New Roman" w:hAnsi="Times New Roman" w:hint="eastAsia"/>
          <w:sz w:val="24"/>
          <w:szCs w:val="24"/>
          <w:lang w:val="bg-BG"/>
        </w:rPr>
        <w:t>т</w:t>
      </w:r>
      <w:r w:rsidRPr="001026C8">
        <w:rPr>
          <w:rFonts w:ascii="Times New Roman" w:hAnsi="Times New Roman"/>
          <w:sz w:val="24"/>
          <w:szCs w:val="24"/>
          <w:lang w:val="bg-BG"/>
        </w:rPr>
        <w:t xml:space="preserve">. 4 </w:t>
      </w:r>
      <w:r w:rsidRPr="001026C8">
        <w:rPr>
          <w:rFonts w:ascii="Times New Roman" w:hAnsi="Times New Roman" w:hint="eastAsia"/>
          <w:sz w:val="24"/>
          <w:szCs w:val="24"/>
          <w:lang w:val="bg-BG"/>
        </w:rPr>
        <w:t>от</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от</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Закона</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за</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обществените</w:t>
      </w:r>
      <w:r w:rsidRPr="001026C8">
        <w:rPr>
          <w:rFonts w:ascii="Times New Roman" w:hAnsi="Times New Roman"/>
          <w:sz w:val="24"/>
          <w:szCs w:val="24"/>
          <w:lang w:val="bg-BG"/>
        </w:rPr>
        <w:t xml:space="preserve"> </w:t>
      </w:r>
      <w:r w:rsidRPr="001026C8">
        <w:rPr>
          <w:rFonts w:ascii="Times New Roman" w:hAnsi="Times New Roman" w:hint="eastAsia"/>
          <w:sz w:val="24"/>
          <w:szCs w:val="24"/>
          <w:lang w:val="bg-BG"/>
        </w:rPr>
        <w:t>поръчки</w:t>
      </w:r>
    </w:p>
    <w:p w:rsidR="00763616" w:rsidRPr="00763616" w:rsidRDefault="00763616" w:rsidP="00763616">
      <w:pPr>
        <w:numPr>
          <w:ilvl w:val="0"/>
          <w:numId w:val="19"/>
        </w:numPr>
        <w:tabs>
          <w:tab w:val="left" w:pos="0"/>
        </w:tabs>
        <w:jc w:val="left"/>
        <w:rPr>
          <w:rFonts w:ascii="Times New Roman" w:hAnsi="Times New Roman"/>
          <w:sz w:val="24"/>
          <w:szCs w:val="24"/>
          <w:lang w:val="bg-BG"/>
        </w:rPr>
      </w:pPr>
      <w:r w:rsidRPr="00763616">
        <w:rPr>
          <w:rFonts w:ascii="Times New Roman" w:hAnsi="Times New Roman" w:hint="eastAsia"/>
          <w:sz w:val="24"/>
          <w:szCs w:val="24"/>
          <w:lang w:val="bg-BG"/>
        </w:rPr>
        <w:t>Д</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Е</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К</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Л</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А</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Р</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А</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Ц</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И</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Я</w:t>
      </w:r>
      <w:r>
        <w:rPr>
          <w:rFonts w:ascii="Times New Roman" w:hAnsi="Times New Roman"/>
          <w:sz w:val="24"/>
          <w:szCs w:val="24"/>
          <w:lang w:val="bg-BG"/>
        </w:rPr>
        <w:t xml:space="preserve"> </w:t>
      </w:r>
      <w:r w:rsidRPr="00763616">
        <w:rPr>
          <w:rFonts w:ascii="Times New Roman" w:hAnsi="Times New Roman" w:hint="eastAsia"/>
          <w:sz w:val="24"/>
          <w:szCs w:val="24"/>
          <w:lang w:val="bg-BG"/>
        </w:rPr>
        <w:t>по</w:t>
      </w:r>
      <w:r w:rsidRPr="00763616">
        <w:rPr>
          <w:rFonts w:ascii="Times New Roman" w:hAnsi="Times New Roman"/>
          <w:sz w:val="24"/>
          <w:szCs w:val="24"/>
          <w:lang w:val="bg-BG"/>
        </w:rPr>
        <w:t xml:space="preserve"> 69 </w:t>
      </w:r>
      <w:r w:rsidRPr="00763616">
        <w:rPr>
          <w:rFonts w:ascii="Times New Roman" w:hAnsi="Times New Roman" w:hint="eastAsia"/>
          <w:sz w:val="24"/>
          <w:szCs w:val="24"/>
          <w:lang w:val="bg-BG"/>
        </w:rPr>
        <w:t>от</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ЗАКОН</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за</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противодействие</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на</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корупцията</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и</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за</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отнемане</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на</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незаконно</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придобитото</w:t>
      </w:r>
      <w:r w:rsidRPr="00763616">
        <w:rPr>
          <w:rFonts w:ascii="Times New Roman" w:hAnsi="Times New Roman"/>
          <w:sz w:val="24"/>
          <w:szCs w:val="24"/>
          <w:lang w:val="bg-BG"/>
        </w:rPr>
        <w:t xml:space="preserve"> </w:t>
      </w:r>
      <w:r w:rsidRPr="00763616">
        <w:rPr>
          <w:rFonts w:ascii="Times New Roman" w:hAnsi="Times New Roman" w:hint="eastAsia"/>
          <w:sz w:val="24"/>
          <w:szCs w:val="24"/>
          <w:lang w:val="bg-BG"/>
        </w:rPr>
        <w:t>имущество</w:t>
      </w:r>
      <w:r w:rsidRPr="00763616">
        <w:rPr>
          <w:rFonts w:ascii="Times New Roman" w:hAnsi="Times New Roman"/>
          <w:sz w:val="24"/>
          <w:szCs w:val="24"/>
          <w:lang w:val="bg-BG"/>
        </w:rPr>
        <w:t>.</w:t>
      </w:r>
    </w:p>
    <w:p w:rsidR="00F01B24" w:rsidRPr="00F01B24" w:rsidRDefault="0002742E" w:rsidP="0002742E">
      <w:pPr>
        <w:numPr>
          <w:ilvl w:val="0"/>
          <w:numId w:val="19"/>
        </w:numPr>
        <w:tabs>
          <w:tab w:val="left" w:pos="0"/>
        </w:tabs>
        <w:jc w:val="left"/>
        <w:rPr>
          <w:rFonts w:ascii="Times New Roman" w:hAnsi="Times New Roman"/>
          <w:sz w:val="24"/>
          <w:szCs w:val="24"/>
          <w:lang w:val="bg-BG"/>
        </w:rPr>
      </w:pPr>
      <w:r>
        <w:rPr>
          <w:rFonts w:ascii="Times New Roman" w:hAnsi="Times New Roman"/>
          <w:sz w:val="24"/>
          <w:szCs w:val="24"/>
          <w:lang w:val="bg-BG"/>
        </w:rPr>
        <w:t>Техническо предложение;</w:t>
      </w:r>
    </w:p>
    <w:p w:rsidR="00F01B24" w:rsidRPr="00F01B24" w:rsidRDefault="00F01B24" w:rsidP="00F01B24">
      <w:pPr>
        <w:numPr>
          <w:ilvl w:val="0"/>
          <w:numId w:val="19"/>
        </w:numPr>
        <w:tabs>
          <w:tab w:val="left" w:pos="0"/>
        </w:tabs>
        <w:ind w:left="0" w:firstLine="360"/>
        <w:jc w:val="left"/>
        <w:rPr>
          <w:rFonts w:ascii="Times New Roman" w:hAnsi="Times New Roman"/>
          <w:sz w:val="24"/>
          <w:szCs w:val="24"/>
          <w:lang w:val="bg-BG"/>
        </w:rPr>
      </w:pPr>
      <w:r w:rsidRPr="00F01B24">
        <w:rPr>
          <w:rFonts w:ascii="Times New Roman" w:hAnsi="Times New Roman"/>
          <w:sz w:val="24"/>
          <w:szCs w:val="24"/>
          <w:lang w:val="bg-BG"/>
        </w:rPr>
        <w:t>Ценово предложение;</w:t>
      </w:r>
    </w:p>
    <w:p w:rsidR="00F01B24" w:rsidRPr="00F01B24" w:rsidRDefault="00F01B24" w:rsidP="00F01B24">
      <w:pPr>
        <w:tabs>
          <w:tab w:val="left" w:pos="0"/>
        </w:tabs>
        <w:rPr>
          <w:rFonts w:ascii="Times New Roman" w:hAnsi="Times New Roman"/>
          <w:sz w:val="24"/>
          <w:szCs w:val="24"/>
          <w:lang w:val="bg-BG"/>
        </w:rPr>
      </w:pPr>
    </w:p>
    <w:p w:rsidR="00F01B24" w:rsidRPr="00F01B24" w:rsidRDefault="00F01B24" w:rsidP="00F01B24">
      <w:pPr>
        <w:ind w:firstLine="720"/>
        <w:rPr>
          <w:rFonts w:ascii="Times New Roman" w:hAnsi="Times New Roman"/>
          <w:sz w:val="24"/>
          <w:szCs w:val="24"/>
          <w:lang w:val="bg-BG" w:eastAsia="bg-BG"/>
        </w:rPr>
      </w:pPr>
      <w:r w:rsidRPr="00F01B24">
        <w:rPr>
          <w:rFonts w:ascii="Times New Roman" w:hAnsi="Times New Roman"/>
          <w:sz w:val="24"/>
          <w:szCs w:val="24"/>
          <w:lang w:val="bg-BG" w:eastAsia="bg-BG"/>
        </w:rPr>
        <w:lastRenderedPageBreak/>
        <w:t>Когато е приложимо, декларациите по т. 2 и т. 3 се представят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w:t>
      </w:r>
    </w:p>
    <w:p w:rsidR="00F01B24" w:rsidRPr="00F01B24" w:rsidRDefault="00F01B24" w:rsidP="00F01B24">
      <w:pPr>
        <w:widowControl w:val="0"/>
        <w:autoSpaceDE w:val="0"/>
        <w:autoSpaceDN w:val="0"/>
        <w:adjustRightInd w:val="0"/>
        <w:ind w:firstLine="480"/>
        <w:rPr>
          <w:rFonts w:ascii="Times New Roman" w:hAnsi="Times New Roman"/>
          <w:sz w:val="24"/>
          <w:szCs w:val="24"/>
          <w:lang w:val="x-none" w:eastAsia="bg-BG"/>
        </w:rPr>
      </w:pPr>
      <w:r w:rsidRPr="00F01B24">
        <w:rPr>
          <w:rFonts w:ascii="Times New Roman" w:hAnsi="Times New Roman"/>
          <w:sz w:val="24"/>
          <w:szCs w:val="24"/>
          <w:lang w:val="bg-BG"/>
        </w:rPr>
        <w:tab/>
      </w:r>
      <w:r w:rsidRPr="00F01B24">
        <w:rPr>
          <w:rFonts w:ascii="Times New Roman" w:hAnsi="Times New Roman"/>
          <w:sz w:val="24"/>
          <w:szCs w:val="24"/>
          <w:lang w:val="x-none" w:eastAsia="bg-BG"/>
        </w:rPr>
        <w:t>Основанията по чл. 54, ал. 1, т. 1, 2 и 7 се отнасят за лицата, които представляват участника.</w:t>
      </w:r>
    </w:p>
    <w:p w:rsidR="00F01B24" w:rsidRPr="00F01B24" w:rsidRDefault="00F01B24" w:rsidP="00F01B24">
      <w:pPr>
        <w:ind w:firstLine="720"/>
        <w:rPr>
          <w:rFonts w:ascii="Calibri" w:hAnsi="Calibri"/>
          <w:sz w:val="24"/>
          <w:szCs w:val="24"/>
          <w:lang w:val="bg-BG" w:eastAsia="bg-BG"/>
        </w:rPr>
      </w:pPr>
      <w:r w:rsidRPr="00F01B24">
        <w:rPr>
          <w:rFonts w:ascii="Times New Roman" w:hAnsi="Times New Roman"/>
          <w:sz w:val="24"/>
          <w:szCs w:val="24"/>
          <w:lang w:val="x-none" w:eastAsia="bg-BG"/>
        </w:rPr>
        <w:t>Към офертата участниците подават декларация по образец на възложителя за липсата на основанията за отстраняване и съответствие с критериите за подбор, ако има такива. Когато участникът се представлява от повече от едно лице, декларацията за обстоятелствата по чл. 54, ал. 1, т. 3 – 6</w:t>
      </w:r>
      <w:r w:rsidRPr="00F01B24">
        <w:rPr>
          <w:rFonts w:ascii="Times New Roman" w:hAnsi="Times New Roman"/>
          <w:sz w:val="24"/>
          <w:szCs w:val="24"/>
          <w:lang w:val="bg-BG" w:eastAsia="bg-BG"/>
        </w:rPr>
        <w:t xml:space="preserve"> от ЗОП</w:t>
      </w:r>
      <w:r w:rsidRPr="00F01B24">
        <w:rPr>
          <w:rFonts w:ascii="Times New Roman" w:hAnsi="Times New Roman"/>
          <w:sz w:val="24"/>
          <w:szCs w:val="24"/>
          <w:lang w:val="x-none" w:eastAsia="bg-BG"/>
        </w:rPr>
        <w:t xml:space="preserve"> се подписва от лицето, което може самостоятелно да го представлява.</w:t>
      </w:r>
    </w:p>
    <w:p w:rsidR="00F01B24" w:rsidRPr="00F01B24" w:rsidRDefault="00F01B24" w:rsidP="00F01B24">
      <w:pPr>
        <w:tabs>
          <w:tab w:val="left" w:pos="0"/>
        </w:tabs>
        <w:rPr>
          <w:rFonts w:ascii="Times New Roman" w:hAnsi="Times New Roman"/>
          <w:sz w:val="24"/>
          <w:szCs w:val="24"/>
          <w:lang w:val="bg-BG"/>
        </w:rPr>
      </w:pPr>
      <w:r w:rsidRPr="00F01B24">
        <w:rPr>
          <w:rFonts w:ascii="Times New Roman" w:hAnsi="Times New Roman"/>
          <w:sz w:val="24"/>
          <w:szCs w:val="24"/>
          <w:lang w:val="bg-BG"/>
        </w:rPr>
        <w:tab/>
        <w:t>При участник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p>
    <w:p w:rsidR="00F01B24" w:rsidRPr="00F01B24" w:rsidRDefault="00F01B24" w:rsidP="00F01B24">
      <w:pPr>
        <w:ind w:firstLine="1068"/>
        <w:textAlignment w:val="center"/>
        <w:rPr>
          <w:rFonts w:ascii="Times New Roman" w:hAnsi="Times New Roman"/>
          <w:sz w:val="24"/>
          <w:szCs w:val="24"/>
          <w:lang w:val="bg-BG"/>
        </w:rPr>
      </w:pPr>
      <w:r w:rsidRPr="00F01B24">
        <w:rPr>
          <w:rFonts w:ascii="Times New Roman" w:hAnsi="Times New Roman"/>
          <w:color w:val="000000"/>
          <w:sz w:val="24"/>
          <w:szCs w:val="24"/>
          <w:lang w:val="bg-BG"/>
        </w:rPr>
        <w:t>- определяне на партньор, който да представлява обединението за целите на обществената поръчка;</w:t>
      </w:r>
    </w:p>
    <w:p w:rsidR="00F01B24" w:rsidRPr="00F01B24" w:rsidRDefault="00F01B24" w:rsidP="00F01B24">
      <w:pPr>
        <w:ind w:left="1068"/>
        <w:textAlignment w:val="center"/>
        <w:rPr>
          <w:rFonts w:ascii="Times New Roman" w:hAnsi="Times New Roman"/>
          <w:sz w:val="24"/>
          <w:szCs w:val="24"/>
          <w:lang w:val="bg-BG"/>
        </w:rPr>
      </w:pPr>
      <w:r w:rsidRPr="00F01B24">
        <w:rPr>
          <w:rFonts w:ascii="Times New Roman" w:hAnsi="Times New Roman"/>
          <w:color w:val="000000"/>
          <w:sz w:val="24"/>
          <w:szCs w:val="24"/>
          <w:lang w:val="bg-BG"/>
        </w:rPr>
        <w:t>- правата и задълженията на участниците в обединението;</w:t>
      </w:r>
    </w:p>
    <w:p w:rsidR="00F01B24" w:rsidRPr="00F01B24" w:rsidRDefault="00F01B24" w:rsidP="00F01B24">
      <w:pPr>
        <w:ind w:left="1068"/>
        <w:textAlignment w:val="center"/>
        <w:rPr>
          <w:rFonts w:ascii="Times New Roman" w:hAnsi="Times New Roman"/>
          <w:sz w:val="24"/>
          <w:szCs w:val="24"/>
          <w:lang w:val="bg-BG"/>
        </w:rPr>
      </w:pPr>
      <w:r w:rsidRPr="00F01B24">
        <w:rPr>
          <w:rFonts w:ascii="Times New Roman" w:hAnsi="Times New Roman"/>
          <w:color w:val="000000"/>
          <w:sz w:val="24"/>
          <w:szCs w:val="24"/>
          <w:lang w:val="bg-BG"/>
        </w:rPr>
        <w:t>- разпределението на отговорността между членовете на обединението;</w:t>
      </w:r>
    </w:p>
    <w:p w:rsidR="00F01B24" w:rsidRPr="00F01B24" w:rsidRDefault="00F01B24" w:rsidP="00F01B24">
      <w:pPr>
        <w:ind w:left="1068"/>
        <w:textAlignment w:val="center"/>
        <w:rPr>
          <w:rFonts w:ascii="Times New Roman" w:hAnsi="Times New Roman"/>
          <w:color w:val="000000"/>
          <w:sz w:val="24"/>
          <w:szCs w:val="24"/>
          <w:lang w:val="bg-BG"/>
        </w:rPr>
      </w:pPr>
      <w:r w:rsidRPr="00F01B24">
        <w:rPr>
          <w:rFonts w:ascii="Times New Roman" w:hAnsi="Times New Roman"/>
          <w:color w:val="000000"/>
          <w:sz w:val="24"/>
          <w:szCs w:val="24"/>
          <w:lang w:val="bg-BG"/>
        </w:rPr>
        <w:t>- дейностите, които ще изпълнява всеки член на обединението.</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t>Не се допускат промени в състава на обединението след подаване на офертата.</w:t>
      </w:r>
    </w:p>
    <w:p w:rsidR="00F01B24" w:rsidRPr="00F01B24" w:rsidRDefault="00F01B24" w:rsidP="00F01B24">
      <w:pPr>
        <w:tabs>
          <w:tab w:val="left" w:pos="0"/>
        </w:tabs>
        <w:rPr>
          <w:rFonts w:ascii="Times New Roman" w:hAnsi="Times New Roman"/>
          <w:b/>
          <w:color w:val="000000"/>
          <w:sz w:val="24"/>
          <w:szCs w:val="24"/>
          <w:lang w:val="bg-BG"/>
        </w:rPr>
      </w:pPr>
      <w:r w:rsidRPr="00F01B24">
        <w:rPr>
          <w:rFonts w:ascii="Times New Roman" w:hAnsi="Times New Roman"/>
          <w:sz w:val="24"/>
          <w:szCs w:val="24"/>
          <w:lang w:val="bg-BG"/>
        </w:rPr>
        <w:tab/>
      </w:r>
    </w:p>
    <w:p w:rsidR="00F01B24" w:rsidRPr="00F01B24" w:rsidRDefault="00F01B24" w:rsidP="00F01B24">
      <w:pPr>
        <w:tabs>
          <w:tab w:val="left" w:pos="0"/>
        </w:tabs>
        <w:ind w:firstLine="720"/>
        <w:rPr>
          <w:rFonts w:ascii="Times New Roman" w:hAnsi="Times New Roman"/>
          <w:b/>
          <w:sz w:val="24"/>
          <w:szCs w:val="24"/>
          <w:lang w:val="bg-BG"/>
        </w:rPr>
      </w:pPr>
      <w:r w:rsidRPr="00F01B24">
        <w:rPr>
          <w:rFonts w:ascii="Times New Roman" w:hAnsi="Times New Roman"/>
          <w:b/>
          <w:sz w:val="24"/>
          <w:szCs w:val="24"/>
          <w:lang w:val="bg-BG"/>
        </w:rPr>
        <w:t>Конфиденциалност</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sz w:val="24"/>
          <w:szCs w:val="24"/>
          <w:lang w:val="bg-BG"/>
        </w:rPr>
        <w:t>У</w:t>
      </w:r>
      <w:r w:rsidRPr="00F01B24">
        <w:rPr>
          <w:rFonts w:ascii="Times New Roman" w:hAnsi="Times New Roman"/>
          <w:color w:val="000000"/>
          <w:sz w:val="24"/>
          <w:szCs w:val="24"/>
          <w:lang w:val="bg-BG"/>
        </w:rPr>
        <w:t>частниците могат да посочват в офертите си информация, която смятат за конфиденциална във връзка с наличието на търговска тайна. Когато участ</w:t>
      </w:r>
      <w:r w:rsidRPr="00F01B24">
        <w:rPr>
          <w:rFonts w:ascii="Times New Roman" w:hAnsi="Times New Roman"/>
          <w:color w:val="000000"/>
          <w:sz w:val="24"/>
          <w:szCs w:val="24"/>
          <w:lang w:val="bg-BG"/>
        </w:rPr>
        <w:softHyphen/>
        <w:t>ниците са се позовали на конфиденциалност, съответната информация не се разкрива от възложителя.</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t>Участниците не могат да се позовават на конфиденциалност по отношение на предложенията от офертите им, които подлежат на оценка.</w:t>
      </w:r>
    </w:p>
    <w:p w:rsidR="00F01B24" w:rsidRPr="00F01B24" w:rsidRDefault="00F01B24" w:rsidP="00F01B24">
      <w:pPr>
        <w:tabs>
          <w:tab w:val="left" w:pos="0"/>
        </w:tabs>
        <w:ind w:firstLine="720"/>
        <w:rPr>
          <w:rFonts w:ascii="Times New Roman" w:hAnsi="Times New Roman"/>
          <w:sz w:val="24"/>
          <w:szCs w:val="24"/>
          <w:lang w:val="bg-BG"/>
        </w:rPr>
      </w:pPr>
    </w:p>
    <w:p w:rsidR="00F01B24" w:rsidRPr="00F01B24" w:rsidRDefault="00F01B24" w:rsidP="00F01B24">
      <w:pPr>
        <w:tabs>
          <w:tab w:val="left" w:pos="0"/>
        </w:tabs>
        <w:ind w:firstLine="720"/>
        <w:rPr>
          <w:rFonts w:ascii="Times New Roman" w:hAnsi="Times New Roman"/>
          <w:b/>
          <w:sz w:val="24"/>
          <w:szCs w:val="24"/>
          <w:lang w:val="bg-BG"/>
        </w:rPr>
      </w:pPr>
      <w:r w:rsidRPr="00F01B24">
        <w:rPr>
          <w:rFonts w:ascii="Times New Roman" w:hAnsi="Times New Roman"/>
          <w:b/>
          <w:sz w:val="24"/>
          <w:szCs w:val="24"/>
          <w:lang w:val="bg-BG"/>
        </w:rPr>
        <w:t>Подаване на оферта на хартиен носител</w:t>
      </w:r>
    </w:p>
    <w:p w:rsidR="00F01B24" w:rsidRPr="00F01B24" w:rsidRDefault="00F01B24" w:rsidP="00F01B24">
      <w:pPr>
        <w:tabs>
          <w:tab w:val="left" w:pos="0"/>
        </w:tabs>
        <w:ind w:firstLine="720"/>
        <w:rPr>
          <w:rFonts w:ascii="Times New Roman" w:hAnsi="Times New Roman"/>
          <w:color w:val="000000"/>
          <w:sz w:val="24"/>
          <w:szCs w:val="24"/>
          <w:lang w:val="en-US" w:eastAsia="bg-BG"/>
        </w:rPr>
      </w:pPr>
      <w:r w:rsidRPr="00F01B24">
        <w:rPr>
          <w:rFonts w:ascii="Times New Roman" w:hAnsi="Times New Roman"/>
          <w:color w:val="000000"/>
          <w:sz w:val="24"/>
          <w:szCs w:val="24"/>
          <w:lang w:val="bg-BG"/>
        </w:rPr>
        <w:t xml:space="preserve">Документите, свързани с участието в настоящата обществена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sidR="00146A17">
        <w:rPr>
          <w:rFonts w:ascii="Times New Roman" w:hAnsi="Times New Roman"/>
          <w:color w:val="000000"/>
          <w:sz w:val="24"/>
          <w:szCs w:val="24"/>
          <w:lang w:val="bg-BG"/>
        </w:rPr>
        <w:t>гр.Перник, пл.Св.Иван Рилски 1</w:t>
      </w:r>
      <w:r w:rsidR="00863297">
        <w:rPr>
          <w:rFonts w:ascii="Times New Roman" w:hAnsi="Times New Roman"/>
          <w:color w:val="000000"/>
          <w:sz w:val="24"/>
          <w:szCs w:val="24"/>
          <w:lang w:val="bg-BG"/>
        </w:rPr>
        <w:t>А</w:t>
      </w:r>
    </w:p>
    <w:p w:rsidR="00F01B24" w:rsidRPr="00F01B24" w:rsidRDefault="00F01B24" w:rsidP="00F01B24">
      <w:pPr>
        <w:tabs>
          <w:tab w:val="left" w:pos="0"/>
        </w:tabs>
        <w:ind w:firstLine="720"/>
        <w:rPr>
          <w:rFonts w:ascii="Times New Roman" w:hAnsi="Times New Roman"/>
          <w:sz w:val="24"/>
          <w:szCs w:val="24"/>
          <w:lang w:val="bg-BG"/>
        </w:rPr>
      </w:pPr>
      <w:r w:rsidRPr="00F01B24">
        <w:rPr>
          <w:rFonts w:ascii="Times New Roman" w:hAnsi="Times New Roman"/>
          <w:sz w:val="24"/>
          <w:szCs w:val="24"/>
          <w:lang w:val="bg-BG"/>
        </w:rPr>
        <w:t xml:space="preserve">Всички документи, свързани с участието във възлагането, се представят в запечатана непрозрачна опаковка. Върху опаковката се посочват: </w:t>
      </w:r>
    </w:p>
    <w:p w:rsidR="00F01B24" w:rsidRPr="00F01B24" w:rsidRDefault="00F01B24" w:rsidP="00F01B24">
      <w:pPr>
        <w:tabs>
          <w:tab w:val="left" w:pos="0"/>
        </w:tabs>
        <w:ind w:firstLine="720"/>
        <w:rPr>
          <w:rFonts w:ascii="Times New Roman" w:hAnsi="Times New Roman"/>
          <w:sz w:val="24"/>
          <w:szCs w:val="24"/>
          <w:u w:val="single"/>
          <w:lang w:val="bg-BG"/>
        </w:rPr>
      </w:pPr>
      <w:r w:rsidRPr="00F01B24">
        <w:rPr>
          <w:rFonts w:ascii="Times New Roman" w:hAnsi="Times New Roman"/>
          <w:sz w:val="24"/>
          <w:szCs w:val="24"/>
          <w:u w:val="single"/>
          <w:lang w:val="bg-BG"/>
        </w:rPr>
        <w:t xml:space="preserve">1. наименованието на участника, включително участниците в обединението, когато е приложимо; </w:t>
      </w:r>
    </w:p>
    <w:p w:rsidR="00F01B24" w:rsidRPr="00F01B24" w:rsidRDefault="00F01B24" w:rsidP="00F01B24">
      <w:pPr>
        <w:tabs>
          <w:tab w:val="left" w:pos="0"/>
        </w:tabs>
        <w:ind w:firstLine="720"/>
        <w:rPr>
          <w:rFonts w:ascii="Times New Roman" w:hAnsi="Times New Roman"/>
          <w:sz w:val="24"/>
          <w:szCs w:val="24"/>
          <w:u w:val="single"/>
          <w:lang w:val="bg-BG"/>
        </w:rPr>
      </w:pPr>
      <w:r w:rsidRPr="00F01B24">
        <w:rPr>
          <w:rFonts w:ascii="Times New Roman" w:hAnsi="Times New Roman"/>
          <w:sz w:val="24"/>
          <w:szCs w:val="24"/>
          <w:u w:val="single"/>
          <w:lang w:val="bg-BG"/>
        </w:rPr>
        <w:t xml:space="preserve">2. адрес за кореспонденция, телефон и по възможност - факс и електронен адрес; </w:t>
      </w:r>
    </w:p>
    <w:p w:rsidR="00F01B24" w:rsidRPr="00F01B24" w:rsidRDefault="00F01B24" w:rsidP="00F01B24">
      <w:pPr>
        <w:tabs>
          <w:tab w:val="left" w:pos="0"/>
        </w:tabs>
        <w:ind w:firstLine="720"/>
        <w:rPr>
          <w:rFonts w:ascii="Times New Roman" w:hAnsi="Times New Roman"/>
          <w:sz w:val="24"/>
          <w:szCs w:val="24"/>
          <w:u w:val="single"/>
          <w:lang w:val="bg-BG"/>
        </w:rPr>
      </w:pPr>
      <w:r w:rsidRPr="00F01B24">
        <w:rPr>
          <w:rFonts w:ascii="Times New Roman" w:hAnsi="Times New Roman"/>
          <w:sz w:val="24"/>
          <w:szCs w:val="24"/>
          <w:u w:val="single"/>
          <w:lang w:val="bg-BG"/>
        </w:rPr>
        <w:t xml:space="preserve">3. наименованието на поръчката. </w:t>
      </w:r>
    </w:p>
    <w:p w:rsidR="00F01B24" w:rsidRPr="00F01B24" w:rsidRDefault="00F01B24" w:rsidP="00F01B24">
      <w:pPr>
        <w:tabs>
          <w:tab w:val="left" w:pos="0"/>
        </w:tabs>
        <w:ind w:firstLine="720"/>
        <w:rPr>
          <w:rFonts w:ascii="Times New Roman" w:hAnsi="Times New Roman"/>
          <w:sz w:val="24"/>
          <w:szCs w:val="24"/>
          <w:lang w:val="bg-BG"/>
        </w:rPr>
      </w:pPr>
      <w:r w:rsidRPr="00F01B24">
        <w:rPr>
          <w:rFonts w:ascii="Times New Roman" w:hAnsi="Times New Roman"/>
          <w:sz w:val="24"/>
          <w:szCs w:val="24"/>
          <w:lang w:val="bg-BG"/>
        </w:rPr>
        <w:t>За получените оферти за участие при възложителя се води регистър, в който се отбелязват: подател на офертата; номер, дата и час на получаване (отбелязват се върху опаковката), за което на приносителя се издава документ; причини за връщане на офертата (когато е приложимо).</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sz w:val="24"/>
          <w:szCs w:val="24"/>
          <w:lang w:val="bg-BG"/>
        </w:rPr>
        <w:t xml:space="preserve">Не се приемат оферти, които са представени </w:t>
      </w:r>
      <w:r w:rsidRPr="00F01B24">
        <w:rPr>
          <w:rFonts w:ascii="Times New Roman" w:hAnsi="Times New Roman"/>
          <w:color w:val="000000"/>
          <w:sz w:val="24"/>
          <w:szCs w:val="24"/>
          <w:lang w:val="bg-BG"/>
        </w:rPr>
        <w:t>след изтичане на крайния срок за получаване или са в незапечатана опаковка или в опаковка с нарушена цялост.</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Възложителя.</w:t>
      </w:r>
      <w:r w:rsidRPr="00F01B24">
        <w:rPr>
          <w:rFonts w:ascii="Times New Roman" w:hAnsi="Times New Roman"/>
          <w:sz w:val="24"/>
          <w:szCs w:val="24"/>
          <w:lang w:val="bg-BG"/>
        </w:rPr>
        <w:t xml:space="preserve"> В тези случаи </w:t>
      </w:r>
      <w:r w:rsidRPr="00F01B24">
        <w:rPr>
          <w:rFonts w:ascii="Times New Roman" w:hAnsi="Times New Roman"/>
          <w:color w:val="000000"/>
          <w:sz w:val="24"/>
          <w:szCs w:val="24"/>
          <w:lang w:val="bg-BG"/>
        </w:rPr>
        <w:t>не се допуска приемане на оферти от лица, които не са включени в списъка.</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lastRenderedPageBreak/>
        <w:t>Получените офертите се предават на председателя на комисията по чл. 51 от ППЗОП, за което се съставя протокол с данните на участниците по чл.48, ал. 1 от ППЗОП. Протоколът се подписва от предаващото лице и от председателя на комисията.</w:t>
      </w:r>
    </w:p>
    <w:p w:rsidR="00F01B24" w:rsidRPr="00F01B24" w:rsidRDefault="00F01B24" w:rsidP="00F01B24">
      <w:pPr>
        <w:tabs>
          <w:tab w:val="left" w:pos="0"/>
        </w:tabs>
        <w:ind w:firstLine="720"/>
        <w:rPr>
          <w:rFonts w:ascii="Times New Roman" w:hAnsi="Times New Roman"/>
          <w:b/>
          <w:sz w:val="24"/>
          <w:szCs w:val="24"/>
          <w:lang w:val="bg-BG"/>
        </w:rPr>
      </w:pPr>
    </w:p>
    <w:p w:rsidR="00F01B24" w:rsidRPr="00F01B24" w:rsidRDefault="00F01B24" w:rsidP="00F01B24">
      <w:pPr>
        <w:tabs>
          <w:tab w:val="left" w:pos="0"/>
        </w:tabs>
        <w:ind w:firstLine="720"/>
        <w:rPr>
          <w:rFonts w:ascii="Times New Roman" w:hAnsi="Times New Roman"/>
          <w:b/>
          <w:sz w:val="24"/>
          <w:szCs w:val="24"/>
          <w:lang w:val="bg-BG"/>
        </w:rPr>
      </w:pPr>
      <w:r w:rsidRPr="00F01B24">
        <w:rPr>
          <w:rFonts w:ascii="Times New Roman" w:hAnsi="Times New Roman"/>
          <w:b/>
          <w:sz w:val="24"/>
          <w:szCs w:val="24"/>
          <w:lang w:val="bg-BG"/>
        </w:rPr>
        <w:t>Определяне на лица за разглеждане и оценка на офертите</w:t>
      </w:r>
    </w:p>
    <w:p w:rsidR="00F01B24" w:rsidRPr="00F01B24" w:rsidRDefault="00F01B24" w:rsidP="00F01B24">
      <w:pPr>
        <w:ind w:firstLine="720"/>
        <w:rPr>
          <w:rFonts w:ascii="Times New Roman" w:hAnsi="Times New Roman"/>
          <w:color w:val="000000"/>
          <w:sz w:val="24"/>
          <w:szCs w:val="24"/>
          <w:lang w:val="bg-BG"/>
        </w:rPr>
      </w:pPr>
      <w:r w:rsidRPr="00F01B24">
        <w:rPr>
          <w:rFonts w:ascii="Times New Roman" w:hAnsi="Times New Roman"/>
          <w:sz w:val="24"/>
          <w:szCs w:val="24"/>
          <w:lang w:val="bg-BG"/>
        </w:rPr>
        <w:t xml:space="preserve">След изтичане на срока за подаване на оферти, възложителят определя нечетен брой лица със Заповед, които да разгледат и оценят получените оферти, съгласно чл.97 от ППЗОП. </w:t>
      </w:r>
    </w:p>
    <w:p w:rsidR="00F01B24" w:rsidRPr="00F01B24" w:rsidRDefault="00F01B24" w:rsidP="00F01B24">
      <w:pPr>
        <w:tabs>
          <w:tab w:val="left" w:pos="0"/>
        </w:tabs>
        <w:ind w:firstLine="720"/>
        <w:rPr>
          <w:rFonts w:ascii="Times New Roman" w:hAnsi="Times New Roman"/>
          <w:sz w:val="24"/>
          <w:szCs w:val="24"/>
          <w:lang w:val="bg-BG"/>
        </w:rPr>
      </w:pPr>
    </w:p>
    <w:p w:rsidR="00F01B24" w:rsidRPr="00F01B24" w:rsidRDefault="00F01B24" w:rsidP="00F01B24">
      <w:pPr>
        <w:tabs>
          <w:tab w:val="left" w:pos="0"/>
        </w:tabs>
        <w:ind w:firstLine="720"/>
        <w:rPr>
          <w:rFonts w:ascii="Times New Roman" w:hAnsi="Times New Roman"/>
          <w:b/>
          <w:sz w:val="24"/>
          <w:szCs w:val="24"/>
          <w:lang w:val="bg-BG"/>
        </w:rPr>
      </w:pPr>
      <w:r w:rsidRPr="00F01B24">
        <w:rPr>
          <w:rFonts w:ascii="Times New Roman" w:hAnsi="Times New Roman"/>
          <w:b/>
          <w:sz w:val="24"/>
          <w:szCs w:val="24"/>
          <w:lang w:val="bg-BG"/>
        </w:rPr>
        <w:t>Отваряне на офертите</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t>Съгласно чл.97, ал.3 от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r w:rsidRPr="00F01B24">
        <w:rPr>
          <w:rFonts w:ascii="Times New Roman" w:hAnsi="Times New Roman"/>
          <w:sz w:val="24"/>
          <w:szCs w:val="24"/>
          <w:lang w:val="bg-BG"/>
        </w:rPr>
        <w:t xml:space="preserve"> </w:t>
      </w:r>
      <w:r w:rsidRPr="00F01B24">
        <w:rPr>
          <w:rFonts w:ascii="Times New Roman" w:hAnsi="Times New Roman"/>
          <w:color w:val="000000"/>
          <w:sz w:val="24"/>
          <w:szCs w:val="24"/>
          <w:lang w:val="bg-BG"/>
        </w:rPr>
        <w:t xml:space="preserve">След отваряне на офертата на конкретен участник и обявяване на ценовото му предложение, комисията предлага на присъстващ представител на друг участник да подпише техническото и ценовото предложение, след което същите се подписват и от всички членове на комисията. </w:t>
      </w:r>
    </w:p>
    <w:p w:rsidR="00F01B24" w:rsidRPr="00F01B24" w:rsidRDefault="00F01B24" w:rsidP="00F01B24">
      <w:pPr>
        <w:keepNext/>
        <w:ind w:firstLine="720"/>
        <w:textAlignment w:val="center"/>
        <w:rPr>
          <w:rFonts w:ascii="Times New Roman" w:hAnsi="Times New Roman"/>
          <w:b/>
          <w:sz w:val="24"/>
          <w:szCs w:val="24"/>
          <w:lang w:val="bg-BG"/>
        </w:rPr>
      </w:pPr>
    </w:p>
    <w:p w:rsidR="00F01B24" w:rsidRPr="00F01B24" w:rsidRDefault="00F01B24" w:rsidP="00F01B24">
      <w:pPr>
        <w:keepNext/>
        <w:ind w:firstLine="720"/>
        <w:textAlignment w:val="center"/>
        <w:rPr>
          <w:rFonts w:ascii="Times New Roman" w:hAnsi="Times New Roman"/>
          <w:b/>
          <w:sz w:val="24"/>
          <w:szCs w:val="24"/>
          <w:lang w:val="bg-BG"/>
        </w:rPr>
      </w:pPr>
      <w:r w:rsidRPr="00F01B24">
        <w:rPr>
          <w:rFonts w:ascii="Times New Roman" w:hAnsi="Times New Roman"/>
          <w:b/>
          <w:sz w:val="24"/>
          <w:szCs w:val="24"/>
          <w:lang w:val="bg-BG"/>
        </w:rPr>
        <w:t>Разглеждане на подадените оферти</w:t>
      </w:r>
    </w:p>
    <w:p w:rsidR="00F01B24" w:rsidRPr="00F01B24" w:rsidRDefault="00F01B24" w:rsidP="00F01B24">
      <w:pPr>
        <w:ind w:firstLine="720"/>
        <w:textAlignment w:val="center"/>
        <w:rPr>
          <w:rFonts w:ascii="Times New Roman" w:hAnsi="Times New Roman"/>
          <w:color w:val="000000"/>
          <w:sz w:val="24"/>
          <w:szCs w:val="24"/>
          <w:lang w:val="bg-BG"/>
        </w:rPr>
      </w:pPr>
      <w:r w:rsidRPr="00F01B24">
        <w:rPr>
          <w:rFonts w:ascii="Times New Roman" w:hAnsi="Times New Roman"/>
          <w:color w:val="000000"/>
          <w:sz w:val="24"/>
          <w:szCs w:val="24"/>
          <w:lang w:val="bg-BG"/>
        </w:rPr>
        <w:t>На закрито заседание комисията извършва проверка за съответствието на подадените оферти с изискванията на обявата, техническата спецификация и всички условия на Възложителя по настоящата обществена поръчка.</w:t>
      </w:r>
    </w:p>
    <w:p w:rsidR="00F01B24" w:rsidRPr="00F01B24" w:rsidRDefault="00F01B24" w:rsidP="00F01B24">
      <w:pPr>
        <w:ind w:firstLine="720"/>
        <w:textAlignment w:val="center"/>
        <w:rPr>
          <w:rFonts w:ascii="Times New Roman" w:hAnsi="Times New Roman"/>
          <w:color w:val="000000"/>
          <w:sz w:val="24"/>
          <w:szCs w:val="24"/>
          <w:lang w:val="bg-BG"/>
        </w:rPr>
      </w:pPr>
      <w:r w:rsidRPr="00F01B24">
        <w:rPr>
          <w:rFonts w:ascii="Times New Roman" w:hAnsi="Times New Roman"/>
          <w:sz w:val="24"/>
          <w:szCs w:val="24"/>
          <w:lang w:val="x-none"/>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F01B24" w:rsidRPr="00F01B24" w:rsidRDefault="00F01B24" w:rsidP="00F01B24">
      <w:pPr>
        <w:autoSpaceDE w:val="0"/>
        <w:autoSpaceDN w:val="0"/>
        <w:adjustRightInd w:val="0"/>
        <w:ind w:firstLine="720"/>
        <w:rPr>
          <w:rFonts w:ascii="Times New Roman" w:hAnsi="Times New Roman"/>
          <w:sz w:val="24"/>
          <w:szCs w:val="24"/>
          <w:lang w:val="bg-BG"/>
        </w:rPr>
      </w:pPr>
      <w:r w:rsidRPr="00F01B24">
        <w:rPr>
          <w:rFonts w:ascii="Times New Roman" w:hAnsi="Times New Roman"/>
          <w:color w:val="000000"/>
          <w:sz w:val="24"/>
          <w:szCs w:val="24"/>
          <w:lang w:val="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t>Комисията разглежда допуснатите оферти и проверява за тяхното съответствие с предварително обявените условия.</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t>Ценовото предложение на участник, чиято оферта не отговаря на изискванията на възложителя, не се оценява.</w:t>
      </w:r>
    </w:p>
    <w:p w:rsidR="005E0825" w:rsidRPr="005E0825" w:rsidRDefault="005E0825" w:rsidP="005E0825">
      <w:pPr>
        <w:spacing w:afterLines="40" w:after="96"/>
        <w:ind w:firstLine="708"/>
        <w:rPr>
          <w:rFonts w:ascii="Times New Roman" w:hAnsi="Times New Roman"/>
          <w:bCs/>
          <w:sz w:val="24"/>
          <w:szCs w:val="24"/>
          <w:lang w:val="bg-BG"/>
        </w:rPr>
      </w:pPr>
      <w:r w:rsidRPr="005E0825">
        <w:rPr>
          <w:rFonts w:ascii="Times New Roman" w:hAnsi="Times New Roman"/>
          <w:sz w:val="24"/>
          <w:szCs w:val="24"/>
          <w:lang w:val="bg-BG" w:eastAsia="fr-FR"/>
        </w:rPr>
        <w:t>При установяване на оферта, надхвърляща обявената прогнозна обща стойност, офертата на участника ще бъде отстранена от участие</w:t>
      </w:r>
      <w:r w:rsidRPr="005E0825">
        <w:rPr>
          <w:rFonts w:ascii="Times New Roman" w:hAnsi="Times New Roman"/>
          <w:sz w:val="24"/>
          <w:szCs w:val="24"/>
          <w:lang w:val="ru-RU" w:eastAsia="fr-FR"/>
        </w:rPr>
        <w:t xml:space="preserve"> </w:t>
      </w:r>
      <w:r w:rsidRPr="005E0825">
        <w:rPr>
          <w:rFonts w:ascii="Times New Roman" w:hAnsi="Times New Roman"/>
          <w:sz w:val="24"/>
          <w:szCs w:val="24"/>
          <w:lang w:val="bg-BG" w:eastAsia="fr-FR"/>
        </w:rPr>
        <w:t>в процедурата.</w:t>
      </w:r>
    </w:p>
    <w:p w:rsidR="009651BB" w:rsidRPr="009651BB" w:rsidRDefault="009651BB" w:rsidP="009651BB">
      <w:pPr>
        <w:tabs>
          <w:tab w:val="left" w:pos="1134"/>
        </w:tabs>
        <w:suppressAutoHyphens/>
        <w:spacing w:line="100" w:lineRule="atLeast"/>
        <w:rPr>
          <w:rFonts w:ascii="Times New Roman" w:hAnsi="Times New Roman"/>
          <w:bCs/>
          <w:iCs/>
          <w:sz w:val="24"/>
          <w:szCs w:val="24"/>
          <w:lang w:val="bg-BG" w:eastAsia="ar-SA"/>
        </w:rPr>
      </w:pPr>
      <w:r>
        <w:rPr>
          <w:rFonts w:ascii="Times New Roman" w:hAnsi="Times New Roman"/>
          <w:sz w:val="24"/>
          <w:szCs w:val="24"/>
          <w:lang w:val="bg-BG" w:eastAsia="ar-SA"/>
        </w:rPr>
        <w:t xml:space="preserve">           В</w:t>
      </w:r>
      <w:r w:rsidRPr="009651BB">
        <w:rPr>
          <w:rFonts w:ascii="Times New Roman" w:hAnsi="Times New Roman"/>
          <w:sz w:val="24"/>
          <w:szCs w:val="24"/>
          <w:lang w:val="bg-BG" w:eastAsia="ar-SA"/>
        </w:rPr>
        <w:t xml:space="preserve">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F01B24" w:rsidRPr="00F01B24" w:rsidRDefault="00F01B24" w:rsidP="00F01B24">
      <w:pPr>
        <w:tabs>
          <w:tab w:val="left" w:pos="0"/>
        </w:tabs>
        <w:ind w:firstLine="720"/>
        <w:rPr>
          <w:rFonts w:ascii="Times New Roman" w:hAnsi="Times New Roman"/>
          <w:b/>
          <w:sz w:val="24"/>
          <w:szCs w:val="24"/>
          <w:lang w:val="bg-BG"/>
        </w:rPr>
      </w:pPr>
    </w:p>
    <w:p w:rsidR="00F01B24" w:rsidRPr="00F01B24" w:rsidRDefault="00F01B24" w:rsidP="00F01B24">
      <w:pPr>
        <w:tabs>
          <w:tab w:val="left" w:pos="0"/>
        </w:tabs>
        <w:ind w:firstLine="720"/>
        <w:rPr>
          <w:rFonts w:ascii="Times New Roman" w:hAnsi="Times New Roman"/>
          <w:b/>
          <w:sz w:val="24"/>
          <w:szCs w:val="24"/>
          <w:lang w:val="bg-BG"/>
        </w:rPr>
      </w:pPr>
      <w:r w:rsidRPr="00F01B24">
        <w:rPr>
          <w:rFonts w:ascii="Times New Roman" w:hAnsi="Times New Roman"/>
          <w:b/>
          <w:sz w:val="24"/>
          <w:szCs w:val="24"/>
          <w:lang w:val="bg-BG"/>
        </w:rPr>
        <w:t>Необичайно благоприятни оферти</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t xml:space="preserve">Когато предложение в офертата на участник, свързано с цена, което подлежи на оценяване, е с повече от 20 на сто </w:t>
      </w:r>
      <w:r w:rsidRPr="00F01B24">
        <w:rPr>
          <w:rFonts w:ascii="Times New Roman" w:hAnsi="Times New Roman"/>
          <w:color w:val="000000"/>
          <w:sz w:val="24"/>
          <w:szCs w:val="24"/>
          <w:lang w:val="en-US"/>
        </w:rPr>
        <w:t> </w:t>
      </w:r>
      <w:r w:rsidRPr="00F01B24">
        <w:rPr>
          <w:rFonts w:ascii="Times New Roman" w:hAnsi="Times New Roman"/>
          <w:color w:val="000000"/>
          <w:sz w:val="24"/>
          <w:szCs w:val="24"/>
          <w:lang w:val="bg-BG"/>
        </w:rPr>
        <w:t>по-благоприятно от средната стойност на предложенията на останалите участници по същия показател за оценка, възложителят изиск</w:t>
      </w:r>
      <w:r w:rsidRPr="00F01B24">
        <w:rPr>
          <w:rFonts w:ascii="Times New Roman" w:hAnsi="Times New Roman"/>
          <w:color w:val="000000"/>
          <w:sz w:val="24"/>
          <w:szCs w:val="24"/>
          <w:lang w:val="bg-BG"/>
        </w:rPr>
        <w:softHyphen/>
        <w:t>ва подробна писмена обосновка за начина на неговото образуване, която се представя в 5-дневен срок от получаване на искането.</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t>Обосновката може да се отнася до обстоятелствата по чл.72, ал.2 от ЗОП.</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t xml:space="preserve">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w:t>
      </w:r>
      <w:r w:rsidRPr="00F01B24">
        <w:rPr>
          <w:rFonts w:ascii="Times New Roman" w:hAnsi="Times New Roman"/>
          <w:color w:val="000000"/>
          <w:sz w:val="24"/>
          <w:szCs w:val="24"/>
          <w:lang w:val="bg-BG"/>
        </w:rPr>
        <w:lastRenderedPageBreak/>
        <w:t>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w:t>
      </w:r>
    </w:p>
    <w:p w:rsidR="00F01B24" w:rsidRPr="00F01B24" w:rsidRDefault="00F01B24" w:rsidP="00F01B24">
      <w:pPr>
        <w:ind w:firstLine="720"/>
        <w:textAlignment w:val="center"/>
        <w:rPr>
          <w:rFonts w:ascii="Times New Roman" w:hAnsi="Times New Roman"/>
          <w:color w:val="000000"/>
          <w:sz w:val="24"/>
          <w:szCs w:val="24"/>
          <w:lang w:val="bg-BG"/>
        </w:rPr>
      </w:pPr>
      <w:r w:rsidRPr="00F01B24">
        <w:rPr>
          <w:rFonts w:ascii="Times New Roman" w:hAnsi="Times New Roman"/>
          <w:color w:val="000000"/>
          <w:sz w:val="24"/>
          <w:szCs w:val="24"/>
          <w:lang w:val="bg-BG"/>
        </w:rPr>
        <w:t xml:space="preserve">Не се приема оферта, когато се установи, че предложената в нея цена е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t>Не се приема оферта, когато се установи, че предложената в нея цена е с повече от 20 на сто по-благоприятна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t>Възложителите са длъжни да уведомяват Европейската комисия за всички случаи по чл.72, ал.5 от ЗОП.</w:t>
      </w:r>
    </w:p>
    <w:p w:rsidR="00F01B24" w:rsidRPr="00F01B24" w:rsidRDefault="00F01B24" w:rsidP="00F01B24">
      <w:pPr>
        <w:ind w:firstLine="720"/>
        <w:textAlignment w:val="center"/>
        <w:rPr>
          <w:rFonts w:ascii="Times New Roman" w:hAnsi="Times New Roman"/>
          <w:b/>
          <w:sz w:val="24"/>
          <w:szCs w:val="24"/>
          <w:lang w:val="bg-BG"/>
        </w:rPr>
      </w:pPr>
    </w:p>
    <w:p w:rsidR="00F01B24" w:rsidRDefault="003B2FD9" w:rsidP="00F01B24">
      <w:pPr>
        <w:tabs>
          <w:tab w:val="left" w:pos="0"/>
        </w:tabs>
        <w:ind w:firstLine="720"/>
        <w:rPr>
          <w:rFonts w:ascii="Times New Roman" w:hAnsi="Times New Roman"/>
          <w:b/>
          <w:sz w:val="24"/>
          <w:szCs w:val="24"/>
          <w:lang w:val="bg-BG"/>
        </w:rPr>
      </w:pPr>
      <w:proofErr w:type="gramStart"/>
      <w:r>
        <w:rPr>
          <w:rFonts w:ascii="Times New Roman" w:hAnsi="Times New Roman"/>
          <w:b/>
          <w:sz w:val="24"/>
          <w:szCs w:val="24"/>
          <w:lang w:val="en-US"/>
        </w:rPr>
        <w:t xml:space="preserve">V. </w:t>
      </w:r>
      <w:r>
        <w:rPr>
          <w:rFonts w:ascii="Times New Roman" w:hAnsi="Times New Roman"/>
          <w:b/>
          <w:sz w:val="24"/>
          <w:szCs w:val="24"/>
          <w:lang w:val="bg-BG"/>
        </w:rPr>
        <w:t xml:space="preserve"> КЛАСИРАНЕ</w:t>
      </w:r>
      <w:proofErr w:type="gramEnd"/>
      <w:r>
        <w:rPr>
          <w:rFonts w:ascii="Times New Roman" w:hAnsi="Times New Roman"/>
          <w:b/>
          <w:sz w:val="24"/>
          <w:szCs w:val="24"/>
          <w:lang w:val="bg-BG"/>
        </w:rPr>
        <w:t xml:space="preserve"> НА УЧАСТНИЦИТЕ</w:t>
      </w:r>
    </w:p>
    <w:p w:rsidR="003B2FD9" w:rsidRPr="00F01B24" w:rsidRDefault="003B2FD9" w:rsidP="00F01B24">
      <w:pPr>
        <w:tabs>
          <w:tab w:val="left" w:pos="0"/>
        </w:tabs>
        <w:ind w:firstLine="720"/>
        <w:rPr>
          <w:rFonts w:ascii="Times New Roman" w:hAnsi="Times New Roman"/>
          <w:b/>
          <w:sz w:val="24"/>
          <w:szCs w:val="24"/>
          <w:lang w:val="bg-BG"/>
        </w:rPr>
      </w:pPr>
    </w:p>
    <w:p w:rsidR="00F01B24" w:rsidRPr="004A3E54" w:rsidRDefault="00F01B24" w:rsidP="00F01B24">
      <w:pPr>
        <w:spacing w:after="60"/>
        <w:ind w:right="23" w:firstLine="540"/>
        <w:rPr>
          <w:rFonts w:ascii="Times New Roman" w:hAnsi="Times New Roman"/>
          <w:b/>
          <w:sz w:val="24"/>
          <w:szCs w:val="24"/>
          <w:lang w:val="bg-BG"/>
        </w:rPr>
      </w:pPr>
      <w:r w:rsidRPr="00F01B24">
        <w:rPr>
          <w:rFonts w:ascii="Times New Roman" w:hAnsi="Times New Roman"/>
          <w:sz w:val="24"/>
          <w:szCs w:val="24"/>
          <w:lang w:val="bg-BG"/>
        </w:rPr>
        <w:tab/>
      </w:r>
      <w:proofErr w:type="gramStart"/>
      <w:r w:rsidRPr="00F01B24">
        <w:rPr>
          <w:rFonts w:ascii="Times New Roman" w:hAnsi="Times New Roman"/>
          <w:b/>
          <w:sz w:val="24"/>
          <w:szCs w:val="24"/>
          <w:lang w:val="en-US"/>
        </w:rPr>
        <w:t>На основание чл.</w:t>
      </w:r>
      <w:proofErr w:type="gramEnd"/>
      <w:r w:rsidRPr="00F01B24">
        <w:rPr>
          <w:rFonts w:ascii="Times New Roman" w:hAnsi="Times New Roman"/>
          <w:b/>
          <w:sz w:val="24"/>
          <w:szCs w:val="24"/>
          <w:lang w:val="en-US"/>
        </w:rPr>
        <w:t xml:space="preserve"> </w:t>
      </w:r>
      <w:proofErr w:type="gramStart"/>
      <w:r w:rsidRPr="00F01B24">
        <w:rPr>
          <w:rFonts w:ascii="Times New Roman" w:hAnsi="Times New Roman"/>
          <w:b/>
          <w:sz w:val="24"/>
          <w:szCs w:val="24"/>
          <w:lang w:val="en-US"/>
        </w:rPr>
        <w:t>70, ал.</w:t>
      </w:r>
      <w:proofErr w:type="gramEnd"/>
      <w:r w:rsidRPr="00F01B24">
        <w:rPr>
          <w:rFonts w:ascii="Times New Roman" w:hAnsi="Times New Roman"/>
          <w:b/>
          <w:sz w:val="24"/>
          <w:szCs w:val="24"/>
          <w:lang w:val="en-US"/>
        </w:rPr>
        <w:t xml:space="preserve"> 2, т. 3 ЗОП избраният критерий за оценка на офертите е </w:t>
      </w:r>
      <w:r w:rsidRPr="00F01B24">
        <w:rPr>
          <w:rFonts w:ascii="Times New Roman" w:hAnsi="Times New Roman"/>
          <w:b/>
          <w:color w:val="000000"/>
          <w:sz w:val="24"/>
          <w:szCs w:val="24"/>
          <w:shd w:val="clear" w:color="auto" w:fill="FFFFFF"/>
          <w:lang w:val="en-US"/>
        </w:rPr>
        <w:t>"ОПТИМАЛНО СЪОТНОШЕНИЕ ЦЕНА-КАЧЕСТВО"</w:t>
      </w:r>
      <w:r w:rsidR="004A3E54">
        <w:rPr>
          <w:rFonts w:ascii="Times New Roman" w:hAnsi="Times New Roman"/>
          <w:b/>
          <w:sz w:val="24"/>
          <w:szCs w:val="24"/>
          <w:lang w:val="bg-BG"/>
        </w:rPr>
        <w:t>, както следва:</w:t>
      </w:r>
    </w:p>
    <w:p w:rsidR="00140ED7" w:rsidRDefault="00140ED7" w:rsidP="004A3E54">
      <w:pPr>
        <w:spacing w:after="60"/>
        <w:ind w:right="23"/>
        <w:rPr>
          <w:rFonts w:ascii="Times New Roman" w:hAnsi="Times New Roman"/>
          <w:b/>
          <w:sz w:val="24"/>
          <w:szCs w:val="24"/>
          <w:lang w:val="bg-BG"/>
        </w:rPr>
      </w:pPr>
    </w:p>
    <w:p w:rsidR="004A3E54" w:rsidRPr="004A3E54" w:rsidRDefault="004A3E54" w:rsidP="004A3E54">
      <w:pPr>
        <w:widowControl w:val="0"/>
        <w:shd w:val="clear" w:color="auto" w:fill="FFFFFF"/>
        <w:tabs>
          <w:tab w:val="left" w:pos="1080"/>
        </w:tabs>
        <w:autoSpaceDE w:val="0"/>
        <w:autoSpaceDN w:val="0"/>
        <w:adjustRightInd w:val="0"/>
        <w:spacing w:before="120"/>
        <w:jc w:val="center"/>
        <w:rPr>
          <w:rFonts w:ascii="Times New Roman" w:hAnsi="Times New Roman"/>
          <w:b/>
          <w:color w:val="000000"/>
          <w:sz w:val="24"/>
          <w:lang w:val="ru-RU" w:eastAsia="bg-BG"/>
        </w:rPr>
      </w:pPr>
      <w:r w:rsidRPr="004A3E54">
        <w:rPr>
          <w:rFonts w:ascii="Times New Roman" w:hAnsi="Times New Roman"/>
          <w:b/>
          <w:color w:val="000000"/>
          <w:sz w:val="24"/>
          <w:lang w:val="bg-BG" w:eastAsia="bg-BG"/>
        </w:rPr>
        <w:t>МЕТОДИКА ЗА ОПРЕДЕЛЯНЕ НА</w:t>
      </w:r>
      <w:r w:rsidRPr="004A3E54">
        <w:rPr>
          <w:rFonts w:ascii="Times New Roman" w:hAnsi="Times New Roman"/>
          <w:b/>
          <w:sz w:val="24"/>
          <w:lang w:val="bg-BG" w:eastAsia="bg-BG"/>
        </w:rPr>
        <w:t xml:space="preserve"> </w:t>
      </w:r>
      <w:r w:rsidRPr="004A3E54">
        <w:rPr>
          <w:rFonts w:ascii="Times New Roman" w:hAnsi="Times New Roman"/>
          <w:b/>
          <w:color w:val="000000"/>
          <w:sz w:val="24"/>
          <w:lang w:val="bg-BG" w:eastAsia="bg-BG"/>
        </w:rPr>
        <w:t>КОМПЛЕКСНА ОЦЕНКА</w:t>
      </w:r>
    </w:p>
    <w:p w:rsidR="004A3E54" w:rsidRPr="004A3E54" w:rsidRDefault="004A3E54" w:rsidP="004A3E54">
      <w:pPr>
        <w:widowControl w:val="0"/>
        <w:shd w:val="clear" w:color="auto" w:fill="FFFFFF"/>
        <w:tabs>
          <w:tab w:val="left" w:pos="1080"/>
        </w:tabs>
        <w:autoSpaceDE w:val="0"/>
        <w:autoSpaceDN w:val="0"/>
        <w:adjustRightInd w:val="0"/>
        <w:spacing w:before="120"/>
        <w:jc w:val="center"/>
        <w:rPr>
          <w:rFonts w:ascii="Times New Roman" w:hAnsi="Times New Roman"/>
          <w:b/>
          <w:color w:val="000000"/>
          <w:sz w:val="24"/>
          <w:lang w:val="bg-BG" w:eastAsia="bg-BG"/>
        </w:rPr>
      </w:pPr>
      <w:r w:rsidRPr="004A3E54">
        <w:rPr>
          <w:rFonts w:ascii="Times New Roman" w:hAnsi="Times New Roman"/>
          <w:b/>
          <w:color w:val="000000"/>
          <w:sz w:val="24"/>
          <w:lang w:val="bg-BG" w:eastAsia="bg-BG"/>
        </w:rPr>
        <w:t>НА ОФЕРТИТЕ ПО ОБОСОБЕНА ПОЗИЦИЯ № 1</w:t>
      </w:r>
    </w:p>
    <w:p w:rsidR="004A3E54" w:rsidRPr="004A3E54" w:rsidRDefault="004A3E54" w:rsidP="004A3E54">
      <w:pPr>
        <w:widowControl w:val="0"/>
        <w:shd w:val="clear" w:color="auto" w:fill="FFFFFF"/>
        <w:tabs>
          <w:tab w:val="left" w:pos="1080"/>
        </w:tabs>
        <w:autoSpaceDE w:val="0"/>
        <w:autoSpaceDN w:val="0"/>
        <w:adjustRightInd w:val="0"/>
        <w:spacing w:before="120"/>
        <w:jc w:val="center"/>
        <w:rPr>
          <w:rFonts w:ascii="Times New Roman" w:hAnsi="Times New Roman"/>
          <w:b/>
          <w:sz w:val="24"/>
          <w:lang w:val="ru-RU" w:eastAsia="bg-BG"/>
        </w:rPr>
      </w:pPr>
    </w:p>
    <w:p w:rsidR="004A3E54" w:rsidRPr="004A3E54" w:rsidRDefault="004A3E54" w:rsidP="004A3E54">
      <w:pPr>
        <w:widowControl w:val="0"/>
        <w:autoSpaceDE w:val="0"/>
        <w:autoSpaceDN w:val="0"/>
        <w:adjustRightInd w:val="0"/>
        <w:spacing w:before="120"/>
        <w:ind w:firstLine="720"/>
        <w:rPr>
          <w:rFonts w:ascii="Times New Roman" w:hAnsi="Times New Roman"/>
          <w:sz w:val="24"/>
          <w:szCs w:val="24"/>
          <w:lang w:val="bg-BG" w:eastAsia="bg-BG"/>
        </w:rPr>
      </w:pPr>
      <w:r w:rsidRPr="004A3E54">
        <w:rPr>
          <w:rFonts w:ascii="Times New Roman" w:hAnsi="Times New Roman"/>
          <w:sz w:val="24"/>
          <w:szCs w:val="24"/>
          <w:lang w:val="bg-BG" w:eastAsia="bg-BG"/>
        </w:rPr>
        <w:t>Обществената поръчка се възлага въз основа на икономически най-изгодната оферта, въз основа на критерия „оптимално съотношение качество/цена“, при посочените по-долу показатели.</w:t>
      </w:r>
    </w:p>
    <w:p w:rsidR="004A3E54" w:rsidRPr="004A3E54" w:rsidRDefault="004A3E54" w:rsidP="004A3E54">
      <w:pPr>
        <w:widowControl w:val="0"/>
        <w:shd w:val="clear" w:color="auto" w:fill="FFFFFF"/>
        <w:autoSpaceDE w:val="0"/>
        <w:autoSpaceDN w:val="0"/>
        <w:adjustRightInd w:val="0"/>
        <w:spacing w:before="120"/>
        <w:ind w:firstLine="720"/>
        <w:rPr>
          <w:rFonts w:ascii="Times New Roman" w:hAnsi="Times New Roman"/>
          <w:sz w:val="24"/>
          <w:szCs w:val="24"/>
          <w:lang w:val="bg-BG" w:eastAsia="bg-BG"/>
        </w:rPr>
      </w:pPr>
      <w:r w:rsidRPr="004A3E54">
        <w:rPr>
          <w:rFonts w:ascii="Times New Roman" w:hAnsi="Times New Roman"/>
          <w:color w:val="000000"/>
          <w:spacing w:val="-1"/>
          <w:sz w:val="24"/>
          <w:szCs w:val="24"/>
          <w:lang w:val="bg-BG" w:eastAsia="bg-BG"/>
        </w:rPr>
        <w:t xml:space="preserve">Методиката за определяне комплексната оценка  на офертите се основава на точкова система за оценяване, при която максимално възможната оценка е 100 точки.  </w:t>
      </w:r>
    </w:p>
    <w:p w:rsidR="004A3E54" w:rsidRPr="004A3E54" w:rsidRDefault="004A3E54" w:rsidP="004A3E54">
      <w:pPr>
        <w:widowControl w:val="0"/>
        <w:autoSpaceDE w:val="0"/>
        <w:autoSpaceDN w:val="0"/>
        <w:adjustRightInd w:val="0"/>
        <w:spacing w:before="120"/>
        <w:rPr>
          <w:rFonts w:ascii="Times New Roman" w:hAnsi="Times New Roman"/>
          <w:sz w:val="24"/>
          <w:szCs w:val="24"/>
          <w:lang w:val="bg-BG" w:eastAsia="bg-BG"/>
        </w:rPr>
      </w:pPr>
      <w:r w:rsidRPr="004A3E54">
        <w:rPr>
          <w:rFonts w:ascii="Times New Roman" w:hAnsi="Times New Roman"/>
          <w:sz w:val="24"/>
          <w:szCs w:val="24"/>
          <w:lang w:val="bg-BG" w:eastAsia="bg-BG"/>
        </w:rPr>
        <w:tab/>
        <w:t>Комплексната оценка за всяка една оферта се формира като сума от оценките на показатели с относителни тежести на участие спрямо максималния брой точки, както следва:</w:t>
      </w:r>
    </w:p>
    <w:p w:rsidR="004A3E54" w:rsidRPr="004A3E54" w:rsidRDefault="004A3E54" w:rsidP="004A3E54">
      <w:pPr>
        <w:widowControl w:val="0"/>
        <w:autoSpaceDE w:val="0"/>
        <w:autoSpaceDN w:val="0"/>
        <w:adjustRightInd w:val="0"/>
        <w:spacing w:before="120"/>
        <w:rPr>
          <w:rFonts w:ascii="Times New Roman" w:eastAsia="Calibri" w:hAnsi="Times New Roman"/>
          <w:sz w:val="24"/>
          <w:szCs w:val="24"/>
          <w:lang w:val="bg-BG"/>
        </w:rPr>
      </w:pPr>
    </w:p>
    <w:p w:rsidR="004A3E54" w:rsidRPr="004A3E54" w:rsidRDefault="004A3E54" w:rsidP="004A3E54">
      <w:pPr>
        <w:widowControl w:val="0"/>
        <w:numPr>
          <w:ilvl w:val="0"/>
          <w:numId w:val="26"/>
        </w:numPr>
        <w:tabs>
          <w:tab w:val="left" w:pos="900"/>
        </w:tabs>
        <w:autoSpaceDE w:val="0"/>
        <w:autoSpaceDN w:val="0"/>
        <w:adjustRightInd w:val="0"/>
        <w:spacing w:before="120"/>
        <w:ind w:left="0" w:firstLine="709"/>
        <w:jc w:val="left"/>
        <w:rPr>
          <w:rFonts w:ascii="Times New Roman" w:hAnsi="Times New Roman"/>
          <w:b/>
          <w:bCs/>
          <w:sz w:val="24"/>
          <w:lang w:val="bg-BG" w:eastAsia="bg-BG"/>
        </w:rPr>
      </w:pPr>
      <w:r w:rsidRPr="004A3E54">
        <w:rPr>
          <w:rFonts w:ascii="Times New Roman" w:hAnsi="Times New Roman"/>
          <w:b/>
          <w:bCs/>
          <w:sz w:val="24"/>
          <w:lang w:val="ru-RU" w:eastAsia="bg-BG"/>
        </w:rPr>
        <w:t xml:space="preserve"> </w:t>
      </w:r>
      <w:r w:rsidRPr="004A3E54">
        <w:rPr>
          <w:rFonts w:ascii="Times New Roman" w:hAnsi="Times New Roman"/>
          <w:b/>
          <w:bCs/>
          <w:sz w:val="24"/>
          <w:lang w:val="bg-BG" w:eastAsia="bg-BG"/>
        </w:rPr>
        <w:t>Обща стойност на плащанията - П</w:t>
      </w:r>
      <w:r w:rsidRPr="004A3E54">
        <w:rPr>
          <w:rFonts w:ascii="Times New Roman" w:hAnsi="Times New Roman"/>
          <w:b/>
          <w:bCs/>
          <w:sz w:val="24"/>
          <w:vertAlign w:val="subscript"/>
          <w:lang w:val="ru-RU" w:eastAsia="bg-BG"/>
        </w:rPr>
        <w:t xml:space="preserve">1 </w:t>
      </w:r>
      <w:r w:rsidRPr="004A3E54">
        <w:rPr>
          <w:rFonts w:ascii="Times New Roman" w:hAnsi="Times New Roman"/>
          <w:b/>
          <w:bCs/>
          <w:sz w:val="24"/>
          <w:lang w:val="bg-BG" w:eastAsia="bg-BG"/>
        </w:rPr>
        <w:t>– относителна тежест</w:t>
      </w:r>
      <w:r w:rsidRPr="004A3E54">
        <w:rPr>
          <w:rFonts w:ascii="Times New Roman" w:hAnsi="Times New Roman"/>
          <w:bCs/>
          <w:sz w:val="24"/>
          <w:lang w:val="bg-BG" w:eastAsia="bg-BG"/>
        </w:rPr>
        <w:t xml:space="preserve"> </w:t>
      </w:r>
      <w:r w:rsidRPr="004A3E54">
        <w:rPr>
          <w:rFonts w:ascii="Times New Roman" w:hAnsi="Times New Roman"/>
          <w:b/>
          <w:bCs/>
          <w:sz w:val="24"/>
          <w:lang w:val="bg-BG" w:eastAsia="bg-BG"/>
        </w:rPr>
        <w:t>(Т</w:t>
      </w:r>
      <w:r w:rsidRPr="004A3E54">
        <w:rPr>
          <w:rFonts w:ascii="Times New Roman" w:hAnsi="Times New Roman"/>
          <w:b/>
          <w:bCs/>
          <w:sz w:val="24"/>
          <w:vertAlign w:val="subscript"/>
          <w:lang w:val="ru-RU" w:eastAsia="bg-BG"/>
        </w:rPr>
        <w:t>1</w:t>
      </w:r>
      <w:r w:rsidRPr="004A3E54">
        <w:rPr>
          <w:rFonts w:ascii="Times New Roman" w:hAnsi="Times New Roman"/>
          <w:b/>
          <w:bCs/>
          <w:sz w:val="24"/>
          <w:lang w:val="bg-BG" w:eastAsia="bg-BG"/>
        </w:rPr>
        <w:t xml:space="preserve">) – </w:t>
      </w:r>
      <w:r w:rsidRPr="004A3E54">
        <w:rPr>
          <w:rFonts w:ascii="Times New Roman" w:hAnsi="Times New Roman"/>
          <w:b/>
          <w:bCs/>
          <w:sz w:val="24"/>
          <w:lang w:val="ru-RU" w:eastAsia="bg-BG"/>
        </w:rPr>
        <w:t>50</w:t>
      </w:r>
      <w:r w:rsidRPr="004A3E54">
        <w:rPr>
          <w:rFonts w:ascii="Times New Roman" w:hAnsi="Times New Roman"/>
          <w:b/>
          <w:bCs/>
          <w:sz w:val="24"/>
          <w:lang w:val="bg-BG" w:eastAsia="bg-BG"/>
        </w:rPr>
        <w:t xml:space="preserve"> точки.</w:t>
      </w:r>
    </w:p>
    <w:p w:rsidR="004A3E54" w:rsidRPr="004A3E54" w:rsidRDefault="004A3E54" w:rsidP="004A3E54">
      <w:pPr>
        <w:widowControl w:val="0"/>
        <w:tabs>
          <w:tab w:val="left" w:pos="540"/>
        </w:tabs>
        <w:autoSpaceDE w:val="0"/>
        <w:autoSpaceDN w:val="0"/>
        <w:adjustRightInd w:val="0"/>
        <w:spacing w:before="120"/>
        <w:ind w:firstLine="709"/>
        <w:rPr>
          <w:rFonts w:ascii="Times New Roman" w:hAnsi="Times New Roman"/>
          <w:bCs/>
          <w:sz w:val="24"/>
          <w:lang w:val="ru-RU" w:eastAsia="bg-BG"/>
        </w:rPr>
      </w:pPr>
      <w:r w:rsidRPr="004A3E54">
        <w:rPr>
          <w:rFonts w:ascii="Times New Roman" w:hAnsi="Times New Roman"/>
          <w:bCs/>
          <w:sz w:val="24"/>
          <w:lang w:val="bg-BG" w:eastAsia="bg-BG"/>
        </w:rPr>
        <w:t>Точките по този показател се образуват като сбор от точките на следните подпоказатели:</w:t>
      </w:r>
    </w:p>
    <w:p w:rsidR="004A3E54" w:rsidRPr="004A3E54" w:rsidRDefault="004A3E54" w:rsidP="004A3E54">
      <w:pPr>
        <w:widowControl w:val="0"/>
        <w:numPr>
          <w:ilvl w:val="1"/>
          <w:numId w:val="26"/>
        </w:numPr>
        <w:tabs>
          <w:tab w:val="num" w:pos="540"/>
          <w:tab w:val="left" w:pos="1080"/>
        </w:tabs>
        <w:autoSpaceDE w:val="0"/>
        <w:autoSpaceDN w:val="0"/>
        <w:adjustRightInd w:val="0"/>
        <w:spacing w:before="120"/>
        <w:ind w:left="0" w:firstLine="709"/>
        <w:jc w:val="left"/>
        <w:rPr>
          <w:rFonts w:ascii="Times New Roman" w:hAnsi="Times New Roman"/>
          <w:bCs/>
          <w:sz w:val="24"/>
          <w:lang w:val="bg-BG" w:eastAsia="bg-BG"/>
        </w:rPr>
      </w:pPr>
      <w:r w:rsidRPr="004A3E54">
        <w:rPr>
          <w:rFonts w:ascii="Times New Roman" w:hAnsi="Times New Roman"/>
          <w:bCs/>
          <w:sz w:val="24"/>
          <w:lang w:val="bg-BG" w:eastAsia="bg-BG"/>
        </w:rPr>
        <w:t>Обща стойност</w:t>
      </w:r>
      <w:r w:rsidRPr="004A3E54">
        <w:rPr>
          <w:rFonts w:ascii="Times New Roman" w:hAnsi="Times New Roman"/>
          <w:bCs/>
          <w:sz w:val="24"/>
          <w:lang w:val="ru-RU" w:eastAsia="bg-BG"/>
        </w:rPr>
        <w:t xml:space="preserve"> </w:t>
      </w:r>
      <w:r w:rsidRPr="004A3E54">
        <w:rPr>
          <w:rFonts w:ascii="Times New Roman" w:hAnsi="Times New Roman"/>
          <w:bCs/>
          <w:sz w:val="24"/>
          <w:lang w:val="bg-BG" w:eastAsia="bg-BG"/>
        </w:rPr>
        <w:t>на плащанията за застраховка „Автокаско”, посочена в ценовото предложение (</w:t>
      </w:r>
      <w:r w:rsidRPr="004A3E54">
        <w:rPr>
          <w:rFonts w:ascii="Times New Roman" w:hAnsi="Times New Roman"/>
          <w:b/>
          <w:bCs/>
          <w:sz w:val="24"/>
          <w:lang w:val="bg-BG" w:eastAsia="bg-BG"/>
        </w:rPr>
        <w:t>П</w:t>
      </w:r>
      <w:r w:rsidRPr="004A3E54">
        <w:rPr>
          <w:rFonts w:ascii="Times New Roman" w:hAnsi="Times New Roman"/>
          <w:b/>
          <w:bCs/>
          <w:sz w:val="24"/>
          <w:vertAlign w:val="subscript"/>
          <w:lang w:val="ru-RU" w:eastAsia="bg-BG"/>
        </w:rPr>
        <w:t>1.1</w:t>
      </w:r>
      <w:r w:rsidRPr="004A3E54">
        <w:rPr>
          <w:rFonts w:ascii="Times New Roman" w:hAnsi="Times New Roman"/>
          <w:bCs/>
          <w:sz w:val="24"/>
          <w:lang w:val="bg-BG" w:eastAsia="bg-BG"/>
        </w:rPr>
        <w:t>) – относителна тежест (</w:t>
      </w:r>
      <w:r w:rsidRPr="004A3E54">
        <w:rPr>
          <w:rFonts w:ascii="Times New Roman" w:hAnsi="Times New Roman"/>
          <w:b/>
          <w:bCs/>
          <w:sz w:val="24"/>
          <w:lang w:val="bg-BG" w:eastAsia="bg-BG"/>
        </w:rPr>
        <w:t>Т</w:t>
      </w:r>
      <w:r w:rsidRPr="004A3E54">
        <w:rPr>
          <w:rFonts w:ascii="Times New Roman" w:hAnsi="Times New Roman"/>
          <w:b/>
          <w:bCs/>
          <w:sz w:val="24"/>
          <w:vertAlign w:val="subscript"/>
          <w:lang w:val="ru-RU" w:eastAsia="bg-BG"/>
        </w:rPr>
        <w:t>1.1</w:t>
      </w:r>
      <w:r w:rsidRPr="004A3E54">
        <w:rPr>
          <w:rFonts w:ascii="Times New Roman" w:hAnsi="Times New Roman"/>
          <w:bCs/>
          <w:sz w:val="24"/>
          <w:lang w:val="bg-BG" w:eastAsia="bg-BG"/>
        </w:rPr>
        <w:t xml:space="preserve">) </w:t>
      </w:r>
      <w:r w:rsidRPr="004A3E54">
        <w:rPr>
          <w:rFonts w:ascii="Times New Roman" w:hAnsi="Times New Roman"/>
          <w:bCs/>
          <w:sz w:val="24"/>
          <w:lang w:val="ru-RU" w:eastAsia="bg-BG"/>
        </w:rPr>
        <w:t>-  25</w:t>
      </w:r>
      <w:r w:rsidRPr="004A3E54">
        <w:rPr>
          <w:rFonts w:ascii="Times New Roman" w:hAnsi="Times New Roman"/>
          <w:bCs/>
          <w:sz w:val="24"/>
          <w:lang w:val="bg-BG" w:eastAsia="bg-BG"/>
        </w:rPr>
        <w:t xml:space="preserve"> т.</w:t>
      </w:r>
    </w:p>
    <w:p w:rsidR="004A3E54" w:rsidRPr="004A3E54" w:rsidRDefault="004A3E54" w:rsidP="004A3E54">
      <w:pPr>
        <w:widowControl w:val="0"/>
        <w:numPr>
          <w:ilvl w:val="1"/>
          <w:numId w:val="26"/>
        </w:numPr>
        <w:tabs>
          <w:tab w:val="num" w:pos="540"/>
          <w:tab w:val="left" w:pos="1080"/>
        </w:tabs>
        <w:autoSpaceDE w:val="0"/>
        <w:autoSpaceDN w:val="0"/>
        <w:adjustRightInd w:val="0"/>
        <w:spacing w:before="120"/>
        <w:ind w:left="0" w:firstLine="709"/>
        <w:jc w:val="left"/>
        <w:rPr>
          <w:rFonts w:ascii="Times New Roman" w:hAnsi="Times New Roman"/>
          <w:bCs/>
          <w:sz w:val="24"/>
          <w:lang w:val="bg-BG" w:eastAsia="bg-BG"/>
        </w:rPr>
      </w:pPr>
      <w:r w:rsidRPr="004A3E54">
        <w:rPr>
          <w:rFonts w:ascii="Times New Roman" w:hAnsi="Times New Roman"/>
          <w:bCs/>
          <w:sz w:val="24"/>
          <w:lang w:val="bg-BG" w:eastAsia="bg-BG"/>
        </w:rPr>
        <w:t>Обща стойност на плащанията за застраховка „Гражданска отговорност”, посочена в ценовото предложение (</w:t>
      </w:r>
      <w:r w:rsidRPr="004A3E54">
        <w:rPr>
          <w:rFonts w:ascii="Times New Roman" w:hAnsi="Times New Roman"/>
          <w:b/>
          <w:bCs/>
          <w:sz w:val="24"/>
          <w:lang w:val="bg-BG" w:eastAsia="bg-BG"/>
        </w:rPr>
        <w:t>П</w:t>
      </w:r>
      <w:r w:rsidRPr="004A3E54">
        <w:rPr>
          <w:rFonts w:ascii="Times New Roman" w:hAnsi="Times New Roman"/>
          <w:b/>
          <w:bCs/>
          <w:sz w:val="24"/>
          <w:vertAlign w:val="subscript"/>
          <w:lang w:val="ru-RU" w:eastAsia="bg-BG"/>
        </w:rPr>
        <w:t>1.2</w:t>
      </w:r>
      <w:r w:rsidRPr="004A3E54">
        <w:rPr>
          <w:rFonts w:ascii="Times New Roman" w:hAnsi="Times New Roman"/>
          <w:bCs/>
          <w:sz w:val="24"/>
          <w:lang w:val="bg-BG" w:eastAsia="bg-BG"/>
        </w:rPr>
        <w:t>) – относителна тежест (</w:t>
      </w:r>
      <w:r w:rsidRPr="004A3E54">
        <w:rPr>
          <w:rFonts w:ascii="Times New Roman" w:hAnsi="Times New Roman"/>
          <w:b/>
          <w:bCs/>
          <w:sz w:val="24"/>
          <w:lang w:val="bg-BG" w:eastAsia="bg-BG"/>
        </w:rPr>
        <w:t>Т</w:t>
      </w:r>
      <w:r w:rsidRPr="004A3E54">
        <w:rPr>
          <w:rFonts w:ascii="Times New Roman" w:hAnsi="Times New Roman"/>
          <w:b/>
          <w:bCs/>
          <w:sz w:val="24"/>
          <w:vertAlign w:val="subscript"/>
          <w:lang w:val="ru-RU" w:eastAsia="bg-BG"/>
        </w:rPr>
        <w:t>1.2</w:t>
      </w:r>
      <w:r w:rsidRPr="004A3E54">
        <w:rPr>
          <w:rFonts w:ascii="Times New Roman" w:hAnsi="Times New Roman"/>
          <w:bCs/>
          <w:sz w:val="24"/>
          <w:lang w:val="bg-BG" w:eastAsia="bg-BG"/>
        </w:rPr>
        <w:t xml:space="preserve">) – </w:t>
      </w:r>
      <w:r w:rsidRPr="004A3E54">
        <w:rPr>
          <w:rFonts w:ascii="Times New Roman" w:hAnsi="Times New Roman"/>
          <w:bCs/>
          <w:sz w:val="24"/>
          <w:lang w:val="ru-RU" w:eastAsia="bg-BG"/>
        </w:rPr>
        <w:t xml:space="preserve">25 </w:t>
      </w:r>
      <w:r w:rsidRPr="004A3E54">
        <w:rPr>
          <w:rFonts w:ascii="Times New Roman" w:hAnsi="Times New Roman"/>
          <w:bCs/>
          <w:sz w:val="24"/>
          <w:lang w:val="bg-BG" w:eastAsia="bg-BG"/>
        </w:rPr>
        <w:t xml:space="preserve">т.; </w:t>
      </w:r>
    </w:p>
    <w:p w:rsidR="004A3E54" w:rsidRPr="004A3E54" w:rsidRDefault="004A3E54" w:rsidP="004A3E54">
      <w:pPr>
        <w:widowControl w:val="0"/>
        <w:tabs>
          <w:tab w:val="left" w:pos="1080"/>
        </w:tabs>
        <w:autoSpaceDE w:val="0"/>
        <w:autoSpaceDN w:val="0"/>
        <w:adjustRightInd w:val="0"/>
        <w:spacing w:before="120"/>
        <w:ind w:firstLine="709"/>
        <w:rPr>
          <w:rFonts w:ascii="Times New Roman" w:hAnsi="Times New Roman"/>
          <w:bCs/>
          <w:sz w:val="24"/>
          <w:lang w:val="bg-BG" w:eastAsia="bg-BG"/>
        </w:rPr>
      </w:pPr>
    </w:p>
    <w:p w:rsidR="004A3E54" w:rsidRPr="004A3E54" w:rsidRDefault="004A3E54" w:rsidP="004A3E54">
      <w:pPr>
        <w:widowControl w:val="0"/>
        <w:tabs>
          <w:tab w:val="left" w:pos="1080"/>
        </w:tabs>
        <w:autoSpaceDE w:val="0"/>
        <w:autoSpaceDN w:val="0"/>
        <w:adjustRightInd w:val="0"/>
        <w:spacing w:before="120"/>
        <w:ind w:firstLine="709"/>
        <w:rPr>
          <w:rFonts w:ascii="Times New Roman" w:hAnsi="Times New Roman"/>
          <w:sz w:val="24"/>
          <w:lang w:val="bg-BG" w:eastAsia="bg-BG"/>
        </w:rPr>
      </w:pPr>
      <w:r w:rsidRPr="004A3E54">
        <w:rPr>
          <w:rFonts w:ascii="Times New Roman" w:hAnsi="Times New Roman"/>
          <w:sz w:val="24"/>
          <w:lang w:val="bg-BG" w:eastAsia="bg-BG"/>
        </w:rPr>
        <w:t>Подпоказателите се изчисляват по формула, както следва:</w:t>
      </w:r>
    </w:p>
    <w:p w:rsidR="004A3E54" w:rsidRPr="004A3E54" w:rsidRDefault="004A3E54" w:rsidP="004A3E54">
      <w:pPr>
        <w:widowControl w:val="0"/>
        <w:tabs>
          <w:tab w:val="left" w:pos="1080"/>
        </w:tabs>
        <w:autoSpaceDE w:val="0"/>
        <w:autoSpaceDN w:val="0"/>
        <w:adjustRightInd w:val="0"/>
        <w:spacing w:before="120"/>
        <w:rPr>
          <w:rFonts w:ascii="Times New Roman" w:hAnsi="Times New Roman"/>
          <w:b/>
          <w:bCs/>
          <w:sz w:val="24"/>
          <w:lang w:val="bg-BG" w:eastAsia="bg-BG"/>
        </w:rPr>
      </w:pPr>
      <w:r w:rsidRPr="004A3E54">
        <w:rPr>
          <w:rFonts w:ascii="Times New Roman" w:hAnsi="Times New Roman"/>
          <w:bCs/>
          <w:sz w:val="24"/>
          <w:lang w:val="bg-BG" w:eastAsia="bg-BG"/>
        </w:rPr>
        <w:lastRenderedPageBreak/>
        <w:t xml:space="preserve">           минимална предложена обща стойност на плащанията по</w:t>
      </w:r>
      <w:r w:rsidRPr="004A3E54">
        <w:rPr>
          <w:rFonts w:ascii="Times New Roman" w:hAnsi="Times New Roman"/>
          <w:b/>
          <w:bCs/>
          <w:sz w:val="24"/>
          <w:lang w:val="bg-BG" w:eastAsia="bg-BG"/>
        </w:rPr>
        <w:t xml:space="preserve"> </w:t>
      </w:r>
      <w:r w:rsidRPr="004A3E54">
        <w:rPr>
          <w:rFonts w:ascii="Times New Roman" w:hAnsi="Times New Roman"/>
          <w:bCs/>
          <w:sz w:val="24"/>
          <w:lang w:val="bg-BG" w:eastAsia="bg-BG"/>
        </w:rPr>
        <w:t>застраховка „Автокаско”</w:t>
      </w:r>
    </w:p>
    <w:p w:rsidR="004A3E54" w:rsidRPr="004A3E54" w:rsidRDefault="004A3E54" w:rsidP="004A3E54">
      <w:pPr>
        <w:widowControl w:val="0"/>
        <w:tabs>
          <w:tab w:val="left" w:pos="1080"/>
        </w:tabs>
        <w:autoSpaceDE w:val="0"/>
        <w:autoSpaceDN w:val="0"/>
        <w:adjustRightInd w:val="0"/>
        <w:spacing w:before="120"/>
        <w:rPr>
          <w:rFonts w:ascii="Times New Roman" w:hAnsi="Times New Roman"/>
          <w:sz w:val="24"/>
          <w:lang w:val="bg-BG" w:eastAsia="bg-BG"/>
        </w:rPr>
      </w:pPr>
      <w:r w:rsidRPr="004A3E54">
        <w:rPr>
          <w:rFonts w:ascii="Times New Roman" w:hAnsi="Times New Roman"/>
          <w:b/>
          <w:bCs/>
          <w:sz w:val="24"/>
          <w:lang w:val="bg-BG" w:eastAsia="bg-BG"/>
        </w:rPr>
        <w:t>П</w:t>
      </w:r>
      <w:r w:rsidRPr="004A3E54">
        <w:rPr>
          <w:rFonts w:ascii="Times New Roman" w:hAnsi="Times New Roman"/>
          <w:b/>
          <w:bCs/>
          <w:sz w:val="24"/>
          <w:vertAlign w:val="subscript"/>
          <w:lang w:val="ru-RU" w:eastAsia="bg-BG"/>
        </w:rPr>
        <w:t xml:space="preserve">1.1  </w:t>
      </w:r>
      <w:r w:rsidRPr="004A3E54">
        <w:rPr>
          <w:rFonts w:ascii="Times New Roman" w:hAnsi="Times New Roman"/>
          <w:b/>
          <w:bCs/>
          <w:sz w:val="24"/>
          <w:lang w:val="bg-BG" w:eastAsia="bg-BG"/>
        </w:rPr>
        <w:t xml:space="preserve">= ---------------------------------------------------------------------------------- </w:t>
      </w:r>
      <w:r w:rsidRPr="004A3E54">
        <w:rPr>
          <w:rFonts w:ascii="Times New Roman" w:hAnsi="Times New Roman"/>
          <w:b/>
          <w:bCs/>
          <w:sz w:val="24"/>
          <w:lang w:val="ru-RU" w:eastAsia="bg-BG"/>
        </w:rPr>
        <w:t xml:space="preserve"> </w:t>
      </w:r>
      <w:r w:rsidRPr="004A3E54">
        <w:rPr>
          <w:rFonts w:ascii="Times New Roman" w:hAnsi="Times New Roman"/>
          <w:bCs/>
          <w:sz w:val="24"/>
          <w:lang w:val="bg-BG" w:eastAsia="bg-BG"/>
        </w:rPr>
        <w:t>х Т</w:t>
      </w:r>
      <w:r w:rsidRPr="004A3E54">
        <w:rPr>
          <w:rFonts w:ascii="Times New Roman" w:hAnsi="Times New Roman"/>
          <w:bCs/>
          <w:sz w:val="24"/>
          <w:vertAlign w:val="subscript"/>
          <w:lang w:val="ru-RU" w:eastAsia="bg-BG"/>
        </w:rPr>
        <w:t>1.1</w:t>
      </w:r>
    </w:p>
    <w:p w:rsidR="004A3E54" w:rsidRPr="004A3E54" w:rsidRDefault="004A3E54" w:rsidP="004A3E54">
      <w:pPr>
        <w:widowControl w:val="0"/>
        <w:tabs>
          <w:tab w:val="left" w:pos="1080"/>
        </w:tabs>
        <w:autoSpaceDE w:val="0"/>
        <w:autoSpaceDN w:val="0"/>
        <w:adjustRightInd w:val="0"/>
        <w:spacing w:before="120"/>
        <w:rPr>
          <w:rFonts w:ascii="Times New Roman" w:hAnsi="Times New Roman"/>
          <w:bCs/>
          <w:sz w:val="24"/>
          <w:lang w:val="bg-BG" w:eastAsia="bg-BG"/>
        </w:rPr>
      </w:pPr>
      <w:r w:rsidRPr="004A3E54">
        <w:rPr>
          <w:rFonts w:ascii="Times New Roman" w:hAnsi="Times New Roman"/>
          <w:sz w:val="24"/>
          <w:lang w:val="bg-BG" w:eastAsia="bg-BG"/>
        </w:rPr>
        <w:t xml:space="preserve">           предложена от участника </w:t>
      </w:r>
      <w:r w:rsidRPr="004A3E54">
        <w:rPr>
          <w:rFonts w:ascii="Times New Roman" w:hAnsi="Times New Roman"/>
          <w:bCs/>
          <w:sz w:val="24"/>
          <w:lang w:val="bg-BG" w:eastAsia="bg-BG"/>
        </w:rPr>
        <w:t>обща стойност на плащанията по</w:t>
      </w:r>
      <w:r w:rsidRPr="004A3E54">
        <w:rPr>
          <w:rFonts w:ascii="Times New Roman" w:hAnsi="Times New Roman"/>
          <w:b/>
          <w:bCs/>
          <w:sz w:val="24"/>
          <w:lang w:val="bg-BG" w:eastAsia="bg-BG"/>
        </w:rPr>
        <w:t xml:space="preserve"> </w:t>
      </w:r>
      <w:r w:rsidRPr="004A3E54">
        <w:rPr>
          <w:rFonts w:ascii="Times New Roman" w:hAnsi="Times New Roman"/>
          <w:bCs/>
          <w:sz w:val="24"/>
          <w:lang w:val="bg-BG" w:eastAsia="bg-BG"/>
        </w:rPr>
        <w:t>застраховка „Автокаско”</w:t>
      </w:r>
    </w:p>
    <w:p w:rsidR="004A3E54" w:rsidRPr="004A3E54" w:rsidRDefault="004A3E54" w:rsidP="004A3E54">
      <w:pPr>
        <w:widowControl w:val="0"/>
        <w:tabs>
          <w:tab w:val="left" w:pos="1080"/>
        </w:tabs>
        <w:autoSpaceDE w:val="0"/>
        <w:autoSpaceDN w:val="0"/>
        <w:adjustRightInd w:val="0"/>
        <w:spacing w:before="120"/>
        <w:rPr>
          <w:rFonts w:ascii="Times New Roman" w:hAnsi="Times New Roman"/>
          <w:sz w:val="24"/>
          <w:lang w:val="bg-BG" w:eastAsia="bg-BG"/>
        </w:rPr>
      </w:pPr>
    </w:p>
    <w:p w:rsidR="004A3E54" w:rsidRPr="004A3E54" w:rsidRDefault="004A3E54" w:rsidP="004A3E54">
      <w:pPr>
        <w:widowControl w:val="0"/>
        <w:tabs>
          <w:tab w:val="left" w:pos="1080"/>
        </w:tabs>
        <w:autoSpaceDE w:val="0"/>
        <w:autoSpaceDN w:val="0"/>
        <w:adjustRightInd w:val="0"/>
        <w:spacing w:before="120"/>
        <w:rPr>
          <w:rFonts w:ascii="Times New Roman" w:hAnsi="Times New Roman"/>
          <w:sz w:val="24"/>
          <w:lang w:val="bg-BG" w:eastAsia="bg-BG"/>
        </w:rPr>
      </w:pPr>
      <w:r w:rsidRPr="004A3E54">
        <w:rPr>
          <w:rFonts w:ascii="Times New Roman" w:hAnsi="Times New Roman"/>
          <w:bCs/>
          <w:sz w:val="24"/>
          <w:lang w:val="bg-BG" w:eastAsia="bg-BG"/>
        </w:rPr>
        <w:t xml:space="preserve">           минимална предложена обща стойност на плащанията по</w:t>
      </w:r>
      <w:r w:rsidRPr="004A3E54">
        <w:rPr>
          <w:rFonts w:ascii="Times New Roman" w:hAnsi="Times New Roman"/>
          <w:b/>
          <w:bCs/>
          <w:sz w:val="24"/>
          <w:lang w:val="bg-BG" w:eastAsia="bg-BG"/>
        </w:rPr>
        <w:t xml:space="preserve"> </w:t>
      </w:r>
      <w:r w:rsidRPr="004A3E54">
        <w:rPr>
          <w:rFonts w:ascii="Times New Roman" w:hAnsi="Times New Roman"/>
          <w:bCs/>
          <w:sz w:val="24"/>
          <w:lang w:val="bg-BG" w:eastAsia="bg-BG"/>
        </w:rPr>
        <w:t>застраховка „ Гражданска отговорност”</w:t>
      </w:r>
    </w:p>
    <w:p w:rsidR="004A3E54" w:rsidRPr="004A3E54" w:rsidRDefault="004A3E54" w:rsidP="004A3E54">
      <w:pPr>
        <w:widowControl w:val="0"/>
        <w:tabs>
          <w:tab w:val="left" w:pos="1080"/>
        </w:tabs>
        <w:autoSpaceDE w:val="0"/>
        <w:autoSpaceDN w:val="0"/>
        <w:adjustRightInd w:val="0"/>
        <w:spacing w:before="120"/>
        <w:rPr>
          <w:rFonts w:ascii="Times New Roman" w:hAnsi="Times New Roman"/>
          <w:sz w:val="24"/>
          <w:lang w:val="bg-BG" w:eastAsia="bg-BG"/>
        </w:rPr>
      </w:pPr>
      <w:r w:rsidRPr="004A3E54">
        <w:rPr>
          <w:rFonts w:ascii="Times New Roman" w:hAnsi="Times New Roman"/>
          <w:b/>
          <w:bCs/>
          <w:sz w:val="24"/>
          <w:lang w:val="bg-BG" w:eastAsia="bg-BG"/>
        </w:rPr>
        <w:t>П</w:t>
      </w:r>
      <w:r w:rsidRPr="004A3E54">
        <w:rPr>
          <w:rFonts w:ascii="Times New Roman" w:hAnsi="Times New Roman"/>
          <w:b/>
          <w:bCs/>
          <w:sz w:val="24"/>
          <w:vertAlign w:val="subscript"/>
          <w:lang w:val="ru-RU" w:eastAsia="bg-BG"/>
        </w:rPr>
        <w:t xml:space="preserve">1.2  </w:t>
      </w:r>
      <w:r w:rsidRPr="004A3E54">
        <w:rPr>
          <w:rFonts w:ascii="Times New Roman" w:hAnsi="Times New Roman"/>
          <w:b/>
          <w:bCs/>
          <w:sz w:val="24"/>
          <w:lang w:val="bg-BG" w:eastAsia="bg-BG"/>
        </w:rPr>
        <w:t>=</w:t>
      </w:r>
      <w:r w:rsidRPr="004A3E54">
        <w:rPr>
          <w:rFonts w:ascii="Times New Roman" w:hAnsi="Times New Roman"/>
          <w:b/>
          <w:bCs/>
          <w:sz w:val="24"/>
          <w:lang w:val="ru-RU" w:eastAsia="bg-BG"/>
        </w:rPr>
        <w:t xml:space="preserve"> ------------------------------------------------------------------------------------------------- </w:t>
      </w:r>
      <w:r w:rsidRPr="004A3E54">
        <w:rPr>
          <w:rFonts w:ascii="Times New Roman" w:hAnsi="Times New Roman"/>
          <w:bCs/>
          <w:sz w:val="24"/>
          <w:lang w:val="bg-BG" w:eastAsia="bg-BG"/>
        </w:rPr>
        <w:t>х Т</w:t>
      </w:r>
      <w:r w:rsidRPr="004A3E54">
        <w:rPr>
          <w:rFonts w:ascii="Times New Roman" w:hAnsi="Times New Roman"/>
          <w:bCs/>
          <w:sz w:val="24"/>
          <w:vertAlign w:val="subscript"/>
          <w:lang w:val="ru-RU" w:eastAsia="bg-BG"/>
        </w:rPr>
        <w:t>1.2</w:t>
      </w:r>
    </w:p>
    <w:p w:rsidR="004A3E54" w:rsidRPr="004A3E54" w:rsidRDefault="004A3E54" w:rsidP="004A3E54">
      <w:pPr>
        <w:widowControl w:val="0"/>
        <w:tabs>
          <w:tab w:val="left" w:pos="1080"/>
        </w:tabs>
        <w:autoSpaceDE w:val="0"/>
        <w:autoSpaceDN w:val="0"/>
        <w:adjustRightInd w:val="0"/>
        <w:spacing w:before="120"/>
        <w:ind w:firstLine="540"/>
        <w:rPr>
          <w:rFonts w:ascii="Times New Roman" w:hAnsi="Times New Roman"/>
          <w:bCs/>
          <w:sz w:val="24"/>
          <w:lang w:val="bg-BG" w:eastAsia="bg-BG"/>
        </w:rPr>
      </w:pPr>
      <w:r w:rsidRPr="004A3E54">
        <w:rPr>
          <w:rFonts w:ascii="Times New Roman" w:hAnsi="Times New Roman"/>
          <w:sz w:val="24"/>
          <w:lang w:val="bg-BG" w:eastAsia="bg-BG"/>
        </w:rPr>
        <w:t xml:space="preserve">  предложена от участника </w:t>
      </w:r>
      <w:r w:rsidRPr="004A3E54">
        <w:rPr>
          <w:rFonts w:ascii="Times New Roman" w:hAnsi="Times New Roman"/>
          <w:bCs/>
          <w:sz w:val="24"/>
          <w:lang w:val="bg-BG" w:eastAsia="bg-BG"/>
        </w:rPr>
        <w:t>обща стойност на плащанията по</w:t>
      </w:r>
      <w:r w:rsidRPr="004A3E54">
        <w:rPr>
          <w:rFonts w:ascii="Times New Roman" w:hAnsi="Times New Roman"/>
          <w:b/>
          <w:bCs/>
          <w:sz w:val="24"/>
          <w:lang w:val="bg-BG" w:eastAsia="bg-BG"/>
        </w:rPr>
        <w:t xml:space="preserve"> </w:t>
      </w:r>
      <w:r w:rsidRPr="004A3E54">
        <w:rPr>
          <w:rFonts w:ascii="Times New Roman" w:hAnsi="Times New Roman"/>
          <w:bCs/>
          <w:sz w:val="24"/>
          <w:lang w:val="bg-BG" w:eastAsia="bg-BG"/>
        </w:rPr>
        <w:t>застраховка „Гражданска отговорност”</w:t>
      </w:r>
    </w:p>
    <w:p w:rsidR="004A3E54" w:rsidRPr="004A3E54" w:rsidRDefault="004A3E54" w:rsidP="004A3E54">
      <w:pPr>
        <w:widowControl w:val="0"/>
        <w:tabs>
          <w:tab w:val="left" w:pos="1080"/>
        </w:tabs>
        <w:autoSpaceDE w:val="0"/>
        <w:autoSpaceDN w:val="0"/>
        <w:adjustRightInd w:val="0"/>
        <w:spacing w:before="120"/>
        <w:ind w:firstLine="540"/>
        <w:rPr>
          <w:rFonts w:ascii="Times New Roman" w:hAnsi="Times New Roman"/>
          <w:sz w:val="24"/>
          <w:lang w:val="bg-BG" w:eastAsia="bg-BG"/>
        </w:rPr>
      </w:pPr>
    </w:p>
    <w:p w:rsidR="004A3E54" w:rsidRPr="004A3E54" w:rsidRDefault="004A3E54" w:rsidP="004A3E54">
      <w:pPr>
        <w:widowControl w:val="0"/>
        <w:tabs>
          <w:tab w:val="left" w:pos="1080"/>
        </w:tabs>
        <w:autoSpaceDE w:val="0"/>
        <w:autoSpaceDN w:val="0"/>
        <w:adjustRightInd w:val="0"/>
        <w:spacing w:before="120"/>
        <w:ind w:firstLine="709"/>
        <w:rPr>
          <w:rFonts w:ascii="Times New Roman" w:hAnsi="Times New Roman"/>
          <w:b/>
          <w:bCs/>
          <w:sz w:val="24"/>
          <w:vertAlign w:val="subscript"/>
          <w:lang w:val="ru-RU" w:eastAsia="bg-BG"/>
        </w:rPr>
      </w:pPr>
      <w:r w:rsidRPr="004A3E54">
        <w:rPr>
          <w:rFonts w:ascii="Times New Roman" w:hAnsi="Times New Roman"/>
          <w:sz w:val="24"/>
          <w:lang w:val="bg-BG" w:eastAsia="bg-BG"/>
        </w:rPr>
        <w:t>Сборът от точките (</w:t>
      </w:r>
      <w:r w:rsidRPr="004A3E54">
        <w:rPr>
          <w:rFonts w:ascii="Times New Roman" w:hAnsi="Times New Roman"/>
          <w:b/>
          <w:bCs/>
          <w:sz w:val="24"/>
          <w:lang w:val="bg-BG" w:eastAsia="bg-BG"/>
        </w:rPr>
        <w:t>П</w:t>
      </w:r>
      <w:r w:rsidRPr="004A3E54">
        <w:rPr>
          <w:rFonts w:ascii="Times New Roman" w:hAnsi="Times New Roman"/>
          <w:b/>
          <w:bCs/>
          <w:sz w:val="24"/>
          <w:vertAlign w:val="subscript"/>
          <w:lang w:val="ru-RU" w:eastAsia="bg-BG"/>
        </w:rPr>
        <w:t>1.1</w:t>
      </w:r>
      <w:r w:rsidRPr="004A3E54">
        <w:rPr>
          <w:rFonts w:ascii="Times New Roman" w:hAnsi="Times New Roman"/>
          <w:sz w:val="24"/>
          <w:lang w:val="bg-BG" w:eastAsia="bg-BG"/>
        </w:rPr>
        <w:t xml:space="preserve"> + </w:t>
      </w:r>
      <w:r w:rsidRPr="004A3E54">
        <w:rPr>
          <w:rFonts w:ascii="Times New Roman" w:hAnsi="Times New Roman"/>
          <w:b/>
          <w:bCs/>
          <w:sz w:val="24"/>
          <w:lang w:val="bg-BG" w:eastAsia="bg-BG"/>
        </w:rPr>
        <w:t>П</w:t>
      </w:r>
      <w:r w:rsidRPr="004A3E54">
        <w:rPr>
          <w:rFonts w:ascii="Times New Roman" w:hAnsi="Times New Roman"/>
          <w:b/>
          <w:bCs/>
          <w:sz w:val="24"/>
          <w:vertAlign w:val="subscript"/>
          <w:lang w:val="ru-RU" w:eastAsia="bg-BG"/>
        </w:rPr>
        <w:t>1.2</w:t>
      </w:r>
      <w:r w:rsidRPr="004A3E54">
        <w:rPr>
          <w:rFonts w:ascii="Times New Roman" w:hAnsi="Times New Roman"/>
          <w:sz w:val="24"/>
          <w:lang w:val="bg-BG" w:eastAsia="bg-BG"/>
        </w:rPr>
        <w:t xml:space="preserve"> ) дава стойността на </w:t>
      </w:r>
      <w:r w:rsidRPr="004A3E54">
        <w:rPr>
          <w:rFonts w:ascii="Times New Roman" w:hAnsi="Times New Roman"/>
          <w:b/>
          <w:bCs/>
          <w:sz w:val="24"/>
          <w:lang w:val="bg-BG" w:eastAsia="bg-BG"/>
        </w:rPr>
        <w:t>П</w:t>
      </w:r>
      <w:r w:rsidRPr="004A3E54">
        <w:rPr>
          <w:rFonts w:ascii="Times New Roman" w:hAnsi="Times New Roman"/>
          <w:b/>
          <w:bCs/>
          <w:sz w:val="24"/>
          <w:vertAlign w:val="subscript"/>
          <w:lang w:val="ru-RU" w:eastAsia="bg-BG"/>
        </w:rPr>
        <w:t>1.</w:t>
      </w:r>
    </w:p>
    <w:p w:rsidR="004A3E54" w:rsidRPr="004A3E54" w:rsidRDefault="004A3E54" w:rsidP="004A3E54">
      <w:pPr>
        <w:widowControl w:val="0"/>
        <w:numPr>
          <w:ilvl w:val="0"/>
          <w:numId w:val="26"/>
        </w:numPr>
        <w:tabs>
          <w:tab w:val="left" w:pos="0"/>
          <w:tab w:val="left" w:pos="900"/>
        </w:tabs>
        <w:autoSpaceDE w:val="0"/>
        <w:autoSpaceDN w:val="0"/>
        <w:adjustRightInd w:val="0"/>
        <w:spacing w:before="120"/>
        <w:ind w:left="0" w:firstLine="709"/>
        <w:jc w:val="left"/>
        <w:rPr>
          <w:rFonts w:ascii="Times New Roman" w:hAnsi="Times New Roman"/>
          <w:bCs/>
          <w:sz w:val="24"/>
          <w:lang w:val="bg-BG" w:eastAsia="bg-BG"/>
        </w:rPr>
      </w:pPr>
      <w:r w:rsidRPr="004A3E54">
        <w:rPr>
          <w:rFonts w:ascii="Times New Roman" w:hAnsi="Times New Roman"/>
          <w:b/>
          <w:bCs/>
          <w:sz w:val="24"/>
          <w:lang w:val="ru-RU" w:eastAsia="bg-BG"/>
        </w:rPr>
        <w:t xml:space="preserve"> </w:t>
      </w:r>
      <w:r w:rsidRPr="004A3E54">
        <w:rPr>
          <w:rFonts w:ascii="Times New Roman" w:hAnsi="Times New Roman"/>
          <w:b/>
          <w:bCs/>
          <w:sz w:val="24"/>
          <w:lang w:val="bg-BG" w:eastAsia="bg-BG"/>
        </w:rPr>
        <w:t>Обща стойност на застрахователната сума за застраховка „Автокаско” посочена в ценовото предложение - П</w:t>
      </w:r>
      <w:r w:rsidRPr="004A3E54">
        <w:rPr>
          <w:rFonts w:ascii="Times New Roman" w:hAnsi="Times New Roman"/>
          <w:b/>
          <w:bCs/>
          <w:sz w:val="24"/>
          <w:vertAlign w:val="subscript"/>
          <w:lang w:val="ru-RU" w:eastAsia="bg-BG"/>
        </w:rPr>
        <w:t xml:space="preserve">2 </w:t>
      </w:r>
      <w:r w:rsidRPr="004A3E54">
        <w:rPr>
          <w:rFonts w:ascii="Times New Roman" w:hAnsi="Times New Roman"/>
          <w:b/>
          <w:bCs/>
          <w:sz w:val="24"/>
          <w:lang w:val="bg-BG" w:eastAsia="bg-BG"/>
        </w:rPr>
        <w:t>– относителна тежест</w:t>
      </w:r>
      <w:r w:rsidRPr="004A3E54">
        <w:rPr>
          <w:rFonts w:ascii="Times New Roman" w:hAnsi="Times New Roman"/>
          <w:bCs/>
          <w:sz w:val="24"/>
          <w:lang w:val="bg-BG" w:eastAsia="bg-BG"/>
        </w:rPr>
        <w:t xml:space="preserve"> </w:t>
      </w:r>
      <w:r w:rsidRPr="004A3E54">
        <w:rPr>
          <w:rFonts w:ascii="Times New Roman" w:hAnsi="Times New Roman"/>
          <w:b/>
          <w:bCs/>
          <w:sz w:val="24"/>
          <w:lang w:val="bg-BG" w:eastAsia="bg-BG"/>
        </w:rPr>
        <w:t>(Т</w:t>
      </w:r>
      <w:r w:rsidRPr="004A3E54">
        <w:rPr>
          <w:rFonts w:ascii="Times New Roman" w:hAnsi="Times New Roman"/>
          <w:b/>
          <w:bCs/>
          <w:sz w:val="24"/>
          <w:vertAlign w:val="subscript"/>
          <w:lang w:val="ru-RU" w:eastAsia="bg-BG"/>
        </w:rPr>
        <w:t>2</w:t>
      </w:r>
      <w:r w:rsidRPr="004A3E54">
        <w:rPr>
          <w:rFonts w:ascii="Times New Roman" w:hAnsi="Times New Roman"/>
          <w:b/>
          <w:bCs/>
          <w:sz w:val="24"/>
          <w:lang w:val="bg-BG" w:eastAsia="bg-BG"/>
        </w:rPr>
        <w:t xml:space="preserve">) – </w:t>
      </w:r>
      <w:r w:rsidRPr="004A3E54">
        <w:rPr>
          <w:rFonts w:ascii="Times New Roman" w:hAnsi="Times New Roman"/>
          <w:b/>
          <w:bCs/>
          <w:sz w:val="24"/>
          <w:lang w:val="ru-RU" w:eastAsia="bg-BG"/>
        </w:rPr>
        <w:t xml:space="preserve">40 </w:t>
      </w:r>
      <w:r w:rsidRPr="004A3E54">
        <w:rPr>
          <w:rFonts w:ascii="Times New Roman" w:hAnsi="Times New Roman"/>
          <w:b/>
          <w:bCs/>
          <w:sz w:val="24"/>
          <w:lang w:val="bg-BG" w:eastAsia="bg-BG"/>
        </w:rPr>
        <w:t>точки.</w:t>
      </w:r>
    </w:p>
    <w:p w:rsidR="004A3E54" w:rsidRPr="004A3E54" w:rsidRDefault="004A3E54" w:rsidP="004A3E54">
      <w:pPr>
        <w:widowControl w:val="0"/>
        <w:tabs>
          <w:tab w:val="left" w:pos="0"/>
          <w:tab w:val="left" w:pos="900"/>
        </w:tabs>
        <w:autoSpaceDE w:val="0"/>
        <w:autoSpaceDN w:val="0"/>
        <w:adjustRightInd w:val="0"/>
        <w:spacing w:before="120"/>
        <w:ind w:left="709"/>
        <w:rPr>
          <w:rFonts w:ascii="Times New Roman" w:hAnsi="Times New Roman"/>
          <w:bCs/>
          <w:sz w:val="24"/>
          <w:lang w:val="bg-BG" w:eastAsia="bg-BG"/>
        </w:rPr>
      </w:pPr>
    </w:p>
    <w:p w:rsidR="004A3E54" w:rsidRPr="004A3E54" w:rsidRDefault="004A3E54" w:rsidP="004A3E54">
      <w:pPr>
        <w:widowControl w:val="0"/>
        <w:tabs>
          <w:tab w:val="left" w:pos="567"/>
        </w:tabs>
        <w:autoSpaceDE w:val="0"/>
        <w:autoSpaceDN w:val="0"/>
        <w:adjustRightInd w:val="0"/>
        <w:spacing w:before="120"/>
        <w:ind w:firstLine="709"/>
        <w:rPr>
          <w:rFonts w:ascii="Times New Roman" w:hAnsi="Times New Roman"/>
          <w:sz w:val="24"/>
          <w:lang w:val="bg-BG" w:eastAsia="bg-BG"/>
        </w:rPr>
      </w:pPr>
      <w:r w:rsidRPr="004A3E54">
        <w:rPr>
          <w:rFonts w:ascii="Times New Roman" w:hAnsi="Times New Roman"/>
          <w:bCs/>
          <w:sz w:val="24"/>
          <w:lang w:val="bg-BG" w:eastAsia="bg-BG"/>
        </w:rPr>
        <w:t xml:space="preserve">Точките по този </w:t>
      </w:r>
      <w:r w:rsidRPr="004A3E54">
        <w:rPr>
          <w:rFonts w:ascii="Times New Roman" w:hAnsi="Times New Roman"/>
          <w:sz w:val="24"/>
          <w:lang w:val="bg-BG" w:eastAsia="bg-BG"/>
        </w:rPr>
        <w:t>показател се изчисляват по следната формула:</w:t>
      </w:r>
    </w:p>
    <w:p w:rsidR="004A3E54" w:rsidRPr="004A3E54" w:rsidRDefault="004A3E54" w:rsidP="004A3E54">
      <w:pPr>
        <w:widowControl w:val="0"/>
        <w:tabs>
          <w:tab w:val="left" w:pos="1080"/>
        </w:tabs>
        <w:autoSpaceDE w:val="0"/>
        <w:autoSpaceDN w:val="0"/>
        <w:adjustRightInd w:val="0"/>
        <w:spacing w:before="120"/>
        <w:rPr>
          <w:rFonts w:ascii="Times New Roman" w:hAnsi="Times New Roman"/>
          <w:b/>
          <w:bCs/>
          <w:sz w:val="24"/>
          <w:lang w:val="bg-BG" w:eastAsia="bg-BG"/>
        </w:rPr>
      </w:pPr>
      <w:r w:rsidRPr="004A3E54">
        <w:rPr>
          <w:rFonts w:ascii="Times New Roman" w:hAnsi="Times New Roman"/>
          <w:sz w:val="24"/>
          <w:lang w:val="bg-BG" w:eastAsia="bg-BG"/>
        </w:rPr>
        <w:t xml:space="preserve">          предложена от участника застрахователна сума за застраховка „Автокаско”</w:t>
      </w:r>
    </w:p>
    <w:p w:rsidR="004A3E54" w:rsidRPr="004A3E54" w:rsidRDefault="004A3E54" w:rsidP="004A3E54">
      <w:pPr>
        <w:widowControl w:val="0"/>
        <w:tabs>
          <w:tab w:val="left" w:pos="1080"/>
        </w:tabs>
        <w:autoSpaceDE w:val="0"/>
        <w:autoSpaceDN w:val="0"/>
        <w:adjustRightInd w:val="0"/>
        <w:spacing w:before="120"/>
        <w:rPr>
          <w:rFonts w:ascii="Times New Roman" w:hAnsi="Times New Roman"/>
          <w:sz w:val="24"/>
          <w:lang w:val="bg-BG" w:eastAsia="bg-BG"/>
        </w:rPr>
      </w:pPr>
      <w:r w:rsidRPr="004A3E54">
        <w:rPr>
          <w:rFonts w:ascii="Times New Roman" w:hAnsi="Times New Roman"/>
          <w:b/>
          <w:bCs/>
          <w:sz w:val="24"/>
          <w:lang w:val="bg-BG" w:eastAsia="bg-BG"/>
        </w:rPr>
        <w:t>П</w:t>
      </w:r>
      <w:r w:rsidRPr="004A3E54">
        <w:rPr>
          <w:rFonts w:ascii="Times New Roman" w:hAnsi="Times New Roman"/>
          <w:b/>
          <w:bCs/>
          <w:sz w:val="24"/>
          <w:vertAlign w:val="subscript"/>
          <w:lang w:val="ru-RU" w:eastAsia="bg-BG"/>
        </w:rPr>
        <w:t xml:space="preserve">2  </w:t>
      </w:r>
      <w:r w:rsidRPr="004A3E54">
        <w:rPr>
          <w:rFonts w:ascii="Times New Roman" w:hAnsi="Times New Roman"/>
          <w:b/>
          <w:bCs/>
          <w:sz w:val="24"/>
          <w:lang w:val="bg-BG" w:eastAsia="bg-BG"/>
        </w:rPr>
        <w:t>=</w:t>
      </w:r>
      <w:r w:rsidRPr="004A3E54">
        <w:rPr>
          <w:rFonts w:ascii="Times New Roman" w:hAnsi="Times New Roman"/>
          <w:b/>
          <w:bCs/>
          <w:sz w:val="24"/>
          <w:lang w:val="ru-RU" w:eastAsia="bg-BG"/>
        </w:rPr>
        <w:t xml:space="preserve"> --------------------------------------------------------------------------------------------------------- </w:t>
      </w:r>
      <w:r w:rsidRPr="004A3E54">
        <w:rPr>
          <w:rFonts w:ascii="Times New Roman" w:hAnsi="Times New Roman"/>
          <w:bCs/>
          <w:sz w:val="24"/>
          <w:lang w:val="bg-BG" w:eastAsia="bg-BG"/>
        </w:rPr>
        <w:t>х Т</w:t>
      </w:r>
      <w:r w:rsidRPr="004A3E54">
        <w:rPr>
          <w:rFonts w:ascii="Times New Roman" w:hAnsi="Times New Roman"/>
          <w:bCs/>
          <w:sz w:val="24"/>
          <w:vertAlign w:val="subscript"/>
          <w:lang w:val="ru-RU" w:eastAsia="bg-BG"/>
        </w:rPr>
        <w:t>2</w:t>
      </w:r>
    </w:p>
    <w:p w:rsidR="004A3E54" w:rsidRPr="004A3E54" w:rsidRDefault="004A3E54" w:rsidP="004A3E54">
      <w:pPr>
        <w:widowControl w:val="0"/>
        <w:tabs>
          <w:tab w:val="left" w:pos="1080"/>
        </w:tabs>
        <w:autoSpaceDE w:val="0"/>
        <w:autoSpaceDN w:val="0"/>
        <w:adjustRightInd w:val="0"/>
        <w:spacing w:before="120"/>
        <w:ind w:firstLine="540"/>
        <w:rPr>
          <w:rFonts w:ascii="Times New Roman" w:hAnsi="Times New Roman"/>
          <w:sz w:val="24"/>
          <w:lang w:val="bg-BG" w:eastAsia="bg-BG"/>
        </w:rPr>
      </w:pPr>
      <w:r w:rsidRPr="004A3E54">
        <w:rPr>
          <w:rFonts w:ascii="Times New Roman" w:hAnsi="Times New Roman"/>
          <w:sz w:val="24"/>
          <w:lang w:val="bg-BG" w:eastAsia="bg-BG"/>
        </w:rPr>
        <w:t>максимална застрахователна сума за застраховка „Автокаско”</w:t>
      </w:r>
    </w:p>
    <w:p w:rsidR="004A3E54" w:rsidRPr="004A3E54" w:rsidRDefault="004A3E54" w:rsidP="004A3E54">
      <w:pPr>
        <w:widowControl w:val="0"/>
        <w:autoSpaceDE w:val="0"/>
        <w:autoSpaceDN w:val="0"/>
        <w:adjustRightInd w:val="0"/>
        <w:spacing w:before="120"/>
        <w:ind w:firstLine="851"/>
        <w:rPr>
          <w:rFonts w:ascii="Times New Roman" w:hAnsi="Times New Roman"/>
          <w:b/>
          <w:sz w:val="24"/>
          <w:szCs w:val="24"/>
          <w:lang w:val="bg-BG" w:eastAsia="bg-BG"/>
        </w:rPr>
      </w:pPr>
      <w:r w:rsidRPr="004A3E54">
        <w:rPr>
          <w:rFonts w:ascii="Times New Roman" w:hAnsi="Times New Roman"/>
          <w:b/>
          <w:sz w:val="24"/>
          <w:szCs w:val="24"/>
          <w:lang w:val="bg-BG" w:eastAsia="bg-BG"/>
        </w:rPr>
        <w:t>Забележка:</w:t>
      </w:r>
      <w:r w:rsidRPr="004A3E54">
        <w:rPr>
          <w:rFonts w:ascii="Times New Roman" w:hAnsi="Times New Roman"/>
          <w:sz w:val="24"/>
          <w:szCs w:val="24"/>
          <w:lang w:val="bg-BG" w:eastAsia="bg-BG"/>
        </w:rPr>
        <w:t xml:space="preserve"> </w:t>
      </w:r>
      <w:r w:rsidRPr="004A3E54">
        <w:rPr>
          <w:rFonts w:ascii="Times New Roman" w:hAnsi="Times New Roman"/>
          <w:b/>
          <w:sz w:val="24"/>
          <w:szCs w:val="24"/>
          <w:lang w:val="bg-BG" w:eastAsia="bg-BG"/>
        </w:rPr>
        <w:t>При определяне на застрахователната сума за застраховка „Автокаско“, участникът следва да предложи само една стойност на застрахователна сума, съответстваща на стойността на обектите, подлежащи на застраховане.</w:t>
      </w:r>
    </w:p>
    <w:p w:rsidR="004A3E54" w:rsidRPr="004A3E54" w:rsidRDefault="004A3E54" w:rsidP="004A3E54">
      <w:pPr>
        <w:widowControl w:val="0"/>
        <w:autoSpaceDE w:val="0"/>
        <w:autoSpaceDN w:val="0"/>
        <w:adjustRightInd w:val="0"/>
        <w:spacing w:before="120"/>
        <w:ind w:firstLine="851"/>
        <w:rPr>
          <w:rFonts w:ascii="Times New Roman" w:hAnsi="Times New Roman"/>
          <w:b/>
          <w:sz w:val="24"/>
          <w:szCs w:val="24"/>
          <w:u w:val="single"/>
          <w:lang w:val="bg-BG" w:eastAsia="bg-BG"/>
        </w:rPr>
      </w:pPr>
      <w:r w:rsidRPr="004A3E54">
        <w:rPr>
          <w:rFonts w:ascii="Times New Roman" w:hAnsi="Times New Roman"/>
          <w:b/>
          <w:sz w:val="24"/>
          <w:szCs w:val="24"/>
          <w:u w:val="single"/>
          <w:lang w:val="bg-BG" w:eastAsia="bg-BG"/>
        </w:rPr>
        <w:t xml:space="preserve">Участник, който предложи две застрахователни суми, ще бъде отстранен от участие в процедурата. </w:t>
      </w:r>
    </w:p>
    <w:p w:rsidR="004A3E54" w:rsidRPr="004A3E54" w:rsidRDefault="004A3E54" w:rsidP="004A3E54">
      <w:pPr>
        <w:widowControl w:val="0"/>
        <w:shd w:val="clear" w:color="auto" w:fill="FFFFFF"/>
        <w:tabs>
          <w:tab w:val="left" w:leader="underscore" w:pos="2170"/>
          <w:tab w:val="left" w:pos="4133"/>
          <w:tab w:val="left" w:leader="underscore" w:pos="8678"/>
        </w:tabs>
        <w:autoSpaceDE w:val="0"/>
        <w:autoSpaceDN w:val="0"/>
        <w:adjustRightInd w:val="0"/>
        <w:spacing w:before="120"/>
        <w:ind w:firstLine="709"/>
        <w:rPr>
          <w:rFonts w:ascii="Times New Roman" w:hAnsi="Times New Roman"/>
          <w:color w:val="000000"/>
          <w:lang w:val="ru-RU" w:eastAsia="bg-BG"/>
        </w:rPr>
      </w:pPr>
    </w:p>
    <w:p w:rsidR="004A3E54" w:rsidRPr="004A3E54" w:rsidRDefault="004A3E54" w:rsidP="004A3E54">
      <w:pPr>
        <w:widowControl w:val="0"/>
        <w:shd w:val="clear" w:color="auto" w:fill="FFFFFF"/>
        <w:autoSpaceDE w:val="0"/>
        <w:autoSpaceDN w:val="0"/>
        <w:adjustRightInd w:val="0"/>
        <w:spacing w:before="120"/>
        <w:ind w:firstLine="720"/>
        <w:rPr>
          <w:rFonts w:ascii="Times New Roman" w:hAnsi="Times New Roman"/>
          <w:b/>
          <w:bCs/>
          <w:sz w:val="24"/>
          <w:lang w:val="bg-BG" w:eastAsia="bg-BG"/>
        </w:rPr>
      </w:pPr>
      <w:r w:rsidRPr="004A3E54">
        <w:rPr>
          <w:rFonts w:ascii="Times New Roman" w:hAnsi="Times New Roman"/>
          <w:b/>
          <w:sz w:val="24"/>
          <w:szCs w:val="24"/>
          <w:lang w:val="bg-BG" w:eastAsia="bg-BG"/>
        </w:rPr>
        <w:t>3. Срок за изплащане на застрахователното обезщетение при настъпване на застрахователно събитие. (т.6 от Техническото предложение)</w:t>
      </w:r>
      <w:r w:rsidRPr="004A3E54">
        <w:rPr>
          <w:rFonts w:ascii="Times New Roman" w:hAnsi="Times New Roman"/>
          <w:sz w:val="24"/>
          <w:szCs w:val="24"/>
          <w:lang w:val="bg-BG" w:eastAsia="bg-BG"/>
        </w:rPr>
        <w:t xml:space="preserve"> (</w:t>
      </w:r>
      <w:r w:rsidRPr="004A3E54">
        <w:rPr>
          <w:rFonts w:ascii="Times New Roman" w:hAnsi="Times New Roman"/>
          <w:b/>
          <w:sz w:val="24"/>
          <w:szCs w:val="24"/>
          <w:lang w:val="bg-BG" w:eastAsia="bg-BG"/>
        </w:rPr>
        <w:t>П</w:t>
      </w:r>
      <w:r w:rsidRPr="004A3E54">
        <w:rPr>
          <w:rFonts w:ascii="Times New Roman" w:hAnsi="Times New Roman"/>
          <w:b/>
          <w:bCs/>
          <w:sz w:val="24"/>
          <w:vertAlign w:val="subscript"/>
          <w:lang w:val="bg-BG" w:eastAsia="bg-BG"/>
        </w:rPr>
        <w:t>3</w:t>
      </w:r>
      <w:r w:rsidRPr="004A3E54">
        <w:rPr>
          <w:rFonts w:ascii="Times New Roman" w:hAnsi="Times New Roman"/>
          <w:b/>
          <w:bCs/>
          <w:sz w:val="24"/>
          <w:lang w:val="bg-BG" w:eastAsia="bg-BG"/>
        </w:rPr>
        <w:t>)</w:t>
      </w:r>
      <w:r w:rsidRPr="004A3E54">
        <w:rPr>
          <w:rFonts w:ascii="Times New Roman" w:hAnsi="Times New Roman"/>
          <w:b/>
          <w:bCs/>
          <w:sz w:val="24"/>
          <w:vertAlign w:val="subscript"/>
          <w:lang w:val="bg-BG" w:eastAsia="bg-BG"/>
        </w:rPr>
        <w:t xml:space="preserve"> </w:t>
      </w:r>
      <w:r w:rsidRPr="004A3E54">
        <w:rPr>
          <w:rFonts w:ascii="Times New Roman" w:hAnsi="Times New Roman"/>
          <w:b/>
          <w:sz w:val="24"/>
          <w:lang w:val="bg-BG" w:eastAsia="bg-BG"/>
        </w:rPr>
        <w:t xml:space="preserve">– </w:t>
      </w:r>
      <w:r w:rsidRPr="004A3E54">
        <w:rPr>
          <w:rFonts w:ascii="Times New Roman" w:hAnsi="Times New Roman"/>
          <w:b/>
          <w:bCs/>
          <w:sz w:val="24"/>
          <w:lang w:val="bg-BG" w:eastAsia="bg-BG"/>
        </w:rPr>
        <w:t>относителна тежест</w:t>
      </w:r>
      <w:r w:rsidRPr="004A3E54">
        <w:rPr>
          <w:rFonts w:ascii="Times New Roman" w:hAnsi="Times New Roman"/>
          <w:bCs/>
          <w:sz w:val="24"/>
          <w:lang w:val="bg-BG" w:eastAsia="bg-BG"/>
        </w:rPr>
        <w:t xml:space="preserve"> </w:t>
      </w:r>
      <w:r w:rsidRPr="004A3E54">
        <w:rPr>
          <w:rFonts w:ascii="Times New Roman" w:hAnsi="Times New Roman"/>
          <w:b/>
          <w:bCs/>
          <w:sz w:val="24"/>
          <w:lang w:val="bg-BG" w:eastAsia="bg-BG"/>
        </w:rPr>
        <w:t>(Т</w:t>
      </w:r>
      <w:r w:rsidRPr="004A3E54">
        <w:rPr>
          <w:rFonts w:ascii="Times New Roman" w:hAnsi="Times New Roman"/>
          <w:b/>
          <w:bCs/>
          <w:sz w:val="24"/>
          <w:vertAlign w:val="subscript"/>
          <w:lang w:val="bg-BG" w:eastAsia="bg-BG"/>
        </w:rPr>
        <w:t>3</w:t>
      </w:r>
      <w:r w:rsidRPr="004A3E54">
        <w:rPr>
          <w:rFonts w:ascii="Times New Roman" w:hAnsi="Times New Roman"/>
          <w:b/>
          <w:bCs/>
          <w:sz w:val="24"/>
          <w:lang w:val="bg-BG" w:eastAsia="bg-BG"/>
        </w:rPr>
        <w:t>) – 10 точки.</w:t>
      </w:r>
    </w:p>
    <w:p w:rsidR="004A3E54" w:rsidRPr="004A3E54" w:rsidRDefault="004A3E54" w:rsidP="004A3E54">
      <w:pPr>
        <w:widowControl w:val="0"/>
        <w:tabs>
          <w:tab w:val="left" w:pos="720"/>
        </w:tabs>
        <w:autoSpaceDE w:val="0"/>
        <w:autoSpaceDN w:val="0"/>
        <w:adjustRightInd w:val="0"/>
        <w:spacing w:before="120"/>
        <w:rPr>
          <w:rFonts w:ascii="Times New Roman" w:hAnsi="Times New Roman"/>
          <w:b/>
          <w:bCs/>
          <w:sz w:val="24"/>
          <w:lang w:val="bg-BG" w:eastAsia="bg-BG"/>
        </w:rPr>
      </w:pPr>
    </w:p>
    <w:p w:rsidR="004A3E54" w:rsidRPr="004A3E54" w:rsidRDefault="004A3E54" w:rsidP="004A3E54">
      <w:pPr>
        <w:widowControl w:val="0"/>
        <w:tabs>
          <w:tab w:val="left" w:pos="720"/>
        </w:tabs>
        <w:autoSpaceDE w:val="0"/>
        <w:autoSpaceDN w:val="0"/>
        <w:adjustRightInd w:val="0"/>
        <w:spacing w:before="120"/>
        <w:rPr>
          <w:rFonts w:ascii="Times New Roman" w:hAnsi="Times New Roman"/>
          <w:bCs/>
          <w:sz w:val="24"/>
          <w:lang w:val="bg-BG" w:eastAsia="bg-BG"/>
        </w:rPr>
      </w:pPr>
      <w:r w:rsidRPr="004A3E54">
        <w:rPr>
          <w:rFonts w:ascii="Times New Roman" w:hAnsi="Times New Roman"/>
          <w:b/>
          <w:bCs/>
          <w:sz w:val="24"/>
          <w:lang w:val="bg-BG" w:eastAsia="bg-BG"/>
        </w:rPr>
        <w:tab/>
      </w:r>
    </w:p>
    <w:p w:rsidR="004A3E54" w:rsidRPr="004A3E54" w:rsidRDefault="004A3E54" w:rsidP="004A3E54">
      <w:pPr>
        <w:widowControl w:val="0"/>
        <w:tabs>
          <w:tab w:val="left" w:pos="1080"/>
        </w:tabs>
        <w:autoSpaceDE w:val="0"/>
        <w:autoSpaceDN w:val="0"/>
        <w:adjustRightInd w:val="0"/>
        <w:spacing w:before="120"/>
        <w:ind w:firstLine="709"/>
        <w:rPr>
          <w:rFonts w:ascii="Times New Roman" w:hAnsi="Times New Roman"/>
          <w:sz w:val="24"/>
          <w:lang w:val="bg-BG" w:eastAsia="bg-BG"/>
        </w:rPr>
      </w:pPr>
      <w:r w:rsidRPr="004A3E54">
        <w:rPr>
          <w:rFonts w:ascii="Times New Roman" w:hAnsi="Times New Roman"/>
          <w:sz w:val="24"/>
          <w:lang w:val="bg-BG" w:eastAsia="bg-BG"/>
        </w:rPr>
        <w:t>Подпоказателите се изчисляват по формула, както следва:</w:t>
      </w:r>
    </w:p>
    <w:p w:rsidR="004A3E54" w:rsidRPr="004A3E54" w:rsidRDefault="004A3E54" w:rsidP="004A3E54">
      <w:pPr>
        <w:widowControl w:val="0"/>
        <w:tabs>
          <w:tab w:val="left" w:pos="1080"/>
        </w:tabs>
        <w:autoSpaceDE w:val="0"/>
        <w:autoSpaceDN w:val="0"/>
        <w:adjustRightInd w:val="0"/>
        <w:spacing w:before="120"/>
        <w:rPr>
          <w:rFonts w:ascii="Times New Roman" w:hAnsi="Times New Roman"/>
          <w:b/>
          <w:bCs/>
          <w:sz w:val="24"/>
          <w:lang w:val="bg-BG" w:eastAsia="bg-BG"/>
        </w:rPr>
      </w:pPr>
    </w:p>
    <w:p w:rsidR="004A3E54" w:rsidRPr="004A3E54" w:rsidRDefault="004A3E54" w:rsidP="004A3E54">
      <w:pPr>
        <w:widowControl w:val="0"/>
        <w:tabs>
          <w:tab w:val="left" w:pos="1080"/>
        </w:tabs>
        <w:autoSpaceDE w:val="0"/>
        <w:autoSpaceDN w:val="0"/>
        <w:adjustRightInd w:val="0"/>
        <w:spacing w:before="120"/>
        <w:rPr>
          <w:rFonts w:ascii="Times New Roman" w:hAnsi="Times New Roman"/>
          <w:sz w:val="24"/>
          <w:lang w:val="bg-BG" w:eastAsia="bg-BG"/>
        </w:rPr>
      </w:pPr>
      <w:r w:rsidRPr="004A3E54">
        <w:rPr>
          <w:rFonts w:ascii="Times New Roman" w:hAnsi="Times New Roman"/>
          <w:b/>
          <w:bCs/>
          <w:sz w:val="24"/>
          <w:lang w:val="bg-BG" w:eastAsia="bg-BG"/>
        </w:rPr>
        <w:t>П</w:t>
      </w:r>
      <w:r w:rsidRPr="004A3E54">
        <w:rPr>
          <w:rFonts w:ascii="Times New Roman" w:hAnsi="Times New Roman"/>
          <w:b/>
          <w:bCs/>
          <w:sz w:val="24"/>
          <w:vertAlign w:val="subscript"/>
          <w:lang w:val="bg-BG" w:eastAsia="bg-BG"/>
        </w:rPr>
        <w:t xml:space="preserve">3  </w:t>
      </w:r>
      <w:r w:rsidRPr="004A3E54">
        <w:rPr>
          <w:rFonts w:ascii="Times New Roman" w:hAnsi="Times New Roman"/>
          <w:b/>
          <w:bCs/>
          <w:sz w:val="24"/>
          <w:lang w:val="bg-BG" w:eastAsia="bg-BG"/>
        </w:rPr>
        <w:t xml:space="preserve">= </w:t>
      </w:r>
      <w:r w:rsidRPr="004A3E54">
        <w:rPr>
          <w:rFonts w:ascii="Times New Roman" w:hAnsi="Times New Roman"/>
          <w:sz w:val="24"/>
          <w:u w:val="single"/>
          <w:lang w:val="bg-BG" w:eastAsia="bg-BG"/>
        </w:rPr>
        <w:t xml:space="preserve">минимален предложен срок   </w:t>
      </w:r>
      <w:r w:rsidRPr="004A3E54">
        <w:rPr>
          <w:rFonts w:ascii="Times New Roman" w:hAnsi="Times New Roman"/>
          <w:bCs/>
          <w:sz w:val="24"/>
          <w:lang w:val="bg-BG" w:eastAsia="bg-BG"/>
        </w:rPr>
        <w:t>х Т</w:t>
      </w:r>
      <w:r w:rsidRPr="004A3E54">
        <w:rPr>
          <w:rFonts w:ascii="Times New Roman" w:hAnsi="Times New Roman"/>
          <w:bCs/>
          <w:sz w:val="24"/>
          <w:vertAlign w:val="subscript"/>
          <w:lang w:val="bg-BG" w:eastAsia="bg-BG"/>
        </w:rPr>
        <w:t>3</w:t>
      </w:r>
    </w:p>
    <w:p w:rsidR="004A3E54" w:rsidRPr="004A3E54" w:rsidRDefault="004A3E54" w:rsidP="004A3E54">
      <w:pPr>
        <w:widowControl w:val="0"/>
        <w:tabs>
          <w:tab w:val="left" w:pos="1080"/>
        </w:tabs>
        <w:autoSpaceDE w:val="0"/>
        <w:autoSpaceDN w:val="0"/>
        <w:adjustRightInd w:val="0"/>
        <w:spacing w:before="120"/>
        <w:rPr>
          <w:rFonts w:ascii="Times New Roman" w:hAnsi="Times New Roman"/>
          <w:sz w:val="24"/>
          <w:u w:val="single"/>
          <w:lang w:val="bg-BG" w:eastAsia="bg-BG"/>
        </w:rPr>
      </w:pPr>
      <w:r w:rsidRPr="004A3E54">
        <w:rPr>
          <w:rFonts w:ascii="Times New Roman" w:hAnsi="Times New Roman"/>
          <w:sz w:val="24"/>
          <w:lang w:val="bg-BG" w:eastAsia="bg-BG"/>
        </w:rPr>
        <w:t xml:space="preserve">         предложен от участника срок </w:t>
      </w:r>
      <w:r w:rsidRPr="004A3E54">
        <w:rPr>
          <w:rFonts w:ascii="Times New Roman" w:hAnsi="Times New Roman"/>
          <w:sz w:val="24"/>
          <w:u w:val="single"/>
          <w:lang w:val="bg-BG" w:eastAsia="bg-BG"/>
        </w:rPr>
        <w:t xml:space="preserve">       </w:t>
      </w:r>
    </w:p>
    <w:p w:rsidR="004A3E54" w:rsidRPr="004A3E54" w:rsidRDefault="004A3E54" w:rsidP="004A3E54">
      <w:pPr>
        <w:widowControl w:val="0"/>
        <w:tabs>
          <w:tab w:val="left" w:pos="1080"/>
        </w:tabs>
        <w:autoSpaceDE w:val="0"/>
        <w:autoSpaceDN w:val="0"/>
        <w:adjustRightInd w:val="0"/>
        <w:spacing w:before="120"/>
        <w:ind w:firstLine="709"/>
        <w:rPr>
          <w:rFonts w:ascii="Times New Roman" w:hAnsi="Times New Roman"/>
          <w:sz w:val="24"/>
          <w:lang w:val="bg-BG" w:eastAsia="bg-BG"/>
        </w:rPr>
      </w:pPr>
      <w:r w:rsidRPr="004A3E54">
        <w:rPr>
          <w:rFonts w:ascii="Times New Roman" w:hAnsi="Times New Roman"/>
          <w:sz w:val="24"/>
          <w:u w:val="single"/>
          <w:lang w:val="bg-BG" w:eastAsia="bg-BG"/>
        </w:rPr>
        <w:t xml:space="preserve">                        </w:t>
      </w:r>
    </w:p>
    <w:p w:rsidR="004A3E54" w:rsidRPr="004A3E54" w:rsidRDefault="004A3E54" w:rsidP="004A3E54">
      <w:pPr>
        <w:widowControl w:val="0"/>
        <w:autoSpaceDE w:val="0"/>
        <w:autoSpaceDN w:val="0"/>
        <w:adjustRightInd w:val="0"/>
        <w:spacing w:before="120"/>
        <w:ind w:firstLine="709"/>
        <w:rPr>
          <w:rFonts w:ascii="Times New Roman" w:hAnsi="Times New Roman"/>
          <w:b/>
          <w:bCs/>
          <w:sz w:val="24"/>
          <w:lang w:val="bg-BG" w:eastAsia="bg-BG"/>
        </w:rPr>
      </w:pPr>
    </w:p>
    <w:p w:rsidR="004A3E54" w:rsidRPr="004A3E54" w:rsidRDefault="004A3E54" w:rsidP="004A3E54">
      <w:pPr>
        <w:widowControl w:val="0"/>
        <w:tabs>
          <w:tab w:val="left" w:pos="540"/>
        </w:tabs>
        <w:autoSpaceDE w:val="0"/>
        <w:autoSpaceDN w:val="0"/>
        <w:adjustRightInd w:val="0"/>
        <w:spacing w:before="120"/>
        <w:rPr>
          <w:rFonts w:ascii="Times New Roman" w:hAnsi="Times New Roman"/>
          <w:sz w:val="24"/>
          <w:lang w:val="bg-BG" w:eastAsia="bg-BG"/>
        </w:rPr>
      </w:pPr>
      <w:r w:rsidRPr="004A3E54">
        <w:rPr>
          <w:rFonts w:ascii="Times New Roman" w:hAnsi="Times New Roman"/>
          <w:b/>
          <w:bCs/>
          <w:sz w:val="24"/>
          <w:lang w:val="bg-BG" w:eastAsia="bg-BG"/>
        </w:rPr>
        <w:lastRenderedPageBreak/>
        <w:tab/>
      </w:r>
      <w:r w:rsidRPr="004A3E54">
        <w:rPr>
          <w:rFonts w:ascii="Times New Roman" w:hAnsi="Times New Roman"/>
          <w:sz w:val="24"/>
          <w:lang w:val="bg-BG" w:eastAsia="bg-BG"/>
        </w:rPr>
        <w:t xml:space="preserve">Комисията по избора на изпълнителя определя оценките на офертите за всеки един от показателите поотделно. </w:t>
      </w:r>
    </w:p>
    <w:p w:rsidR="004A3E54" w:rsidRPr="004A3E54" w:rsidRDefault="004A3E54" w:rsidP="004A3E54">
      <w:pPr>
        <w:widowControl w:val="0"/>
        <w:tabs>
          <w:tab w:val="left" w:pos="540"/>
        </w:tabs>
        <w:autoSpaceDE w:val="0"/>
        <w:autoSpaceDN w:val="0"/>
        <w:adjustRightInd w:val="0"/>
        <w:spacing w:before="120"/>
        <w:ind w:firstLine="720"/>
        <w:rPr>
          <w:rFonts w:ascii="Times New Roman" w:hAnsi="Times New Roman"/>
          <w:sz w:val="24"/>
          <w:szCs w:val="24"/>
          <w:lang w:val="bg-BG" w:eastAsia="bg-BG"/>
        </w:rPr>
      </w:pPr>
      <w:r w:rsidRPr="004A3E54">
        <w:rPr>
          <w:rFonts w:ascii="Times New Roman" w:hAnsi="Times New Roman"/>
          <w:sz w:val="24"/>
          <w:szCs w:val="24"/>
          <w:lang w:val="bg-BG" w:eastAsia="bg-BG"/>
        </w:rPr>
        <w:t>Когато точките по даден показател са десетична дроб, резултатът се закръглява до втория десетичен знак, съгласно установените правила за закръгляване на естествените числа.</w:t>
      </w:r>
    </w:p>
    <w:p w:rsidR="004A3E54" w:rsidRPr="004A3E54" w:rsidRDefault="004A3E54" w:rsidP="004A3E54">
      <w:pPr>
        <w:widowControl w:val="0"/>
        <w:tabs>
          <w:tab w:val="left" w:pos="540"/>
        </w:tabs>
        <w:autoSpaceDE w:val="0"/>
        <w:autoSpaceDN w:val="0"/>
        <w:adjustRightInd w:val="0"/>
        <w:spacing w:before="120"/>
        <w:ind w:firstLine="720"/>
        <w:rPr>
          <w:rFonts w:ascii="Times New Roman" w:hAnsi="Times New Roman"/>
          <w:sz w:val="24"/>
          <w:lang w:val="bg-BG" w:eastAsia="bg-BG"/>
        </w:rPr>
      </w:pPr>
      <w:r w:rsidRPr="004A3E54">
        <w:rPr>
          <w:rFonts w:ascii="Times New Roman" w:hAnsi="Times New Roman"/>
          <w:sz w:val="24"/>
          <w:lang w:val="bg-BG" w:eastAsia="bg-BG"/>
        </w:rPr>
        <w:t xml:space="preserve">Комплексната оценка </w:t>
      </w:r>
      <w:r w:rsidRPr="004A3E54">
        <w:rPr>
          <w:rFonts w:ascii="Times New Roman" w:hAnsi="Times New Roman"/>
          <w:b/>
          <w:bCs/>
          <w:sz w:val="24"/>
          <w:lang w:val="bg-BG" w:eastAsia="bg-BG"/>
        </w:rPr>
        <w:t>(Ккомпл.)</w:t>
      </w:r>
      <w:r w:rsidRPr="004A3E54">
        <w:rPr>
          <w:rFonts w:ascii="Times New Roman" w:hAnsi="Times New Roman"/>
          <w:sz w:val="24"/>
          <w:lang w:val="bg-BG" w:eastAsia="bg-BG"/>
        </w:rPr>
        <w:t xml:space="preserve"> за всяка оферта се образува като сума от точките от показателите.</w:t>
      </w:r>
    </w:p>
    <w:p w:rsidR="004A3E54" w:rsidRPr="004A3E54" w:rsidRDefault="004A3E54" w:rsidP="004A3E54">
      <w:pPr>
        <w:widowControl w:val="0"/>
        <w:tabs>
          <w:tab w:val="left" w:pos="1080"/>
        </w:tabs>
        <w:autoSpaceDE w:val="0"/>
        <w:autoSpaceDN w:val="0"/>
        <w:adjustRightInd w:val="0"/>
        <w:spacing w:before="120"/>
        <w:ind w:firstLine="709"/>
        <w:rPr>
          <w:rFonts w:ascii="Times New Roman" w:hAnsi="Times New Roman"/>
          <w:b/>
          <w:bCs/>
          <w:sz w:val="24"/>
          <w:lang w:val="bg-BG" w:eastAsia="bg-BG"/>
        </w:rPr>
      </w:pPr>
      <w:r w:rsidRPr="004A3E54">
        <w:rPr>
          <w:rFonts w:ascii="Times New Roman" w:hAnsi="Times New Roman"/>
          <w:b/>
          <w:bCs/>
          <w:sz w:val="24"/>
          <w:lang w:val="bg-BG" w:eastAsia="bg-BG"/>
        </w:rPr>
        <w:t>Ккомпл. = П</w:t>
      </w:r>
      <w:r w:rsidRPr="004A3E54">
        <w:rPr>
          <w:rFonts w:ascii="Times New Roman" w:hAnsi="Times New Roman"/>
          <w:b/>
          <w:bCs/>
          <w:sz w:val="24"/>
          <w:vertAlign w:val="subscript"/>
          <w:lang w:val="bg-BG" w:eastAsia="bg-BG"/>
        </w:rPr>
        <w:t>1</w:t>
      </w:r>
      <w:r w:rsidRPr="004A3E54">
        <w:rPr>
          <w:rFonts w:ascii="Times New Roman" w:hAnsi="Times New Roman"/>
          <w:b/>
          <w:bCs/>
          <w:sz w:val="24"/>
          <w:lang w:val="bg-BG" w:eastAsia="bg-BG"/>
        </w:rPr>
        <w:t>+ П</w:t>
      </w:r>
      <w:r w:rsidRPr="004A3E54">
        <w:rPr>
          <w:rFonts w:ascii="Times New Roman" w:hAnsi="Times New Roman"/>
          <w:b/>
          <w:bCs/>
          <w:sz w:val="24"/>
          <w:vertAlign w:val="subscript"/>
          <w:lang w:val="bg-BG" w:eastAsia="bg-BG"/>
        </w:rPr>
        <w:t xml:space="preserve">2 </w:t>
      </w:r>
      <w:r w:rsidRPr="004A3E54">
        <w:rPr>
          <w:rFonts w:ascii="Times New Roman" w:hAnsi="Times New Roman"/>
          <w:b/>
          <w:bCs/>
          <w:sz w:val="24"/>
          <w:lang w:val="bg-BG" w:eastAsia="bg-BG"/>
        </w:rPr>
        <w:t>+ П</w:t>
      </w:r>
      <w:r w:rsidRPr="004A3E54">
        <w:rPr>
          <w:rFonts w:ascii="Times New Roman" w:hAnsi="Times New Roman"/>
          <w:b/>
          <w:bCs/>
          <w:sz w:val="24"/>
          <w:vertAlign w:val="subscript"/>
          <w:lang w:val="bg-BG" w:eastAsia="bg-BG"/>
        </w:rPr>
        <w:t>3</w:t>
      </w:r>
    </w:p>
    <w:p w:rsidR="004A3E54" w:rsidRPr="004A3E54" w:rsidRDefault="004A3E54" w:rsidP="004A3E54">
      <w:pPr>
        <w:widowControl w:val="0"/>
        <w:tabs>
          <w:tab w:val="left" w:pos="1080"/>
        </w:tabs>
        <w:autoSpaceDE w:val="0"/>
        <w:autoSpaceDN w:val="0"/>
        <w:adjustRightInd w:val="0"/>
        <w:spacing w:before="120"/>
        <w:ind w:firstLine="709"/>
        <w:rPr>
          <w:rFonts w:ascii="Times New Roman" w:hAnsi="Times New Roman"/>
          <w:sz w:val="24"/>
          <w:lang w:val="bg-BG" w:eastAsia="bg-BG"/>
        </w:rPr>
      </w:pPr>
    </w:p>
    <w:p w:rsidR="004A3E54" w:rsidRPr="004A3E54" w:rsidRDefault="004A3E54" w:rsidP="004A3E54">
      <w:pPr>
        <w:widowControl w:val="0"/>
        <w:tabs>
          <w:tab w:val="left" w:pos="1080"/>
        </w:tabs>
        <w:autoSpaceDE w:val="0"/>
        <w:autoSpaceDN w:val="0"/>
        <w:adjustRightInd w:val="0"/>
        <w:spacing w:before="120"/>
        <w:ind w:firstLine="709"/>
        <w:rPr>
          <w:rFonts w:ascii="Times New Roman" w:hAnsi="Times New Roman"/>
          <w:b/>
          <w:lang w:val="ru-RU" w:eastAsia="bg-BG"/>
        </w:rPr>
      </w:pPr>
      <w:r w:rsidRPr="004A3E54">
        <w:rPr>
          <w:rFonts w:ascii="Times New Roman" w:hAnsi="Times New Roman"/>
          <w:b/>
          <w:i/>
          <w:sz w:val="24"/>
          <w:szCs w:val="24"/>
          <w:lang w:val="bg-BG" w:eastAsia="bg-BG"/>
        </w:rPr>
        <w:t>На първо място се класира офертата с най-голяма стойност на комплексната оценка (максимално възможната</w:t>
      </w:r>
      <w:r w:rsidRPr="004A3E54">
        <w:rPr>
          <w:rFonts w:ascii="Times New Roman" w:hAnsi="Times New Roman"/>
          <w:b/>
          <w:bCs/>
          <w:i/>
          <w:sz w:val="24"/>
          <w:szCs w:val="24"/>
          <w:lang w:val="bg-BG" w:eastAsia="bg-BG"/>
        </w:rPr>
        <w:t xml:space="preserve"> Ккомпл. </w:t>
      </w:r>
      <w:r w:rsidRPr="004A3E54">
        <w:rPr>
          <w:rFonts w:ascii="Times New Roman" w:hAnsi="Times New Roman"/>
          <w:b/>
          <w:i/>
          <w:sz w:val="24"/>
          <w:szCs w:val="24"/>
          <w:lang w:val="bg-BG" w:eastAsia="bg-BG"/>
        </w:rPr>
        <w:t>е 100 т.)</w:t>
      </w:r>
      <w:r w:rsidRPr="004A3E54">
        <w:rPr>
          <w:rFonts w:ascii="Times New Roman" w:hAnsi="Times New Roman"/>
          <w:b/>
          <w:i/>
          <w:sz w:val="24"/>
          <w:szCs w:val="24"/>
          <w:lang w:val="ru-RU" w:eastAsia="bg-BG"/>
        </w:rPr>
        <w:t>.</w:t>
      </w:r>
      <w:r w:rsidRPr="004A3E54">
        <w:rPr>
          <w:rFonts w:ascii="Times New Roman" w:hAnsi="Times New Roman"/>
          <w:b/>
          <w:i/>
          <w:sz w:val="24"/>
          <w:szCs w:val="24"/>
          <w:lang w:val="bg-BG" w:eastAsia="bg-BG"/>
        </w:rPr>
        <w:t xml:space="preserve"> Останалите оферти заемат места в класирането по низходящ ред на стойностите на комплексните оценки</w:t>
      </w:r>
      <w:r w:rsidRPr="004A3E54">
        <w:rPr>
          <w:rFonts w:ascii="Times New Roman" w:hAnsi="Times New Roman"/>
          <w:b/>
          <w:lang w:val="ru-RU" w:eastAsia="bg-BG"/>
        </w:rPr>
        <w:t>.</w:t>
      </w:r>
    </w:p>
    <w:p w:rsidR="004A3E54" w:rsidRPr="004A3E54" w:rsidRDefault="004A3E54" w:rsidP="004A3E54">
      <w:pPr>
        <w:widowControl w:val="0"/>
        <w:autoSpaceDE w:val="0"/>
        <w:autoSpaceDN w:val="0"/>
        <w:adjustRightInd w:val="0"/>
        <w:rPr>
          <w:rFonts w:ascii="Times New Roman" w:hAnsi="Times New Roman"/>
          <w:sz w:val="24"/>
          <w:szCs w:val="24"/>
          <w:lang w:val="bg-BG" w:eastAsia="bg-BG"/>
        </w:rPr>
      </w:pPr>
    </w:p>
    <w:p w:rsidR="004A3E54" w:rsidRPr="004A3E54" w:rsidRDefault="004A3E54" w:rsidP="004A3E54">
      <w:pPr>
        <w:widowControl w:val="0"/>
        <w:autoSpaceDE w:val="0"/>
        <w:autoSpaceDN w:val="0"/>
        <w:adjustRightInd w:val="0"/>
        <w:rPr>
          <w:rFonts w:ascii="Times New Roman" w:hAnsi="Times New Roman"/>
          <w:sz w:val="24"/>
          <w:szCs w:val="24"/>
          <w:lang w:val="bg-BG" w:eastAsia="bg-BG"/>
        </w:rPr>
      </w:pPr>
      <w:r w:rsidRPr="004A3E54">
        <w:rPr>
          <w:rFonts w:ascii="Times New Roman" w:hAnsi="Times New Roman"/>
          <w:sz w:val="24"/>
          <w:szCs w:val="24"/>
          <w:lang w:val="bg-BG" w:eastAsia="bg-BG"/>
        </w:rPr>
        <w:t xml:space="preserve">           В случай че две или повече оферти получат равен брой точки на комплексните си оценки се прилага чл. 58, ал. 2 и 3 от ППЗОП.</w:t>
      </w:r>
    </w:p>
    <w:p w:rsidR="004A3E54" w:rsidRDefault="004A3E54" w:rsidP="004A3E54">
      <w:pPr>
        <w:spacing w:after="60"/>
        <w:ind w:right="23"/>
        <w:rPr>
          <w:rFonts w:ascii="Times New Roman" w:hAnsi="Times New Roman"/>
          <w:b/>
          <w:sz w:val="24"/>
          <w:szCs w:val="24"/>
          <w:lang w:val="bg-BG"/>
        </w:rPr>
      </w:pPr>
    </w:p>
    <w:p w:rsidR="00140ED7" w:rsidRDefault="00140ED7" w:rsidP="00F01B24">
      <w:pPr>
        <w:spacing w:after="60"/>
        <w:ind w:right="23" w:firstLine="540"/>
        <w:rPr>
          <w:rFonts w:ascii="Times New Roman" w:hAnsi="Times New Roman"/>
          <w:b/>
          <w:sz w:val="24"/>
          <w:szCs w:val="24"/>
          <w:lang w:val="bg-BG"/>
        </w:rPr>
      </w:pPr>
    </w:p>
    <w:p w:rsidR="001C3738" w:rsidRPr="001C3738" w:rsidRDefault="001C3738" w:rsidP="001C3738">
      <w:pPr>
        <w:widowControl w:val="0"/>
        <w:shd w:val="clear" w:color="auto" w:fill="FFFFFF"/>
        <w:tabs>
          <w:tab w:val="left" w:pos="1080"/>
        </w:tabs>
        <w:autoSpaceDE w:val="0"/>
        <w:autoSpaceDN w:val="0"/>
        <w:adjustRightInd w:val="0"/>
        <w:spacing w:line="360" w:lineRule="auto"/>
        <w:jc w:val="center"/>
        <w:rPr>
          <w:rFonts w:ascii="Times New Roman" w:hAnsi="Times New Roman"/>
          <w:b/>
          <w:color w:val="000000"/>
          <w:sz w:val="24"/>
          <w:lang w:val="en-US" w:eastAsia="bg-BG"/>
        </w:rPr>
      </w:pPr>
      <w:r w:rsidRPr="001C3738">
        <w:rPr>
          <w:rFonts w:ascii="Times New Roman" w:hAnsi="Times New Roman"/>
          <w:b/>
          <w:color w:val="000000"/>
          <w:sz w:val="24"/>
          <w:lang w:val="bg-BG" w:eastAsia="bg-BG"/>
        </w:rPr>
        <w:t>МЕТОДИКА ЗА ОПРЕДЕЛЯНЕ НА</w:t>
      </w:r>
      <w:r w:rsidRPr="001C3738">
        <w:rPr>
          <w:rFonts w:ascii="Times New Roman" w:hAnsi="Times New Roman"/>
          <w:b/>
          <w:sz w:val="24"/>
          <w:lang w:val="bg-BG" w:eastAsia="bg-BG"/>
        </w:rPr>
        <w:t xml:space="preserve"> </w:t>
      </w:r>
      <w:r w:rsidRPr="001C3738">
        <w:rPr>
          <w:rFonts w:ascii="Times New Roman" w:hAnsi="Times New Roman"/>
          <w:b/>
          <w:color w:val="000000"/>
          <w:sz w:val="24"/>
          <w:lang w:val="bg-BG" w:eastAsia="bg-BG"/>
        </w:rPr>
        <w:t>КОМПЛЕКСНАТА ОЦЕНКА</w:t>
      </w:r>
    </w:p>
    <w:p w:rsidR="001C3738" w:rsidRPr="001C3738" w:rsidRDefault="001C3738" w:rsidP="001C3738">
      <w:pPr>
        <w:widowControl w:val="0"/>
        <w:shd w:val="clear" w:color="auto" w:fill="FFFFFF"/>
        <w:tabs>
          <w:tab w:val="left" w:pos="709"/>
          <w:tab w:val="left" w:pos="1080"/>
        </w:tabs>
        <w:autoSpaceDE w:val="0"/>
        <w:autoSpaceDN w:val="0"/>
        <w:adjustRightInd w:val="0"/>
        <w:spacing w:line="360" w:lineRule="auto"/>
        <w:jc w:val="center"/>
        <w:rPr>
          <w:rFonts w:ascii="Times New Roman" w:hAnsi="Times New Roman"/>
          <w:b/>
          <w:color w:val="000000"/>
          <w:sz w:val="24"/>
          <w:lang w:val="en-US" w:eastAsia="bg-BG"/>
        </w:rPr>
      </w:pPr>
      <w:r w:rsidRPr="001C3738">
        <w:rPr>
          <w:rFonts w:ascii="Times New Roman" w:hAnsi="Times New Roman"/>
          <w:b/>
          <w:color w:val="000000"/>
          <w:sz w:val="24"/>
          <w:lang w:val="bg-BG" w:eastAsia="bg-BG"/>
        </w:rPr>
        <w:t>ЗА КЛАСИРАНЕ НА ОФЕРТИТЕ ПО ОБОСОБЕНА ПОЗИЦИЯ № 2</w:t>
      </w:r>
    </w:p>
    <w:p w:rsidR="001C3738" w:rsidRPr="001C3738" w:rsidRDefault="001C3738" w:rsidP="001C3738">
      <w:pPr>
        <w:widowControl w:val="0"/>
        <w:shd w:val="clear" w:color="auto" w:fill="FFFFFF"/>
        <w:tabs>
          <w:tab w:val="left" w:pos="1080"/>
        </w:tabs>
        <w:autoSpaceDE w:val="0"/>
        <w:autoSpaceDN w:val="0"/>
        <w:adjustRightInd w:val="0"/>
        <w:spacing w:line="360" w:lineRule="auto"/>
        <w:jc w:val="center"/>
        <w:rPr>
          <w:rFonts w:ascii="Times New Roman" w:hAnsi="Times New Roman"/>
          <w:b/>
          <w:sz w:val="24"/>
          <w:lang w:val="en-US" w:eastAsia="bg-BG"/>
        </w:rPr>
      </w:pPr>
    </w:p>
    <w:p w:rsidR="001C3738" w:rsidRPr="001C3738" w:rsidRDefault="001C3738" w:rsidP="001C3738">
      <w:pPr>
        <w:widowControl w:val="0"/>
        <w:tabs>
          <w:tab w:val="left" w:pos="4320"/>
        </w:tabs>
        <w:autoSpaceDE w:val="0"/>
        <w:autoSpaceDN w:val="0"/>
        <w:adjustRightInd w:val="0"/>
        <w:spacing w:line="360" w:lineRule="auto"/>
        <w:ind w:firstLine="720"/>
        <w:rPr>
          <w:rFonts w:ascii="Times New Roman" w:hAnsi="Times New Roman"/>
          <w:color w:val="000000"/>
          <w:sz w:val="24"/>
          <w:lang w:val="bg-BG" w:eastAsia="bg-BG"/>
        </w:rPr>
      </w:pPr>
      <w:r w:rsidRPr="001C3738">
        <w:rPr>
          <w:rFonts w:ascii="Times New Roman" w:hAnsi="Times New Roman"/>
          <w:color w:val="000000"/>
          <w:sz w:val="24"/>
          <w:lang w:val="bg-BG" w:eastAsia="bg-BG"/>
        </w:rPr>
        <w:t>Всички оферти, които отговарят на обявените от възложителя условия</w:t>
      </w:r>
      <w:r w:rsidRPr="001C3738">
        <w:rPr>
          <w:rFonts w:ascii="Times New Roman" w:hAnsi="Times New Roman"/>
          <w:color w:val="000000"/>
          <w:sz w:val="24"/>
          <w:lang w:val="ru-RU" w:eastAsia="bg-BG"/>
        </w:rPr>
        <w:t>,</w:t>
      </w:r>
      <w:r w:rsidRPr="001C3738">
        <w:rPr>
          <w:rFonts w:ascii="Times New Roman" w:hAnsi="Times New Roman"/>
          <w:color w:val="000000"/>
          <w:sz w:val="24"/>
          <w:lang w:val="bg-BG" w:eastAsia="bg-BG"/>
        </w:rPr>
        <w:t xml:space="preserve"> ще бъдат оценявани по критерия “оптимално съотношение качество/цена”</w:t>
      </w:r>
      <w:r w:rsidRPr="001C3738">
        <w:rPr>
          <w:rFonts w:ascii="Times New Roman" w:hAnsi="Times New Roman"/>
          <w:color w:val="000000"/>
          <w:sz w:val="24"/>
          <w:lang w:val="ru-RU" w:eastAsia="bg-BG"/>
        </w:rPr>
        <w:t>,</w:t>
      </w:r>
      <w:r w:rsidRPr="001C3738">
        <w:rPr>
          <w:rFonts w:ascii="Times New Roman" w:hAnsi="Times New Roman"/>
          <w:color w:val="000000"/>
          <w:sz w:val="24"/>
          <w:lang w:val="bg-BG" w:eastAsia="bg-BG"/>
        </w:rPr>
        <w:t xml:space="preserve"> при следните показатели за определяне на комплексната оценка:</w:t>
      </w:r>
    </w:p>
    <w:p w:rsidR="001C3738" w:rsidRPr="001C3738" w:rsidRDefault="001C3738" w:rsidP="001C3738">
      <w:pPr>
        <w:widowControl w:val="0"/>
        <w:tabs>
          <w:tab w:val="left" w:pos="4320"/>
        </w:tabs>
        <w:autoSpaceDE w:val="0"/>
        <w:autoSpaceDN w:val="0"/>
        <w:adjustRightInd w:val="0"/>
        <w:spacing w:line="360" w:lineRule="auto"/>
        <w:ind w:firstLine="720"/>
        <w:rPr>
          <w:rFonts w:ascii="Times New Roman" w:hAnsi="Times New Roman"/>
          <w:color w:val="000000"/>
          <w:sz w:val="24"/>
          <w:lang w:val="ru-RU" w:eastAsia="bg-BG"/>
        </w:rPr>
      </w:pPr>
    </w:p>
    <w:p w:rsidR="001C3738" w:rsidRPr="001C3738" w:rsidRDefault="001C3738" w:rsidP="001C3738">
      <w:pPr>
        <w:widowControl w:val="0"/>
        <w:tabs>
          <w:tab w:val="left" w:pos="4320"/>
        </w:tabs>
        <w:autoSpaceDE w:val="0"/>
        <w:autoSpaceDN w:val="0"/>
        <w:adjustRightInd w:val="0"/>
        <w:spacing w:line="360" w:lineRule="auto"/>
        <w:ind w:firstLine="720"/>
        <w:rPr>
          <w:rFonts w:ascii="Times New Roman" w:hAnsi="Times New Roman"/>
          <w:b/>
          <w:bCs/>
          <w:sz w:val="24"/>
          <w:lang w:val="bg-BG" w:eastAsia="bg-BG"/>
        </w:rPr>
      </w:pPr>
      <w:r w:rsidRPr="001C3738">
        <w:rPr>
          <w:rFonts w:ascii="Times New Roman" w:hAnsi="Times New Roman"/>
          <w:b/>
          <w:bCs/>
          <w:sz w:val="24"/>
          <w:lang w:val="bg-BG" w:eastAsia="bg-BG"/>
        </w:rPr>
        <w:t>1. Обща сума на годишна застрахователната премия</w:t>
      </w:r>
      <w:r w:rsidRPr="001C3738">
        <w:rPr>
          <w:rFonts w:ascii="Times New Roman" w:hAnsi="Times New Roman"/>
          <w:sz w:val="24"/>
          <w:szCs w:val="24"/>
          <w:lang w:val="bg-BG" w:eastAsia="bg-BG"/>
        </w:rPr>
        <w:t xml:space="preserve"> </w:t>
      </w:r>
      <w:r w:rsidRPr="001C3738">
        <w:rPr>
          <w:rFonts w:ascii="Times New Roman" w:hAnsi="Times New Roman"/>
          <w:b/>
          <w:sz w:val="24"/>
          <w:szCs w:val="24"/>
          <w:lang w:val="bg-BG" w:eastAsia="bg-BG"/>
        </w:rPr>
        <w:t>с включен данък върху застрахователната премия</w:t>
      </w:r>
      <w:r w:rsidRPr="001C3738">
        <w:rPr>
          <w:rFonts w:ascii="Times New Roman" w:hAnsi="Times New Roman"/>
          <w:b/>
          <w:bCs/>
          <w:sz w:val="24"/>
          <w:lang w:val="bg-BG" w:eastAsia="bg-BG"/>
        </w:rPr>
        <w:t>, платима от община Перник (П</w:t>
      </w:r>
      <w:r w:rsidRPr="001C3738">
        <w:rPr>
          <w:rFonts w:ascii="Times New Roman" w:hAnsi="Times New Roman"/>
          <w:b/>
          <w:bCs/>
          <w:sz w:val="24"/>
          <w:vertAlign w:val="subscript"/>
          <w:lang w:val="bg-BG" w:eastAsia="bg-BG"/>
        </w:rPr>
        <w:t>1</w:t>
      </w:r>
      <w:r w:rsidRPr="001C3738">
        <w:rPr>
          <w:rFonts w:ascii="Times New Roman" w:hAnsi="Times New Roman"/>
          <w:b/>
          <w:bCs/>
          <w:sz w:val="24"/>
          <w:lang w:val="bg-BG" w:eastAsia="bg-BG"/>
        </w:rPr>
        <w:t>) – теглови коефициент</w:t>
      </w:r>
      <w:r w:rsidRPr="001C3738">
        <w:rPr>
          <w:rFonts w:ascii="Times New Roman" w:hAnsi="Times New Roman"/>
          <w:bCs/>
          <w:sz w:val="24"/>
          <w:lang w:val="bg-BG" w:eastAsia="bg-BG"/>
        </w:rPr>
        <w:t xml:space="preserve"> </w:t>
      </w:r>
      <w:r w:rsidRPr="001C3738">
        <w:rPr>
          <w:rFonts w:ascii="Times New Roman" w:hAnsi="Times New Roman"/>
          <w:b/>
          <w:bCs/>
          <w:sz w:val="24"/>
          <w:lang w:val="bg-BG" w:eastAsia="bg-BG"/>
        </w:rPr>
        <w:t>Т</w:t>
      </w:r>
      <w:r w:rsidRPr="001C3738">
        <w:rPr>
          <w:rFonts w:ascii="Times New Roman" w:hAnsi="Times New Roman"/>
          <w:b/>
          <w:bCs/>
          <w:sz w:val="24"/>
          <w:vertAlign w:val="subscript"/>
          <w:lang w:val="bg-BG" w:eastAsia="bg-BG"/>
        </w:rPr>
        <w:t>1</w:t>
      </w:r>
      <w:r w:rsidRPr="001C3738">
        <w:rPr>
          <w:rFonts w:ascii="Times New Roman" w:hAnsi="Times New Roman"/>
          <w:sz w:val="24"/>
          <w:lang w:val="bg-BG" w:eastAsia="bg-BG"/>
        </w:rPr>
        <w:t xml:space="preserve"> </w:t>
      </w:r>
      <w:r w:rsidRPr="001C3738">
        <w:rPr>
          <w:rFonts w:ascii="Times New Roman" w:hAnsi="Times New Roman"/>
          <w:b/>
          <w:bCs/>
          <w:sz w:val="24"/>
          <w:lang w:val="bg-BG" w:eastAsia="bg-BG"/>
        </w:rPr>
        <w:t>– 70 точки.</w:t>
      </w:r>
    </w:p>
    <w:p w:rsidR="001C3738" w:rsidRPr="001C3738" w:rsidRDefault="001C3738" w:rsidP="001C3738">
      <w:pPr>
        <w:widowControl w:val="0"/>
        <w:tabs>
          <w:tab w:val="left" w:pos="1080"/>
          <w:tab w:val="left" w:pos="4320"/>
        </w:tabs>
        <w:autoSpaceDE w:val="0"/>
        <w:autoSpaceDN w:val="0"/>
        <w:adjustRightInd w:val="0"/>
        <w:spacing w:line="360" w:lineRule="auto"/>
        <w:ind w:firstLine="720"/>
        <w:rPr>
          <w:rFonts w:ascii="Times New Roman" w:hAnsi="Times New Roman"/>
          <w:sz w:val="24"/>
          <w:lang w:val="bg-BG" w:eastAsia="bg-BG"/>
        </w:rPr>
      </w:pPr>
      <w:r w:rsidRPr="001C3738">
        <w:rPr>
          <w:rFonts w:ascii="Times New Roman" w:hAnsi="Times New Roman"/>
          <w:sz w:val="24"/>
          <w:lang w:val="bg-BG" w:eastAsia="bg-BG"/>
        </w:rPr>
        <w:t xml:space="preserve">Числов израз на оценката по този показател са точките, които се изчисляват по следната формула – </w:t>
      </w:r>
      <w:r w:rsidRPr="001C3738">
        <w:rPr>
          <w:rFonts w:ascii="Times New Roman" w:hAnsi="Times New Roman"/>
          <w:b/>
          <w:bCs/>
          <w:sz w:val="24"/>
          <w:lang w:val="bg-BG" w:eastAsia="bg-BG"/>
        </w:rPr>
        <w:t>П</w:t>
      </w:r>
      <w:r w:rsidRPr="001C3738">
        <w:rPr>
          <w:rFonts w:ascii="Times New Roman" w:hAnsi="Times New Roman"/>
          <w:b/>
          <w:bCs/>
          <w:sz w:val="24"/>
          <w:vertAlign w:val="subscript"/>
          <w:lang w:val="bg-BG" w:eastAsia="bg-BG"/>
        </w:rPr>
        <w:t>1</w:t>
      </w:r>
      <w:r w:rsidRPr="001C3738">
        <w:rPr>
          <w:rFonts w:ascii="Times New Roman" w:hAnsi="Times New Roman"/>
          <w:b/>
          <w:bCs/>
          <w:sz w:val="24"/>
          <w:lang w:val="bg-BG" w:eastAsia="bg-BG"/>
        </w:rPr>
        <w:t xml:space="preserve"> = К</w:t>
      </w:r>
      <w:r w:rsidRPr="001C3738">
        <w:rPr>
          <w:rFonts w:ascii="Times New Roman" w:hAnsi="Times New Roman"/>
          <w:b/>
          <w:bCs/>
          <w:sz w:val="24"/>
          <w:vertAlign w:val="subscript"/>
          <w:lang w:val="bg-BG" w:eastAsia="bg-BG"/>
        </w:rPr>
        <w:t>1</w:t>
      </w:r>
      <w:r w:rsidRPr="001C3738">
        <w:rPr>
          <w:rFonts w:ascii="Times New Roman" w:hAnsi="Times New Roman"/>
          <w:b/>
          <w:bCs/>
          <w:sz w:val="24"/>
          <w:lang w:val="bg-BG" w:eastAsia="bg-BG"/>
        </w:rPr>
        <w:t>хТ</w:t>
      </w:r>
      <w:r w:rsidRPr="001C3738">
        <w:rPr>
          <w:rFonts w:ascii="Times New Roman" w:hAnsi="Times New Roman"/>
          <w:b/>
          <w:bCs/>
          <w:sz w:val="24"/>
          <w:vertAlign w:val="subscript"/>
          <w:lang w:val="bg-BG" w:eastAsia="bg-BG"/>
        </w:rPr>
        <w:t>1</w:t>
      </w:r>
      <w:r w:rsidRPr="001C3738">
        <w:rPr>
          <w:rFonts w:ascii="Times New Roman" w:hAnsi="Times New Roman"/>
          <w:sz w:val="24"/>
          <w:lang w:val="bg-BG" w:eastAsia="bg-BG"/>
        </w:rPr>
        <w:t>, където:</w:t>
      </w:r>
    </w:p>
    <w:p w:rsidR="001C3738" w:rsidRPr="001C3738" w:rsidRDefault="001C3738" w:rsidP="001C3738">
      <w:pPr>
        <w:widowControl w:val="0"/>
        <w:tabs>
          <w:tab w:val="left" w:pos="1080"/>
          <w:tab w:val="left" w:pos="4320"/>
        </w:tabs>
        <w:autoSpaceDE w:val="0"/>
        <w:autoSpaceDN w:val="0"/>
        <w:adjustRightInd w:val="0"/>
        <w:spacing w:line="360" w:lineRule="auto"/>
        <w:ind w:firstLine="720"/>
        <w:rPr>
          <w:rFonts w:ascii="Times New Roman" w:hAnsi="Times New Roman"/>
          <w:bCs/>
          <w:sz w:val="24"/>
          <w:lang w:val="bg-BG" w:eastAsia="bg-BG"/>
        </w:rPr>
      </w:pPr>
      <w:r w:rsidRPr="001C3738">
        <w:rPr>
          <w:rFonts w:ascii="Times New Roman" w:hAnsi="Times New Roman"/>
          <w:b/>
          <w:bCs/>
          <w:sz w:val="24"/>
          <w:lang w:val="bg-BG" w:eastAsia="bg-BG"/>
        </w:rPr>
        <w:t>К</w:t>
      </w:r>
      <w:r w:rsidRPr="001C3738">
        <w:rPr>
          <w:rFonts w:ascii="Times New Roman" w:hAnsi="Times New Roman"/>
          <w:b/>
          <w:bCs/>
          <w:sz w:val="24"/>
          <w:vertAlign w:val="subscript"/>
          <w:lang w:val="bg-BG" w:eastAsia="bg-BG"/>
        </w:rPr>
        <w:t>1</w:t>
      </w:r>
      <w:r w:rsidRPr="001C3738">
        <w:rPr>
          <w:rFonts w:ascii="Times New Roman" w:hAnsi="Times New Roman"/>
          <w:sz w:val="24"/>
          <w:lang w:val="bg-BG" w:eastAsia="bg-BG"/>
        </w:rPr>
        <w:t xml:space="preserve"> = Cmin/Co</w:t>
      </w:r>
    </w:p>
    <w:p w:rsidR="001C3738" w:rsidRPr="001C3738" w:rsidRDefault="001C3738" w:rsidP="001C3738">
      <w:pPr>
        <w:widowControl w:val="0"/>
        <w:tabs>
          <w:tab w:val="left" w:pos="1080"/>
          <w:tab w:val="left" w:pos="4320"/>
        </w:tabs>
        <w:autoSpaceDE w:val="0"/>
        <w:autoSpaceDN w:val="0"/>
        <w:adjustRightInd w:val="0"/>
        <w:spacing w:line="360" w:lineRule="auto"/>
        <w:ind w:firstLine="720"/>
        <w:rPr>
          <w:rFonts w:ascii="Times New Roman" w:hAnsi="Times New Roman"/>
          <w:sz w:val="24"/>
          <w:lang w:val="bg-BG" w:eastAsia="bg-BG"/>
        </w:rPr>
      </w:pPr>
      <w:r w:rsidRPr="001C3738">
        <w:rPr>
          <w:rFonts w:ascii="Times New Roman" w:hAnsi="Times New Roman"/>
          <w:b/>
          <w:sz w:val="24"/>
          <w:lang w:val="bg-BG" w:eastAsia="bg-BG"/>
        </w:rPr>
        <w:t>Cmin</w:t>
      </w:r>
      <w:r w:rsidRPr="001C3738">
        <w:rPr>
          <w:rFonts w:ascii="Times New Roman" w:hAnsi="Times New Roman"/>
          <w:sz w:val="24"/>
          <w:lang w:val="bg-BG" w:eastAsia="bg-BG"/>
        </w:rPr>
        <w:t xml:space="preserve"> – най-ниската предложена годишна застрахователна премия </w:t>
      </w:r>
      <w:r w:rsidRPr="001C3738">
        <w:rPr>
          <w:rFonts w:ascii="Times New Roman" w:hAnsi="Times New Roman"/>
          <w:sz w:val="24"/>
          <w:szCs w:val="24"/>
          <w:lang w:val="bg-BG" w:eastAsia="bg-BG"/>
        </w:rPr>
        <w:t>с включен данък върху застрахователната премия</w:t>
      </w:r>
      <w:r w:rsidRPr="001C3738">
        <w:rPr>
          <w:rFonts w:ascii="Times New Roman" w:hAnsi="Times New Roman"/>
          <w:sz w:val="24"/>
          <w:lang w:val="bg-BG" w:eastAsia="bg-BG"/>
        </w:rPr>
        <w:t xml:space="preserve"> в офертите на участниците;</w:t>
      </w:r>
    </w:p>
    <w:p w:rsidR="001C3738" w:rsidRPr="001C3738" w:rsidRDefault="001C3738" w:rsidP="001C3738">
      <w:pPr>
        <w:widowControl w:val="0"/>
        <w:tabs>
          <w:tab w:val="left" w:pos="1080"/>
          <w:tab w:val="left" w:pos="4320"/>
        </w:tabs>
        <w:autoSpaceDE w:val="0"/>
        <w:autoSpaceDN w:val="0"/>
        <w:adjustRightInd w:val="0"/>
        <w:spacing w:line="360" w:lineRule="auto"/>
        <w:ind w:firstLine="720"/>
        <w:rPr>
          <w:rFonts w:ascii="Times New Roman" w:hAnsi="Times New Roman"/>
          <w:sz w:val="24"/>
          <w:lang w:val="bg-BG" w:eastAsia="bg-BG"/>
        </w:rPr>
      </w:pPr>
      <w:r w:rsidRPr="001C3738">
        <w:rPr>
          <w:rFonts w:ascii="Times New Roman" w:hAnsi="Times New Roman"/>
          <w:b/>
          <w:sz w:val="24"/>
          <w:lang w:val="bg-BG" w:eastAsia="bg-BG"/>
        </w:rPr>
        <w:t xml:space="preserve">Со </w:t>
      </w:r>
      <w:r w:rsidRPr="001C3738">
        <w:rPr>
          <w:rFonts w:ascii="Times New Roman" w:hAnsi="Times New Roman"/>
          <w:sz w:val="24"/>
          <w:lang w:val="bg-BG" w:eastAsia="bg-BG"/>
        </w:rPr>
        <w:t>– предложена годишна застрахователна премия</w:t>
      </w:r>
      <w:r w:rsidRPr="001C3738">
        <w:rPr>
          <w:rFonts w:ascii="Times New Roman" w:hAnsi="Times New Roman"/>
          <w:sz w:val="24"/>
          <w:lang w:val="ru-RU" w:eastAsia="bg-BG"/>
        </w:rPr>
        <w:t>,</w:t>
      </w:r>
      <w:r w:rsidRPr="001C3738">
        <w:rPr>
          <w:rFonts w:ascii="Times New Roman" w:hAnsi="Times New Roman"/>
          <w:sz w:val="24"/>
          <w:lang w:val="bg-BG" w:eastAsia="bg-BG"/>
        </w:rPr>
        <w:t xml:space="preserve"> </w:t>
      </w:r>
      <w:r w:rsidRPr="001C3738">
        <w:rPr>
          <w:rFonts w:ascii="Times New Roman" w:hAnsi="Times New Roman"/>
          <w:sz w:val="24"/>
          <w:szCs w:val="24"/>
          <w:lang w:val="bg-BG" w:eastAsia="bg-BG"/>
        </w:rPr>
        <w:t>с включен данък върху застрахователната премия</w:t>
      </w:r>
      <w:r w:rsidRPr="001C3738">
        <w:rPr>
          <w:rFonts w:ascii="Times New Roman" w:hAnsi="Times New Roman"/>
          <w:sz w:val="24"/>
          <w:lang w:val="bg-BG" w:eastAsia="bg-BG"/>
        </w:rPr>
        <w:t xml:space="preserve"> на оценяваната оферта;</w:t>
      </w:r>
    </w:p>
    <w:p w:rsidR="001C3738" w:rsidRPr="001C3738" w:rsidRDefault="001C3738" w:rsidP="001C3738">
      <w:pPr>
        <w:widowControl w:val="0"/>
        <w:tabs>
          <w:tab w:val="left" w:pos="1080"/>
          <w:tab w:val="left" w:pos="4320"/>
        </w:tabs>
        <w:autoSpaceDE w:val="0"/>
        <w:autoSpaceDN w:val="0"/>
        <w:adjustRightInd w:val="0"/>
        <w:spacing w:line="360" w:lineRule="auto"/>
        <w:ind w:firstLine="720"/>
        <w:rPr>
          <w:rFonts w:ascii="Times New Roman" w:hAnsi="Times New Roman"/>
          <w:sz w:val="24"/>
          <w:lang w:val="bg-BG" w:eastAsia="bg-BG"/>
        </w:rPr>
      </w:pPr>
      <w:r w:rsidRPr="001C3738">
        <w:rPr>
          <w:rFonts w:ascii="Times New Roman" w:hAnsi="Times New Roman"/>
          <w:b/>
          <w:sz w:val="24"/>
          <w:lang w:val="bg-BG" w:eastAsia="bg-BG"/>
        </w:rPr>
        <w:t>Т</w:t>
      </w:r>
      <w:r w:rsidRPr="001C3738">
        <w:rPr>
          <w:rFonts w:ascii="Times New Roman" w:hAnsi="Times New Roman"/>
          <w:sz w:val="24"/>
          <w:lang w:val="bg-BG" w:eastAsia="bg-BG"/>
        </w:rPr>
        <w:t xml:space="preserve"> – теглови коефициент на показателя – 70 т.;</w:t>
      </w:r>
    </w:p>
    <w:p w:rsidR="001C3738" w:rsidRPr="001C3738" w:rsidRDefault="001C3738" w:rsidP="001C3738">
      <w:pPr>
        <w:widowControl w:val="0"/>
        <w:tabs>
          <w:tab w:val="left" w:pos="540"/>
          <w:tab w:val="left" w:pos="4320"/>
        </w:tabs>
        <w:autoSpaceDE w:val="0"/>
        <w:autoSpaceDN w:val="0"/>
        <w:adjustRightInd w:val="0"/>
        <w:spacing w:line="360" w:lineRule="auto"/>
        <w:ind w:firstLine="720"/>
        <w:rPr>
          <w:rFonts w:ascii="Times New Roman" w:hAnsi="Times New Roman"/>
          <w:sz w:val="24"/>
          <w:lang w:val="en-US" w:eastAsia="bg-BG"/>
        </w:rPr>
      </w:pPr>
      <w:r w:rsidRPr="001C3738">
        <w:rPr>
          <w:rFonts w:ascii="Times New Roman" w:hAnsi="Times New Roman"/>
          <w:sz w:val="24"/>
          <w:lang w:val="bg-BG" w:eastAsia="bg-BG"/>
        </w:rPr>
        <w:t>* Годишната застрахователна премия включва застрахователните премии за всички обекти на община Перник</w:t>
      </w:r>
    </w:p>
    <w:p w:rsidR="001C3738" w:rsidRPr="001C3738" w:rsidRDefault="001C3738" w:rsidP="001C3738">
      <w:pPr>
        <w:widowControl w:val="0"/>
        <w:tabs>
          <w:tab w:val="left" w:pos="540"/>
          <w:tab w:val="left" w:pos="4320"/>
        </w:tabs>
        <w:autoSpaceDE w:val="0"/>
        <w:autoSpaceDN w:val="0"/>
        <w:adjustRightInd w:val="0"/>
        <w:spacing w:line="360" w:lineRule="auto"/>
        <w:ind w:firstLine="720"/>
        <w:rPr>
          <w:rFonts w:ascii="Times New Roman" w:hAnsi="Times New Roman"/>
          <w:sz w:val="24"/>
          <w:lang w:val="bg-BG" w:eastAsia="bg-BG"/>
        </w:rPr>
      </w:pPr>
      <w:r w:rsidRPr="001C3738">
        <w:rPr>
          <w:rFonts w:ascii="Times New Roman" w:hAnsi="Times New Roman"/>
          <w:b/>
          <w:sz w:val="24"/>
          <w:lang w:val="bg-BG" w:eastAsia="bg-BG"/>
        </w:rPr>
        <w:lastRenderedPageBreak/>
        <w:t>П</w:t>
      </w:r>
      <w:r w:rsidRPr="001C3738">
        <w:rPr>
          <w:rFonts w:ascii="Times New Roman" w:hAnsi="Times New Roman"/>
          <w:b/>
          <w:sz w:val="24"/>
          <w:vertAlign w:val="subscript"/>
          <w:lang w:val="bg-BG" w:eastAsia="bg-BG"/>
        </w:rPr>
        <w:t xml:space="preserve">1 </w:t>
      </w:r>
      <w:r w:rsidRPr="001C3738">
        <w:rPr>
          <w:rFonts w:ascii="Times New Roman" w:hAnsi="Times New Roman"/>
          <w:sz w:val="24"/>
          <w:lang w:val="bg-BG" w:eastAsia="bg-BG"/>
        </w:rPr>
        <w:t>– се закръглява до втория знак след десетичната запетая.</w:t>
      </w:r>
    </w:p>
    <w:p w:rsidR="001C3738" w:rsidRPr="001C3738" w:rsidRDefault="001C3738" w:rsidP="001C3738">
      <w:pPr>
        <w:widowControl w:val="0"/>
        <w:tabs>
          <w:tab w:val="left" w:pos="540"/>
          <w:tab w:val="left" w:pos="4320"/>
        </w:tabs>
        <w:autoSpaceDE w:val="0"/>
        <w:autoSpaceDN w:val="0"/>
        <w:adjustRightInd w:val="0"/>
        <w:spacing w:line="360" w:lineRule="auto"/>
        <w:ind w:firstLine="720"/>
        <w:rPr>
          <w:rFonts w:ascii="Times New Roman" w:hAnsi="Times New Roman"/>
          <w:sz w:val="24"/>
          <w:lang w:val="bg-BG" w:eastAsia="bg-BG"/>
        </w:rPr>
      </w:pPr>
    </w:p>
    <w:p w:rsidR="001C3738" w:rsidRPr="001C3738" w:rsidRDefault="001C3738" w:rsidP="001C3738">
      <w:pPr>
        <w:widowControl w:val="0"/>
        <w:shd w:val="clear" w:color="auto" w:fill="FFFFFF"/>
        <w:autoSpaceDE w:val="0"/>
        <w:autoSpaceDN w:val="0"/>
        <w:adjustRightInd w:val="0"/>
        <w:spacing w:before="120"/>
        <w:ind w:firstLine="720"/>
        <w:rPr>
          <w:rFonts w:ascii="Times New Roman" w:hAnsi="Times New Roman"/>
          <w:b/>
          <w:bCs/>
          <w:sz w:val="24"/>
          <w:lang w:val="bg-BG" w:eastAsia="bg-BG"/>
        </w:rPr>
      </w:pPr>
      <w:r w:rsidRPr="001C3738">
        <w:rPr>
          <w:rFonts w:ascii="Times New Roman" w:hAnsi="Times New Roman"/>
          <w:b/>
          <w:sz w:val="24"/>
          <w:szCs w:val="24"/>
          <w:lang w:val="bg-BG" w:eastAsia="bg-BG"/>
        </w:rPr>
        <w:t>2. Срок за изплащане на застрахователното обезщетение при настъпване на застрахователно събитие. (т.5 от Техническото предложение)</w:t>
      </w:r>
      <w:r w:rsidRPr="001C3738">
        <w:rPr>
          <w:rFonts w:ascii="Times New Roman" w:hAnsi="Times New Roman"/>
          <w:sz w:val="24"/>
          <w:szCs w:val="24"/>
          <w:lang w:val="bg-BG" w:eastAsia="bg-BG"/>
        </w:rPr>
        <w:t xml:space="preserve"> (</w:t>
      </w:r>
      <w:r w:rsidRPr="001C3738">
        <w:rPr>
          <w:rFonts w:ascii="Times New Roman" w:hAnsi="Times New Roman"/>
          <w:b/>
          <w:sz w:val="24"/>
          <w:szCs w:val="24"/>
          <w:lang w:val="bg-BG" w:eastAsia="bg-BG"/>
        </w:rPr>
        <w:t>П</w:t>
      </w:r>
      <w:r w:rsidRPr="001C3738">
        <w:rPr>
          <w:rFonts w:ascii="Times New Roman" w:hAnsi="Times New Roman"/>
          <w:b/>
          <w:bCs/>
          <w:sz w:val="24"/>
          <w:vertAlign w:val="subscript"/>
          <w:lang w:val="bg-BG" w:eastAsia="bg-BG"/>
        </w:rPr>
        <w:t>2</w:t>
      </w:r>
      <w:r w:rsidRPr="001C3738">
        <w:rPr>
          <w:rFonts w:ascii="Times New Roman" w:hAnsi="Times New Roman"/>
          <w:b/>
          <w:bCs/>
          <w:sz w:val="24"/>
          <w:lang w:val="bg-BG" w:eastAsia="bg-BG"/>
        </w:rPr>
        <w:t>)</w:t>
      </w:r>
      <w:r w:rsidRPr="001C3738">
        <w:rPr>
          <w:rFonts w:ascii="Times New Roman" w:hAnsi="Times New Roman"/>
          <w:b/>
          <w:bCs/>
          <w:sz w:val="24"/>
          <w:vertAlign w:val="subscript"/>
          <w:lang w:val="bg-BG" w:eastAsia="bg-BG"/>
        </w:rPr>
        <w:t xml:space="preserve"> </w:t>
      </w:r>
      <w:r w:rsidRPr="001C3738">
        <w:rPr>
          <w:rFonts w:ascii="Times New Roman" w:hAnsi="Times New Roman"/>
          <w:b/>
          <w:sz w:val="24"/>
          <w:lang w:val="bg-BG" w:eastAsia="bg-BG"/>
        </w:rPr>
        <w:t xml:space="preserve">– </w:t>
      </w:r>
      <w:r w:rsidRPr="001C3738">
        <w:rPr>
          <w:rFonts w:ascii="Times New Roman" w:hAnsi="Times New Roman"/>
          <w:b/>
          <w:bCs/>
          <w:sz w:val="24"/>
          <w:lang w:val="bg-BG" w:eastAsia="bg-BG"/>
        </w:rPr>
        <w:t>относителна тежест</w:t>
      </w:r>
      <w:r w:rsidRPr="001C3738">
        <w:rPr>
          <w:rFonts w:ascii="Times New Roman" w:hAnsi="Times New Roman"/>
          <w:bCs/>
          <w:sz w:val="24"/>
          <w:lang w:val="bg-BG" w:eastAsia="bg-BG"/>
        </w:rPr>
        <w:t xml:space="preserve"> </w:t>
      </w:r>
      <w:r w:rsidRPr="001C3738">
        <w:rPr>
          <w:rFonts w:ascii="Times New Roman" w:hAnsi="Times New Roman"/>
          <w:b/>
          <w:bCs/>
          <w:sz w:val="24"/>
          <w:lang w:val="bg-BG" w:eastAsia="bg-BG"/>
        </w:rPr>
        <w:t>(Т</w:t>
      </w:r>
      <w:r w:rsidRPr="001C3738">
        <w:rPr>
          <w:rFonts w:ascii="Times New Roman" w:hAnsi="Times New Roman"/>
          <w:b/>
          <w:bCs/>
          <w:sz w:val="24"/>
          <w:vertAlign w:val="subscript"/>
          <w:lang w:val="bg-BG" w:eastAsia="bg-BG"/>
        </w:rPr>
        <w:t>3</w:t>
      </w:r>
      <w:r w:rsidRPr="001C3738">
        <w:rPr>
          <w:rFonts w:ascii="Times New Roman" w:hAnsi="Times New Roman"/>
          <w:b/>
          <w:bCs/>
          <w:sz w:val="24"/>
          <w:lang w:val="bg-BG" w:eastAsia="bg-BG"/>
        </w:rPr>
        <w:t>) – 30 точки.</w:t>
      </w:r>
    </w:p>
    <w:p w:rsidR="001C3738" w:rsidRPr="001C3738" w:rsidRDefault="001C3738" w:rsidP="001C3738">
      <w:pPr>
        <w:widowControl w:val="0"/>
        <w:tabs>
          <w:tab w:val="left" w:pos="720"/>
        </w:tabs>
        <w:autoSpaceDE w:val="0"/>
        <w:autoSpaceDN w:val="0"/>
        <w:adjustRightInd w:val="0"/>
        <w:spacing w:before="120"/>
        <w:rPr>
          <w:rFonts w:ascii="Times New Roman" w:hAnsi="Times New Roman"/>
          <w:b/>
          <w:bCs/>
          <w:sz w:val="24"/>
          <w:lang w:val="bg-BG" w:eastAsia="bg-BG"/>
        </w:rPr>
      </w:pPr>
    </w:p>
    <w:p w:rsidR="001C3738" w:rsidRPr="001C3738" w:rsidRDefault="001C3738" w:rsidP="001C3738">
      <w:pPr>
        <w:widowControl w:val="0"/>
        <w:tabs>
          <w:tab w:val="left" w:pos="720"/>
        </w:tabs>
        <w:autoSpaceDE w:val="0"/>
        <w:autoSpaceDN w:val="0"/>
        <w:adjustRightInd w:val="0"/>
        <w:spacing w:before="120"/>
        <w:rPr>
          <w:rFonts w:ascii="Times New Roman" w:hAnsi="Times New Roman"/>
          <w:bCs/>
          <w:sz w:val="24"/>
          <w:lang w:val="bg-BG" w:eastAsia="bg-BG"/>
        </w:rPr>
      </w:pPr>
      <w:r w:rsidRPr="001C3738">
        <w:rPr>
          <w:rFonts w:ascii="Times New Roman" w:hAnsi="Times New Roman"/>
          <w:b/>
          <w:bCs/>
          <w:sz w:val="24"/>
          <w:lang w:val="bg-BG" w:eastAsia="bg-BG"/>
        </w:rPr>
        <w:tab/>
      </w:r>
    </w:p>
    <w:p w:rsidR="001C3738" w:rsidRPr="001C3738" w:rsidRDefault="001C3738" w:rsidP="001C3738">
      <w:pPr>
        <w:widowControl w:val="0"/>
        <w:tabs>
          <w:tab w:val="left" w:pos="1080"/>
        </w:tabs>
        <w:autoSpaceDE w:val="0"/>
        <w:autoSpaceDN w:val="0"/>
        <w:adjustRightInd w:val="0"/>
        <w:spacing w:before="120"/>
        <w:ind w:firstLine="709"/>
        <w:rPr>
          <w:rFonts w:ascii="Times New Roman" w:hAnsi="Times New Roman"/>
          <w:sz w:val="24"/>
          <w:lang w:val="bg-BG" w:eastAsia="bg-BG"/>
        </w:rPr>
      </w:pPr>
      <w:r w:rsidRPr="001C3738">
        <w:rPr>
          <w:rFonts w:ascii="Times New Roman" w:hAnsi="Times New Roman"/>
          <w:sz w:val="24"/>
          <w:lang w:val="bg-BG" w:eastAsia="bg-BG"/>
        </w:rPr>
        <w:t>Подпоказателите се изчисляват по формула, както следва:</w:t>
      </w:r>
    </w:p>
    <w:p w:rsidR="001C3738" w:rsidRPr="001C3738" w:rsidRDefault="001C3738" w:rsidP="001C3738">
      <w:pPr>
        <w:widowControl w:val="0"/>
        <w:tabs>
          <w:tab w:val="left" w:pos="1080"/>
        </w:tabs>
        <w:autoSpaceDE w:val="0"/>
        <w:autoSpaceDN w:val="0"/>
        <w:adjustRightInd w:val="0"/>
        <w:spacing w:before="120"/>
        <w:rPr>
          <w:rFonts w:ascii="Times New Roman" w:hAnsi="Times New Roman"/>
          <w:b/>
          <w:bCs/>
          <w:sz w:val="24"/>
          <w:lang w:val="bg-BG" w:eastAsia="bg-BG"/>
        </w:rPr>
      </w:pPr>
    </w:p>
    <w:p w:rsidR="001C3738" w:rsidRPr="001C3738" w:rsidRDefault="001C3738" w:rsidP="001C3738">
      <w:pPr>
        <w:widowControl w:val="0"/>
        <w:tabs>
          <w:tab w:val="left" w:pos="1080"/>
        </w:tabs>
        <w:autoSpaceDE w:val="0"/>
        <w:autoSpaceDN w:val="0"/>
        <w:adjustRightInd w:val="0"/>
        <w:spacing w:before="120"/>
        <w:rPr>
          <w:rFonts w:ascii="Times New Roman" w:hAnsi="Times New Roman"/>
          <w:sz w:val="24"/>
          <w:lang w:val="bg-BG" w:eastAsia="bg-BG"/>
        </w:rPr>
      </w:pPr>
      <w:r w:rsidRPr="001C3738">
        <w:rPr>
          <w:rFonts w:ascii="Times New Roman" w:hAnsi="Times New Roman"/>
          <w:b/>
          <w:bCs/>
          <w:sz w:val="24"/>
          <w:lang w:val="bg-BG" w:eastAsia="bg-BG"/>
        </w:rPr>
        <w:t>П</w:t>
      </w:r>
      <w:r w:rsidRPr="001C3738">
        <w:rPr>
          <w:rFonts w:ascii="Times New Roman" w:hAnsi="Times New Roman"/>
          <w:b/>
          <w:bCs/>
          <w:sz w:val="24"/>
          <w:vertAlign w:val="subscript"/>
          <w:lang w:val="bg-BG" w:eastAsia="bg-BG"/>
        </w:rPr>
        <w:t xml:space="preserve">2  </w:t>
      </w:r>
      <w:r w:rsidRPr="001C3738">
        <w:rPr>
          <w:rFonts w:ascii="Times New Roman" w:hAnsi="Times New Roman"/>
          <w:b/>
          <w:bCs/>
          <w:sz w:val="24"/>
          <w:lang w:val="bg-BG" w:eastAsia="bg-BG"/>
        </w:rPr>
        <w:t xml:space="preserve">= </w:t>
      </w:r>
      <w:r w:rsidRPr="001C3738">
        <w:rPr>
          <w:rFonts w:ascii="Times New Roman" w:hAnsi="Times New Roman"/>
          <w:sz w:val="24"/>
          <w:u w:val="single"/>
          <w:lang w:val="bg-BG" w:eastAsia="bg-BG"/>
        </w:rPr>
        <w:t xml:space="preserve">минимален предложен срок   </w:t>
      </w:r>
      <w:r w:rsidRPr="001C3738">
        <w:rPr>
          <w:rFonts w:ascii="Times New Roman" w:hAnsi="Times New Roman"/>
          <w:bCs/>
          <w:sz w:val="24"/>
          <w:lang w:val="bg-BG" w:eastAsia="bg-BG"/>
        </w:rPr>
        <w:t>х Т</w:t>
      </w:r>
      <w:r w:rsidRPr="001C3738">
        <w:rPr>
          <w:rFonts w:ascii="Times New Roman" w:hAnsi="Times New Roman"/>
          <w:bCs/>
          <w:sz w:val="24"/>
          <w:vertAlign w:val="subscript"/>
          <w:lang w:val="bg-BG" w:eastAsia="bg-BG"/>
        </w:rPr>
        <w:t>3</w:t>
      </w:r>
    </w:p>
    <w:p w:rsidR="001C3738" w:rsidRPr="001C3738" w:rsidRDefault="001C3738" w:rsidP="001C3738">
      <w:pPr>
        <w:widowControl w:val="0"/>
        <w:tabs>
          <w:tab w:val="left" w:pos="1080"/>
        </w:tabs>
        <w:autoSpaceDE w:val="0"/>
        <w:autoSpaceDN w:val="0"/>
        <w:adjustRightInd w:val="0"/>
        <w:spacing w:before="120"/>
        <w:rPr>
          <w:rFonts w:ascii="Times New Roman" w:hAnsi="Times New Roman"/>
          <w:sz w:val="24"/>
          <w:u w:val="single"/>
          <w:lang w:val="bg-BG" w:eastAsia="bg-BG"/>
        </w:rPr>
      </w:pPr>
      <w:r w:rsidRPr="001C3738">
        <w:rPr>
          <w:rFonts w:ascii="Times New Roman" w:hAnsi="Times New Roman"/>
          <w:sz w:val="24"/>
          <w:lang w:val="bg-BG" w:eastAsia="bg-BG"/>
        </w:rPr>
        <w:t xml:space="preserve">         предложен от участника срок </w:t>
      </w:r>
      <w:r w:rsidRPr="001C3738">
        <w:rPr>
          <w:rFonts w:ascii="Times New Roman" w:hAnsi="Times New Roman"/>
          <w:sz w:val="24"/>
          <w:u w:val="single"/>
          <w:lang w:val="bg-BG" w:eastAsia="bg-BG"/>
        </w:rPr>
        <w:t xml:space="preserve">       </w:t>
      </w:r>
    </w:p>
    <w:p w:rsidR="001C3738" w:rsidRPr="001C3738" w:rsidRDefault="001C3738" w:rsidP="001C3738">
      <w:pPr>
        <w:widowControl w:val="0"/>
        <w:tabs>
          <w:tab w:val="left" w:pos="1080"/>
        </w:tabs>
        <w:autoSpaceDE w:val="0"/>
        <w:autoSpaceDN w:val="0"/>
        <w:adjustRightInd w:val="0"/>
        <w:spacing w:before="120"/>
        <w:ind w:firstLine="709"/>
        <w:rPr>
          <w:rFonts w:ascii="Times New Roman" w:hAnsi="Times New Roman"/>
          <w:sz w:val="24"/>
          <w:lang w:val="bg-BG" w:eastAsia="bg-BG"/>
        </w:rPr>
      </w:pPr>
      <w:r w:rsidRPr="001C3738">
        <w:rPr>
          <w:rFonts w:ascii="Times New Roman" w:hAnsi="Times New Roman"/>
          <w:sz w:val="24"/>
          <w:u w:val="single"/>
          <w:lang w:val="bg-BG" w:eastAsia="bg-BG"/>
        </w:rPr>
        <w:t xml:space="preserve">                </w:t>
      </w:r>
    </w:p>
    <w:p w:rsidR="001C3738" w:rsidRPr="001C3738" w:rsidRDefault="001C3738" w:rsidP="001C3738">
      <w:pPr>
        <w:widowControl w:val="0"/>
        <w:tabs>
          <w:tab w:val="left" w:pos="540"/>
          <w:tab w:val="left" w:pos="4320"/>
        </w:tabs>
        <w:autoSpaceDE w:val="0"/>
        <w:autoSpaceDN w:val="0"/>
        <w:adjustRightInd w:val="0"/>
        <w:spacing w:line="360" w:lineRule="auto"/>
        <w:ind w:firstLine="709"/>
        <w:rPr>
          <w:rFonts w:ascii="Times New Roman" w:hAnsi="Times New Roman"/>
          <w:sz w:val="24"/>
          <w:lang w:val="bg-BG" w:eastAsia="bg-BG"/>
        </w:rPr>
      </w:pPr>
      <w:r w:rsidRPr="001C3738">
        <w:rPr>
          <w:rFonts w:ascii="Times New Roman" w:hAnsi="Times New Roman"/>
          <w:sz w:val="24"/>
          <w:lang w:val="bg-BG" w:eastAsia="bg-BG"/>
        </w:rPr>
        <w:t xml:space="preserve">Комисията по избора на изпълнителя определя оценките на офертите за всеки един от показателите поотделно. Комплексната оценка </w:t>
      </w:r>
      <w:r w:rsidRPr="001C3738">
        <w:rPr>
          <w:rFonts w:ascii="Times New Roman" w:hAnsi="Times New Roman"/>
          <w:b/>
          <w:bCs/>
          <w:sz w:val="24"/>
          <w:lang w:val="bg-BG" w:eastAsia="bg-BG"/>
        </w:rPr>
        <w:t>(Ккомпл.)</w:t>
      </w:r>
      <w:r w:rsidRPr="001C3738">
        <w:rPr>
          <w:rFonts w:ascii="Times New Roman" w:hAnsi="Times New Roman"/>
          <w:sz w:val="24"/>
          <w:lang w:val="bg-BG" w:eastAsia="bg-BG"/>
        </w:rPr>
        <w:t xml:space="preserve"> за всяка оферта се образува като сума от точките по отделните показатели, а именно:</w:t>
      </w:r>
    </w:p>
    <w:p w:rsidR="001C3738" w:rsidRPr="001C3738" w:rsidRDefault="001C3738" w:rsidP="001C3738">
      <w:pPr>
        <w:widowControl w:val="0"/>
        <w:tabs>
          <w:tab w:val="left" w:pos="1080"/>
          <w:tab w:val="left" w:pos="4320"/>
        </w:tabs>
        <w:autoSpaceDE w:val="0"/>
        <w:autoSpaceDN w:val="0"/>
        <w:adjustRightInd w:val="0"/>
        <w:spacing w:line="360" w:lineRule="auto"/>
        <w:ind w:firstLine="709"/>
        <w:rPr>
          <w:rFonts w:ascii="Times New Roman" w:hAnsi="Times New Roman"/>
          <w:b/>
          <w:bCs/>
          <w:sz w:val="24"/>
          <w:lang w:val="en-US" w:eastAsia="bg-BG"/>
        </w:rPr>
      </w:pPr>
      <w:r w:rsidRPr="001C3738">
        <w:rPr>
          <w:rFonts w:ascii="Times New Roman" w:hAnsi="Times New Roman"/>
          <w:b/>
          <w:bCs/>
          <w:sz w:val="24"/>
          <w:lang w:val="bg-BG" w:eastAsia="bg-BG"/>
        </w:rPr>
        <w:t>Ккомпл. = П</w:t>
      </w:r>
      <w:r w:rsidRPr="001C3738">
        <w:rPr>
          <w:rFonts w:ascii="Times New Roman" w:hAnsi="Times New Roman"/>
          <w:b/>
          <w:bCs/>
          <w:sz w:val="24"/>
          <w:vertAlign w:val="subscript"/>
          <w:lang w:val="bg-BG" w:eastAsia="bg-BG"/>
        </w:rPr>
        <w:t>1</w:t>
      </w:r>
      <w:r w:rsidRPr="001C3738">
        <w:rPr>
          <w:rFonts w:ascii="Times New Roman" w:hAnsi="Times New Roman"/>
          <w:b/>
          <w:bCs/>
          <w:sz w:val="24"/>
          <w:lang w:val="bg-BG" w:eastAsia="bg-BG"/>
        </w:rPr>
        <w:t>+ П</w:t>
      </w:r>
      <w:r w:rsidRPr="001C3738">
        <w:rPr>
          <w:rFonts w:ascii="Times New Roman" w:hAnsi="Times New Roman"/>
          <w:b/>
          <w:bCs/>
          <w:sz w:val="24"/>
          <w:vertAlign w:val="subscript"/>
          <w:lang w:val="bg-BG" w:eastAsia="bg-BG"/>
        </w:rPr>
        <w:t>2</w:t>
      </w:r>
    </w:p>
    <w:p w:rsidR="001C3738" w:rsidRPr="001C3738" w:rsidRDefault="001C3738" w:rsidP="001C3738">
      <w:pPr>
        <w:widowControl w:val="0"/>
        <w:tabs>
          <w:tab w:val="left" w:pos="1080"/>
          <w:tab w:val="left" w:pos="4320"/>
        </w:tabs>
        <w:autoSpaceDE w:val="0"/>
        <w:autoSpaceDN w:val="0"/>
        <w:adjustRightInd w:val="0"/>
        <w:spacing w:line="360" w:lineRule="auto"/>
        <w:ind w:firstLine="709"/>
        <w:rPr>
          <w:rFonts w:ascii="Times New Roman" w:hAnsi="Times New Roman"/>
          <w:sz w:val="24"/>
          <w:lang w:val="bg-BG" w:eastAsia="bg-BG"/>
        </w:rPr>
      </w:pPr>
    </w:p>
    <w:p w:rsidR="001C3738" w:rsidRPr="001C3738" w:rsidRDefault="001C3738" w:rsidP="001C3738">
      <w:pPr>
        <w:tabs>
          <w:tab w:val="left" w:pos="1080"/>
          <w:tab w:val="left" w:pos="4320"/>
        </w:tabs>
        <w:spacing w:line="360" w:lineRule="auto"/>
        <w:ind w:firstLine="709"/>
        <w:rPr>
          <w:rFonts w:ascii="Times New Roman" w:hAnsi="Times New Roman"/>
          <w:b/>
          <w:i/>
          <w:sz w:val="24"/>
          <w:szCs w:val="24"/>
          <w:lang w:val="bg-BG"/>
        </w:rPr>
      </w:pPr>
      <w:r w:rsidRPr="001C3738">
        <w:rPr>
          <w:rFonts w:ascii="Times New Roman" w:hAnsi="Times New Roman"/>
          <w:b/>
          <w:i/>
          <w:sz w:val="24"/>
          <w:szCs w:val="24"/>
          <w:lang w:val="bg-BG"/>
        </w:rPr>
        <w:t>На първо място се класира офертата с най-голяма стойност на комплексната оценка (максимално възможната</w:t>
      </w:r>
      <w:r w:rsidRPr="001C3738">
        <w:rPr>
          <w:rFonts w:ascii="Times New Roman" w:hAnsi="Times New Roman"/>
          <w:b/>
          <w:bCs/>
          <w:i/>
          <w:sz w:val="24"/>
          <w:szCs w:val="24"/>
          <w:lang w:val="bg-BG"/>
        </w:rPr>
        <w:t xml:space="preserve"> Ккомпл. </w:t>
      </w:r>
      <w:r w:rsidRPr="001C3738">
        <w:rPr>
          <w:rFonts w:ascii="Times New Roman" w:hAnsi="Times New Roman"/>
          <w:b/>
          <w:i/>
          <w:sz w:val="24"/>
          <w:szCs w:val="24"/>
          <w:lang w:val="bg-BG"/>
        </w:rPr>
        <w:t>е 100 т.) Останалите оферти заемат места в класирането по низходящ ред на стойностите на комплексните оценки. Когато комплексните оценки на две или повече оферти са равни, се прилага чл. 58, ал. 2 и ал. 3 от Правилника за прилагане на Закона за обществените поръчки.</w:t>
      </w:r>
    </w:p>
    <w:p w:rsidR="001C3738" w:rsidRPr="001C3738" w:rsidRDefault="001C3738" w:rsidP="001C3738">
      <w:pPr>
        <w:tabs>
          <w:tab w:val="left" w:pos="1080"/>
          <w:tab w:val="left" w:pos="4320"/>
        </w:tabs>
        <w:spacing w:line="360" w:lineRule="auto"/>
        <w:ind w:firstLine="709"/>
        <w:rPr>
          <w:rFonts w:ascii="Times New Roman" w:hAnsi="Times New Roman"/>
          <w:b/>
          <w:i/>
          <w:sz w:val="24"/>
          <w:szCs w:val="24"/>
          <w:lang w:val="bg-BG"/>
        </w:rPr>
      </w:pPr>
    </w:p>
    <w:p w:rsidR="00140ED7" w:rsidRPr="00140ED7" w:rsidRDefault="00140ED7" w:rsidP="00EF2343">
      <w:pPr>
        <w:spacing w:after="60"/>
        <w:ind w:right="23"/>
        <w:rPr>
          <w:rFonts w:ascii="Times New Roman" w:hAnsi="Times New Roman"/>
          <w:b/>
          <w:caps/>
          <w:sz w:val="24"/>
          <w:szCs w:val="24"/>
          <w:lang w:val="bg-BG"/>
        </w:rPr>
      </w:pPr>
    </w:p>
    <w:p w:rsidR="00F01B24" w:rsidRPr="00F01B24" w:rsidRDefault="00F01B24" w:rsidP="00F01B24">
      <w:pPr>
        <w:tabs>
          <w:tab w:val="left" w:pos="0"/>
        </w:tabs>
        <w:rPr>
          <w:rFonts w:ascii="Times New Roman" w:hAnsi="Times New Roman"/>
          <w:b/>
          <w:sz w:val="24"/>
          <w:szCs w:val="24"/>
          <w:lang w:val="bg-BG"/>
        </w:rPr>
      </w:pPr>
      <w:r w:rsidRPr="00F01B24">
        <w:rPr>
          <w:rFonts w:ascii="Times New Roman" w:hAnsi="Times New Roman"/>
          <w:sz w:val="24"/>
          <w:szCs w:val="24"/>
          <w:lang w:val="bg-BG" w:eastAsia="bg-BG"/>
        </w:rPr>
        <w:tab/>
      </w:r>
      <w:r w:rsidRPr="00F01B24">
        <w:rPr>
          <w:rFonts w:ascii="Times New Roman" w:hAnsi="Times New Roman"/>
          <w:b/>
          <w:sz w:val="24"/>
          <w:szCs w:val="24"/>
          <w:lang w:val="bg-BG"/>
        </w:rPr>
        <w:t>Определяне на изпълнител на обществената поръчка</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t>Възложителят определя за изпълнител, участник, за когото са изпълнени следните условия:</w:t>
      </w:r>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color w:val="000000"/>
          <w:sz w:val="24"/>
          <w:szCs w:val="24"/>
          <w:lang w:val="bg-BG"/>
        </w:rPr>
        <w:t xml:space="preserve">1. не са налице основанията за </w:t>
      </w:r>
      <w:r w:rsidRPr="00063227">
        <w:rPr>
          <w:rFonts w:ascii="Times New Roman" w:hAnsi="Times New Roman"/>
          <w:color w:val="000000"/>
          <w:sz w:val="24"/>
          <w:szCs w:val="24"/>
          <w:lang w:val="bg-BG"/>
        </w:rPr>
        <w:t xml:space="preserve">отстраняване /освен </w:t>
      </w:r>
      <w:r w:rsidR="00063227" w:rsidRPr="00063227">
        <w:rPr>
          <w:rFonts w:ascii="Times New Roman" w:hAnsi="Times New Roman"/>
          <w:color w:val="000000"/>
          <w:sz w:val="24"/>
          <w:szCs w:val="24"/>
          <w:lang w:val="bg-BG"/>
        </w:rPr>
        <w:t>в случаите по чл. 54, ал. 5</w:t>
      </w:r>
      <w:r w:rsidRPr="00063227">
        <w:rPr>
          <w:rFonts w:ascii="Times New Roman" w:hAnsi="Times New Roman"/>
          <w:color w:val="000000"/>
          <w:sz w:val="24"/>
          <w:szCs w:val="24"/>
          <w:lang w:val="bg-BG"/>
        </w:rPr>
        <w:t xml:space="preserve"> от</w:t>
      </w:r>
      <w:r w:rsidRPr="00F01B24">
        <w:rPr>
          <w:rFonts w:ascii="Times New Roman" w:hAnsi="Times New Roman"/>
          <w:color w:val="000000"/>
          <w:sz w:val="24"/>
          <w:szCs w:val="24"/>
          <w:lang w:val="bg-BG"/>
        </w:rPr>
        <w:t xml:space="preserve"> ЗОП</w:t>
      </w:r>
      <w:r w:rsidRPr="00F01B24">
        <w:rPr>
          <w:rFonts w:ascii="Times New Roman" w:hAnsi="Times New Roman"/>
          <w:sz w:val="24"/>
          <w:szCs w:val="24"/>
          <w:lang w:val="bg-BG"/>
        </w:rPr>
        <w:t xml:space="preserve"> и чл.56, ал.3 от ЗОП/</w:t>
      </w:r>
      <w:r w:rsidRPr="00F01B24">
        <w:rPr>
          <w:rFonts w:ascii="Times New Roman" w:hAnsi="Times New Roman"/>
          <w:color w:val="000000"/>
          <w:sz w:val="24"/>
          <w:szCs w:val="24"/>
          <w:lang w:val="bg-BG"/>
        </w:rPr>
        <w:t xml:space="preserve"> и отговаря на критериите за подбор;</w:t>
      </w:r>
    </w:p>
    <w:p w:rsidR="00F01B24" w:rsidRPr="00F01B24" w:rsidRDefault="00F01B24" w:rsidP="00F01B24">
      <w:pPr>
        <w:ind w:firstLine="720"/>
        <w:textAlignment w:val="center"/>
        <w:rPr>
          <w:rFonts w:ascii="Times New Roman" w:hAnsi="Times New Roman"/>
          <w:color w:val="000000"/>
          <w:sz w:val="24"/>
          <w:szCs w:val="24"/>
          <w:lang w:val="bg-BG"/>
        </w:rPr>
      </w:pPr>
      <w:r w:rsidRPr="00F01B24">
        <w:rPr>
          <w:rFonts w:ascii="Times New Roman" w:hAnsi="Times New Roman"/>
          <w:color w:val="000000"/>
          <w:sz w:val="24"/>
          <w:szCs w:val="24"/>
          <w:lang w:val="bg-BG"/>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F01B24" w:rsidRPr="00F01B24" w:rsidRDefault="00F01B24" w:rsidP="00F01B24">
      <w:pPr>
        <w:spacing w:line="276" w:lineRule="auto"/>
        <w:ind w:firstLine="708"/>
        <w:rPr>
          <w:rFonts w:ascii="Times New Roman" w:hAnsi="Times New Roman"/>
          <w:sz w:val="26"/>
          <w:lang w:val="en-US"/>
        </w:rPr>
      </w:pPr>
      <w:proofErr w:type="gramStart"/>
      <w:r w:rsidRPr="00F01B24">
        <w:rPr>
          <w:rFonts w:ascii="Times New Roman" w:hAnsi="Times New Roman"/>
          <w:sz w:val="26"/>
          <w:lang w:val="en-US"/>
        </w:rPr>
        <w:t>При</w:t>
      </w:r>
      <w:r w:rsidRPr="00F01B24">
        <w:rPr>
          <w:rFonts w:ascii="Times New Roman" w:hAnsi="Times New Roman"/>
          <w:sz w:val="26"/>
          <w:lang w:val="ru-RU"/>
        </w:rPr>
        <w:t xml:space="preserve"> сключване на </w:t>
      </w:r>
      <w:r w:rsidRPr="00F01B24">
        <w:rPr>
          <w:rFonts w:ascii="Times New Roman" w:hAnsi="Times New Roman"/>
          <w:sz w:val="26"/>
          <w:lang w:val="en-US"/>
        </w:rPr>
        <w:t xml:space="preserve">договор участникът, определен за изпълнител, представя гаранция за изпълнение в размер на </w:t>
      </w:r>
      <w:r>
        <w:rPr>
          <w:rFonts w:ascii="Times New Roman" w:hAnsi="Times New Roman"/>
          <w:sz w:val="26"/>
          <w:lang w:val="bg-BG"/>
        </w:rPr>
        <w:t>3</w:t>
      </w:r>
      <w:r w:rsidRPr="00F01B24">
        <w:rPr>
          <w:rFonts w:ascii="Times New Roman" w:hAnsi="Times New Roman"/>
          <w:sz w:val="26"/>
          <w:lang w:val="en-US"/>
        </w:rPr>
        <w:t xml:space="preserve"> % от стойността на договора без ДДС.</w:t>
      </w:r>
      <w:proofErr w:type="gramEnd"/>
      <w:r w:rsidRPr="00F01B24">
        <w:rPr>
          <w:rFonts w:ascii="Times New Roman" w:hAnsi="Times New Roman"/>
          <w:sz w:val="26"/>
          <w:lang w:val="en-US"/>
        </w:rPr>
        <w:t xml:space="preserve"> </w:t>
      </w:r>
    </w:p>
    <w:p w:rsidR="00F01B24" w:rsidRPr="00F01B24" w:rsidRDefault="00F01B24" w:rsidP="00F01B24">
      <w:pPr>
        <w:ind w:left="710"/>
        <w:rPr>
          <w:rFonts w:ascii="Times New Roman" w:hAnsi="Times New Roman"/>
          <w:sz w:val="24"/>
          <w:szCs w:val="24"/>
          <w:lang w:val="ru-RU"/>
        </w:rPr>
      </w:pPr>
      <w:r w:rsidRPr="00F01B24">
        <w:rPr>
          <w:rFonts w:ascii="Times New Roman" w:hAnsi="Times New Roman"/>
          <w:sz w:val="24"/>
          <w:szCs w:val="24"/>
          <w:lang w:val="en-US"/>
        </w:rPr>
        <w:t xml:space="preserve">Гаранцията </w:t>
      </w:r>
      <w:r w:rsidRPr="00F01B24">
        <w:rPr>
          <w:rFonts w:ascii="Times New Roman" w:hAnsi="Times New Roman"/>
          <w:sz w:val="24"/>
          <w:szCs w:val="24"/>
          <w:lang w:val="ru-RU"/>
        </w:rPr>
        <w:t>се представя в една от следните форми:</w:t>
      </w:r>
    </w:p>
    <w:p w:rsidR="00F01B24" w:rsidRPr="00F01B24" w:rsidRDefault="00F01B24" w:rsidP="00F01B24">
      <w:pPr>
        <w:suppressAutoHyphens/>
        <w:spacing w:line="100" w:lineRule="atLeast"/>
        <w:ind w:right="140" w:firstLine="709"/>
        <w:rPr>
          <w:rFonts w:ascii="Times New Roman" w:hAnsi="Times New Roman"/>
          <w:sz w:val="24"/>
          <w:szCs w:val="24"/>
          <w:u w:val="single"/>
          <w:lang w:val="bg-BG" w:eastAsia="ar-SA"/>
        </w:rPr>
      </w:pPr>
      <w:r w:rsidRPr="00F01B24">
        <w:rPr>
          <w:rFonts w:ascii="Times New Roman" w:hAnsi="Times New Roman"/>
          <w:sz w:val="24"/>
          <w:szCs w:val="24"/>
          <w:u w:val="single"/>
          <w:lang w:val="bg-BG" w:eastAsia="ar-SA"/>
        </w:rPr>
        <w:t xml:space="preserve">А) безусловна, неотменяема банкова гаранция, в оригинал или </w:t>
      </w:r>
    </w:p>
    <w:p w:rsidR="00DE6FED" w:rsidRDefault="00F01B24" w:rsidP="00F01B24">
      <w:pPr>
        <w:suppressAutoHyphens/>
        <w:spacing w:line="100" w:lineRule="atLeast"/>
        <w:ind w:right="140" w:firstLine="709"/>
        <w:rPr>
          <w:rFonts w:ascii="Times New Roman" w:hAnsi="Times New Roman"/>
          <w:sz w:val="24"/>
          <w:szCs w:val="24"/>
          <w:u w:val="single"/>
          <w:lang w:val="bg-BG" w:eastAsia="ar-SA"/>
        </w:rPr>
      </w:pPr>
      <w:r w:rsidRPr="00F01B24">
        <w:rPr>
          <w:rFonts w:ascii="Times New Roman" w:hAnsi="Times New Roman"/>
          <w:sz w:val="24"/>
          <w:szCs w:val="24"/>
          <w:u w:val="single"/>
          <w:lang w:val="bg-BG" w:eastAsia="ar-SA"/>
        </w:rPr>
        <w:lastRenderedPageBreak/>
        <w:t xml:space="preserve">Б) </w:t>
      </w:r>
      <w:r w:rsidR="00DE6FED" w:rsidRPr="00DE6FED">
        <w:rPr>
          <w:rFonts w:ascii="Times New Roman" w:hAnsi="Times New Roman"/>
          <w:sz w:val="24"/>
          <w:szCs w:val="24"/>
          <w:u w:val="single"/>
          <w:lang w:eastAsia="ar-SA"/>
        </w:rPr>
        <w:t>постъпила парична сума внесена по разплащателна сметка на Община Перник в ЦКБ АД, Клон Перник Банков код (BIC): CECBBGSF Банкова сметка (IBAN): BG 36 CECB 9790 3360 8793 00 удостоверено с платежно нареждане, или</w:t>
      </w:r>
    </w:p>
    <w:p w:rsidR="00F01B24" w:rsidRPr="00F01B24" w:rsidRDefault="00F01B24" w:rsidP="00F01B24">
      <w:pPr>
        <w:suppressAutoHyphens/>
        <w:spacing w:line="100" w:lineRule="atLeast"/>
        <w:ind w:right="140" w:firstLine="709"/>
        <w:rPr>
          <w:rFonts w:ascii="Times New Roman" w:hAnsi="Times New Roman"/>
          <w:sz w:val="24"/>
          <w:szCs w:val="24"/>
          <w:u w:val="single"/>
          <w:lang w:val="bg-BG" w:eastAsia="ar-SA"/>
        </w:rPr>
      </w:pPr>
      <w:r w:rsidRPr="00F01B24">
        <w:rPr>
          <w:rFonts w:ascii="Times New Roman" w:hAnsi="Times New Roman"/>
          <w:sz w:val="24"/>
          <w:szCs w:val="24"/>
          <w:u w:val="single"/>
          <w:lang w:val="bg-BG" w:eastAsia="ar-SA"/>
        </w:rPr>
        <w:t>В) застраховка, която обезпечава изпълнението чрез покритие на отговорността на изпълнителя, в оригинал.</w:t>
      </w:r>
    </w:p>
    <w:p w:rsidR="00DE6FED" w:rsidRPr="00DE6FED" w:rsidRDefault="00F01B24" w:rsidP="00DE6FED">
      <w:pPr>
        <w:ind w:firstLine="360"/>
        <w:rPr>
          <w:rFonts w:ascii="Times New Roman" w:hAnsi="Times New Roman"/>
          <w:b/>
          <w:sz w:val="24"/>
          <w:szCs w:val="24"/>
          <w:lang w:val="bg-BG" w:eastAsia="bg-BG"/>
        </w:rPr>
      </w:pPr>
      <w:r w:rsidRPr="00F01B24">
        <w:rPr>
          <w:rFonts w:ascii="Times New Roman" w:hAnsi="Times New Roman"/>
          <w:sz w:val="24"/>
          <w:szCs w:val="24"/>
          <w:lang w:val="bg-BG" w:eastAsia="bg-BG"/>
        </w:rPr>
        <w:t xml:space="preserve">В нареждането за плащане следва да бъде записан текстът: „Гаранция за добро изпълнение на договор с предмет: </w:t>
      </w:r>
      <w:r w:rsidR="00DE6FED" w:rsidRPr="00DE6FED">
        <w:rPr>
          <w:rFonts w:ascii="Times New Roman" w:hAnsi="Times New Roman" w:hint="eastAsia"/>
          <w:b/>
          <w:sz w:val="24"/>
          <w:szCs w:val="24"/>
          <w:lang w:val="bg-BG" w:eastAsia="bg-BG"/>
        </w:rPr>
        <w:t>„Предоставяне</w:t>
      </w:r>
      <w:r w:rsidR="00DE6FED" w:rsidRPr="00DE6FED">
        <w:rPr>
          <w:rFonts w:ascii="Times New Roman" w:hAnsi="Times New Roman"/>
          <w:b/>
          <w:sz w:val="24"/>
          <w:szCs w:val="24"/>
          <w:lang w:val="bg-BG" w:eastAsia="bg-BG"/>
        </w:rPr>
        <w:t xml:space="preserve"> </w:t>
      </w:r>
      <w:r w:rsidR="00DE6FED" w:rsidRPr="00DE6FED">
        <w:rPr>
          <w:rFonts w:ascii="Times New Roman" w:hAnsi="Times New Roman" w:hint="eastAsia"/>
          <w:b/>
          <w:sz w:val="24"/>
          <w:szCs w:val="24"/>
          <w:lang w:val="bg-BG" w:eastAsia="bg-BG"/>
        </w:rPr>
        <w:t>на</w:t>
      </w:r>
      <w:r w:rsidR="00DE6FED" w:rsidRPr="00DE6FED">
        <w:rPr>
          <w:rFonts w:ascii="Times New Roman" w:hAnsi="Times New Roman"/>
          <w:b/>
          <w:sz w:val="24"/>
          <w:szCs w:val="24"/>
          <w:lang w:val="bg-BG" w:eastAsia="bg-BG"/>
        </w:rPr>
        <w:t xml:space="preserve"> </w:t>
      </w:r>
      <w:r w:rsidR="00DE6FED" w:rsidRPr="00DE6FED">
        <w:rPr>
          <w:rFonts w:ascii="Times New Roman" w:hAnsi="Times New Roman" w:hint="eastAsia"/>
          <w:b/>
          <w:sz w:val="24"/>
          <w:szCs w:val="24"/>
          <w:lang w:val="bg-BG" w:eastAsia="bg-BG"/>
        </w:rPr>
        <w:t>застрахователни</w:t>
      </w:r>
      <w:r w:rsidR="00DE6FED" w:rsidRPr="00DE6FED">
        <w:rPr>
          <w:rFonts w:ascii="Times New Roman" w:hAnsi="Times New Roman"/>
          <w:b/>
          <w:sz w:val="24"/>
          <w:szCs w:val="24"/>
          <w:lang w:val="bg-BG" w:eastAsia="bg-BG"/>
        </w:rPr>
        <w:t xml:space="preserve"> </w:t>
      </w:r>
      <w:r w:rsidR="00DE6FED" w:rsidRPr="00DE6FED">
        <w:rPr>
          <w:rFonts w:ascii="Times New Roman" w:hAnsi="Times New Roman" w:hint="eastAsia"/>
          <w:b/>
          <w:sz w:val="24"/>
          <w:szCs w:val="24"/>
          <w:lang w:val="bg-BG" w:eastAsia="bg-BG"/>
        </w:rPr>
        <w:t>услуги</w:t>
      </w:r>
      <w:r w:rsidR="00DE6FED" w:rsidRPr="00DE6FED">
        <w:rPr>
          <w:rFonts w:ascii="Times New Roman" w:hAnsi="Times New Roman"/>
          <w:b/>
          <w:sz w:val="24"/>
          <w:szCs w:val="24"/>
          <w:lang w:val="bg-BG" w:eastAsia="bg-BG"/>
        </w:rPr>
        <w:t xml:space="preserve"> </w:t>
      </w:r>
      <w:r w:rsidR="00DE6FED" w:rsidRPr="00DE6FED">
        <w:rPr>
          <w:rFonts w:ascii="Times New Roman" w:hAnsi="Times New Roman" w:hint="eastAsia"/>
          <w:b/>
          <w:sz w:val="24"/>
          <w:szCs w:val="24"/>
          <w:lang w:val="bg-BG" w:eastAsia="bg-BG"/>
        </w:rPr>
        <w:t>за</w:t>
      </w:r>
      <w:r w:rsidR="00DE6FED" w:rsidRPr="00DE6FED">
        <w:rPr>
          <w:rFonts w:ascii="Times New Roman" w:hAnsi="Times New Roman"/>
          <w:b/>
          <w:sz w:val="24"/>
          <w:szCs w:val="24"/>
          <w:lang w:val="bg-BG" w:eastAsia="bg-BG"/>
        </w:rPr>
        <w:t xml:space="preserve"> </w:t>
      </w:r>
      <w:r w:rsidR="00DE6FED" w:rsidRPr="00DE6FED">
        <w:rPr>
          <w:rFonts w:ascii="Times New Roman" w:hAnsi="Times New Roman" w:hint="eastAsia"/>
          <w:b/>
          <w:sz w:val="24"/>
          <w:szCs w:val="24"/>
          <w:lang w:val="bg-BG" w:eastAsia="bg-BG"/>
        </w:rPr>
        <w:t>нуждите</w:t>
      </w:r>
      <w:r w:rsidR="00DE6FED" w:rsidRPr="00DE6FED">
        <w:rPr>
          <w:rFonts w:ascii="Times New Roman" w:hAnsi="Times New Roman"/>
          <w:b/>
          <w:sz w:val="24"/>
          <w:szCs w:val="24"/>
          <w:lang w:val="bg-BG" w:eastAsia="bg-BG"/>
        </w:rPr>
        <w:t xml:space="preserve"> </w:t>
      </w:r>
      <w:r w:rsidR="00DE6FED" w:rsidRPr="00DE6FED">
        <w:rPr>
          <w:rFonts w:ascii="Times New Roman" w:hAnsi="Times New Roman" w:hint="eastAsia"/>
          <w:b/>
          <w:sz w:val="24"/>
          <w:szCs w:val="24"/>
          <w:lang w:val="bg-BG" w:eastAsia="bg-BG"/>
        </w:rPr>
        <w:t>на</w:t>
      </w:r>
      <w:r w:rsidR="00DE6FED" w:rsidRPr="00DE6FED">
        <w:rPr>
          <w:rFonts w:ascii="Times New Roman" w:hAnsi="Times New Roman"/>
          <w:b/>
          <w:sz w:val="24"/>
          <w:szCs w:val="24"/>
          <w:lang w:val="bg-BG" w:eastAsia="bg-BG"/>
        </w:rPr>
        <w:t xml:space="preserve"> </w:t>
      </w:r>
      <w:r w:rsidR="00DE6FED" w:rsidRPr="00DE6FED">
        <w:rPr>
          <w:rFonts w:ascii="Times New Roman" w:hAnsi="Times New Roman" w:hint="eastAsia"/>
          <w:b/>
          <w:sz w:val="24"/>
          <w:szCs w:val="24"/>
          <w:lang w:val="bg-BG" w:eastAsia="bg-BG"/>
        </w:rPr>
        <w:t>Община</w:t>
      </w:r>
      <w:r w:rsidR="00DE6FED" w:rsidRPr="00DE6FED">
        <w:rPr>
          <w:rFonts w:ascii="Times New Roman" w:hAnsi="Times New Roman"/>
          <w:b/>
          <w:sz w:val="24"/>
          <w:szCs w:val="24"/>
          <w:lang w:val="bg-BG" w:eastAsia="bg-BG"/>
        </w:rPr>
        <w:t xml:space="preserve"> </w:t>
      </w:r>
      <w:r w:rsidR="00DE6FED" w:rsidRPr="00DE6FED">
        <w:rPr>
          <w:rFonts w:ascii="Times New Roman" w:hAnsi="Times New Roman" w:hint="eastAsia"/>
          <w:b/>
          <w:sz w:val="24"/>
          <w:szCs w:val="24"/>
          <w:lang w:val="bg-BG" w:eastAsia="bg-BG"/>
        </w:rPr>
        <w:t>Перник“</w:t>
      </w:r>
      <w:r w:rsidR="00DE6FED" w:rsidRPr="00DE6FED">
        <w:rPr>
          <w:rFonts w:ascii="Times New Roman" w:hAnsi="Times New Roman"/>
          <w:b/>
          <w:sz w:val="24"/>
          <w:szCs w:val="24"/>
          <w:lang w:val="bg-BG" w:eastAsia="bg-BG"/>
        </w:rPr>
        <w:t xml:space="preserve"> </w:t>
      </w:r>
      <w:r w:rsidR="00DE6FED" w:rsidRPr="00DE6FED">
        <w:rPr>
          <w:rFonts w:ascii="Times New Roman" w:hAnsi="Times New Roman" w:hint="eastAsia"/>
          <w:b/>
          <w:sz w:val="24"/>
          <w:szCs w:val="24"/>
          <w:lang w:val="bg-BG" w:eastAsia="bg-BG"/>
        </w:rPr>
        <w:t>по</w:t>
      </w:r>
      <w:r w:rsidR="00DE6FED" w:rsidRPr="00DE6FED">
        <w:rPr>
          <w:rFonts w:ascii="Times New Roman" w:hAnsi="Times New Roman"/>
          <w:b/>
          <w:sz w:val="24"/>
          <w:szCs w:val="24"/>
          <w:lang w:val="bg-BG" w:eastAsia="bg-BG"/>
        </w:rPr>
        <w:t xml:space="preserve"> 2/</w:t>
      </w:r>
      <w:r w:rsidR="00DE6FED" w:rsidRPr="00DE6FED">
        <w:rPr>
          <w:rFonts w:ascii="Times New Roman" w:hAnsi="Times New Roman" w:hint="eastAsia"/>
          <w:b/>
          <w:sz w:val="24"/>
          <w:szCs w:val="24"/>
          <w:lang w:val="bg-BG" w:eastAsia="bg-BG"/>
        </w:rPr>
        <w:t>две</w:t>
      </w:r>
      <w:r w:rsidR="00DE6FED" w:rsidRPr="00DE6FED">
        <w:rPr>
          <w:rFonts w:ascii="Times New Roman" w:hAnsi="Times New Roman"/>
          <w:b/>
          <w:sz w:val="24"/>
          <w:szCs w:val="24"/>
          <w:lang w:val="bg-BG" w:eastAsia="bg-BG"/>
        </w:rPr>
        <w:t xml:space="preserve">/ </w:t>
      </w:r>
      <w:r w:rsidR="00DE6FED" w:rsidRPr="00DE6FED">
        <w:rPr>
          <w:rFonts w:ascii="Times New Roman" w:hAnsi="Times New Roman" w:hint="eastAsia"/>
          <w:b/>
          <w:sz w:val="24"/>
          <w:szCs w:val="24"/>
          <w:lang w:val="bg-BG" w:eastAsia="bg-BG"/>
        </w:rPr>
        <w:t>обособени</w:t>
      </w:r>
      <w:r w:rsidR="00DE6FED" w:rsidRPr="00DE6FED">
        <w:rPr>
          <w:rFonts w:ascii="Times New Roman" w:hAnsi="Times New Roman"/>
          <w:b/>
          <w:sz w:val="24"/>
          <w:szCs w:val="24"/>
          <w:lang w:val="bg-BG" w:eastAsia="bg-BG"/>
        </w:rPr>
        <w:t xml:space="preserve"> </w:t>
      </w:r>
      <w:r w:rsidR="00DE6FED" w:rsidRPr="00DE6FED">
        <w:rPr>
          <w:rFonts w:ascii="Times New Roman" w:hAnsi="Times New Roman" w:hint="eastAsia"/>
          <w:b/>
          <w:sz w:val="24"/>
          <w:szCs w:val="24"/>
          <w:lang w:val="bg-BG" w:eastAsia="bg-BG"/>
        </w:rPr>
        <w:t>позиции</w:t>
      </w:r>
      <w:r w:rsidR="00DE6FED" w:rsidRPr="00DE6FED">
        <w:rPr>
          <w:rFonts w:ascii="Times New Roman" w:hAnsi="Times New Roman"/>
          <w:b/>
          <w:sz w:val="24"/>
          <w:szCs w:val="24"/>
          <w:lang w:val="bg-BG" w:eastAsia="bg-BG"/>
        </w:rPr>
        <w:t>:</w:t>
      </w:r>
    </w:p>
    <w:p w:rsidR="00DE6FED" w:rsidRPr="00DE6FED" w:rsidRDefault="00DE6FED" w:rsidP="00DE6FED">
      <w:pPr>
        <w:ind w:firstLine="360"/>
        <w:rPr>
          <w:rFonts w:ascii="Times New Roman" w:hAnsi="Times New Roman"/>
          <w:b/>
          <w:sz w:val="24"/>
          <w:szCs w:val="24"/>
          <w:lang w:val="bg-BG" w:eastAsia="bg-BG"/>
        </w:rPr>
      </w:pPr>
      <w:r w:rsidRPr="00DE6FED">
        <w:rPr>
          <w:rFonts w:ascii="Times New Roman" w:hAnsi="Times New Roman"/>
          <w:b/>
          <w:sz w:val="24"/>
          <w:szCs w:val="24"/>
          <w:lang w:val="bg-BG" w:eastAsia="bg-BG"/>
        </w:rPr>
        <w:t xml:space="preserve">       -</w:t>
      </w:r>
      <w:r w:rsidRPr="00DE6FED">
        <w:rPr>
          <w:rFonts w:ascii="Times New Roman" w:hAnsi="Times New Roman"/>
          <w:b/>
          <w:sz w:val="24"/>
          <w:szCs w:val="24"/>
          <w:lang w:val="bg-BG" w:eastAsia="bg-BG"/>
        </w:rPr>
        <w:tab/>
      </w:r>
      <w:r w:rsidRPr="00DE6FED">
        <w:rPr>
          <w:rFonts w:ascii="Times New Roman" w:hAnsi="Times New Roman" w:hint="eastAsia"/>
          <w:b/>
          <w:sz w:val="24"/>
          <w:szCs w:val="24"/>
          <w:lang w:val="bg-BG" w:eastAsia="bg-BG"/>
        </w:rPr>
        <w:t>Обособена</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позиция</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w:t>
      </w:r>
      <w:r w:rsidRPr="00DE6FED">
        <w:rPr>
          <w:rFonts w:ascii="Times New Roman" w:hAnsi="Times New Roman"/>
          <w:b/>
          <w:sz w:val="24"/>
          <w:szCs w:val="24"/>
          <w:lang w:val="bg-BG" w:eastAsia="bg-BG"/>
        </w:rPr>
        <w:t xml:space="preserve"> 1:</w:t>
      </w:r>
      <w:r w:rsidRPr="00DE6FED">
        <w:rPr>
          <w:rFonts w:ascii="Times New Roman" w:hAnsi="Times New Roman" w:hint="eastAsia"/>
          <w:b/>
          <w:sz w:val="24"/>
          <w:szCs w:val="24"/>
          <w:lang w:val="bg-BG" w:eastAsia="bg-BG"/>
        </w:rPr>
        <w:t>“Застраховка</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„Гражданска</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отговорност“</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на</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автомобилистите</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и</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застраховка</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„Автокаско“</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на</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МПС</w:t>
      </w:r>
      <w:r w:rsidRPr="00DE6FED">
        <w:rPr>
          <w:rFonts w:ascii="Times New Roman" w:hAnsi="Times New Roman"/>
          <w:b/>
          <w:sz w:val="24"/>
          <w:szCs w:val="24"/>
          <w:lang w:val="bg-BG" w:eastAsia="bg-BG"/>
        </w:rPr>
        <w:t>-</w:t>
      </w:r>
      <w:r w:rsidRPr="00DE6FED">
        <w:rPr>
          <w:rFonts w:ascii="Times New Roman" w:hAnsi="Times New Roman" w:hint="eastAsia"/>
          <w:b/>
          <w:sz w:val="24"/>
          <w:szCs w:val="24"/>
          <w:lang w:val="bg-BG" w:eastAsia="bg-BG"/>
        </w:rPr>
        <w:t>та</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общинска</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собственост</w:t>
      </w:r>
      <w:r w:rsidRPr="00DE6FED">
        <w:rPr>
          <w:rFonts w:ascii="Times New Roman" w:hAnsi="Times New Roman"/>
          <w:b/>
          <w:sz w:val="24"/>
          <w:szCs w:val="24"/>
          <w:lang w:val="bg-BG" w:eastAsia="bg-BG"/>
        </w:rPr>
        <w:t>.</w:t>
      </w:r>
    </w:p>
    <w:p w:rsidR="00DE6FED" w:rsidRPr="00DE6FED" w:rsidRDefault="00DE6FED" w:rsidP="00DE6FED">
      <w:pPr>
        <w:ind w:firstLine="360"/>
        <w:rPr>
          <w:rFonts w:ascii="Times New Roman" w:hAnsi="Times New Roman"/>
          <w:b/>
          <w:sz w:val="24"/>
          <w:szCs w:val="24"/>
          <w:lang w:val="bg-BG" w:eastAsia="bg-BG"/>
        </w:rPr>
      </w:pPr>
      <w:r w:rsidRPr="00DE6FED">
        <w:rPr>
          <w:rFonts w:ascii="Times New Roman" w:hAnsi="Times New Roman"/>
          <w:b/>
          <w:sz w:val="24"/>
          <w:szCs w:val="24"/>
          <w:lang w:val="bg-BG" w:eastAsia="bg-BG"/>
        </w:rPr>
        <w:t xml:space="preserve">       -</w:t>
      </w:r>
      <w:r w:rsidRPr="00DE6FED">
        <w:rPr>
          <w:rFonts w:ascii="Times New Roman" w:hAnsi="Times New Roman"/>
          <w:b/>
          <w:sz w:val="24"/>
          <w:szCs w:val="24"/>
          <w:lang w:val="bg-BG" w:eastAsia="bg-BG"/>
        </w:rPr>
        <w:tab/>
      </w:r>
      <w:r w:rsidRPr="00DE6FED">
        <w:rPr>
          <w:rFonts w:ascii="Times New Roman" w:hAnsi="Times New Roman" w:hint="eastAsia"/>
          <w:b/>
          <w:sz w:val="24"/>
          <w:szCs w:val="24"/>
          <w:lang w:val="bg-BG" w:eastAsia="bg-BG"/>
        </w:rPr>
        <w:t>Обособена</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позиция</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w:t>
      </w:r>
      <w:r w:rsidRPr="00DE6FED">
        <w:rPr>
          <w:rFonts w:ascii="Times New Roman" w:hAnsi="Times New Roman"/>
          <w:b/>
          <w:sz w:val="24"/>
          <w:szCs w:val="24"/>
          <w:lang w:val="bg-BG" w:eastAsia="bg-BG"/>
        </w:rPr>
        <w:t xml:space="preserve"> 2:</w:t>
      </w:r>
      <w:r w:rsidRPr="00DE6FED">
        <w:rPr>
          <w:rFonts w:ascii="Times New Roman" w:hAnsi="Times New Roman" w:hint="eastAsia"/>
          <w:b/>
          <w:sz w:val="24"/>
          <w:szCs w:val="24"/>
          <w:lang w:val="bg-BG" w:eastAsia="bg-BG"/>
        </w:rPr>
        <w:t>„Имуществено</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застраховане</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на</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материални</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активи</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недвижимо</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имущество</w:t>
      </w:r>
      <w:r w:rsidRPr="00DE6FED">
        <w:rPr>
          <w:rFonts w:ascii="Times New Roman" w:hAnsi="Times New Roman"/>
          <w:b/>
          <w:sz w:val="24"/>
          <w:szCs w:val="24"/>
          <w:lang w:val="bg-BG" w:eastAsia="bg-BG"/>
        </w:rPr>
        <w:t>) -</w:t>
      </w:r>
      <w:r w:rsidRPr="00DE6FED">
        <w:rPr>
          <w:rFonts w:ascii="Times New Roman" w:hAnsi="Times New Roman" w:hint="eastAsia"/>
          <w:b/>
          <w:sz w:val="24"/>
          <w:szCs w:val="24"/>
          <w:lang w:val="bg-BG" w:eastAsia="bg-BG"/>
        </w:rPr>
        <w:t>общинска</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собственост</w:t>
      </w:r>
    </w:p>
    <w:p w:rsidR="00DE6FED" w:rsidRPr="00DE6FED" w:rsidRDefault="00DE6FED" w:rsidP="00DE6FED">
      <w:pPr>
        <w:ind w:firstLine="360"/>
        <w:rPr>
          <w:rFonts w:ascii="Times New Roman" w:hAnsi="Times New Roman"/>
          <w:b/>
          <w:sz w:val="24"/>
          <w:szCs w:val="24"/>
          <w:lang w:val="bg-BG" w:eastAsia="bg-BG"/>
        </w:rPr>
      </w:pPr>
    </w:p>
    <w:p w:rsidR="00F01B24" w:rsidRPr="00F01B24" w:rsidRDefault="00DE6FED" w:rsidP="00DE6FED">
      <w:pPr>
        <w:ind w:firstLine="360"/>
        <w:rPr>
          <w:rFonts w:ascii="Times New Roman" w:hAnsi="Times New Roman"/>
          <w:b/>
          <w:bCs/>
          <w:color w:val="000000"/>
          <w:sz w:val="24"/>
          <w:szCs w:val="24"/>
          <w:lang w:val="bg-BG" w:eastAsia="bg-BG"/>
        </w:rPr>
      </w:pPr>
      <w:r w:rsidRPr="00DE6FED">
        <w:rPr>
          <w:rFonts w:ascii="Times New Roman" w:hAnsi="Times New Roman" w:hint="eastAsia"/>
          <w:b/>
          <w:sz w:val="24"/>
          <w:szCs w:val="24"/>
          <w:lang w:val="bg-BG" w:eastAsia="bg-BG"/>
        </w:rPr>
        <w:t>По</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Обособена</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позиция</w:t>
      </w:r>
      <w:r w:rsidRPr="00DE6FED">
        <w:rPr>
          <w:rFonts w:ascii="Times New Roman" w:hAnsi="Times New Roman"/>
          <w:b/>
          <w:sz w:val="24"/>
          <w:szCs w:val="24"/>
          <w:lang w:val="bg-BG" w:eastAsia="bg-BG"/>
        </w:rPr>
        <w:t xml:space="preserve"> </w:t>
      </w:r>
      <w:r w:rsidRPr="00DE6FED">
        <w:rPr>
          <w:rFonts w:ascii="Times New Roman" w:hAnsi="Times New Roman" w:hint="eastAsia"/>
          <w:b/>
          <w:sz w:val="24"/>
          <w:szCs w:val="24"/>
          <w:lang w:val="bg-BG" w:eastAsia="bg-BG"/>
        </w:rPr>
        <w:t>№……………………………</w:t>
      </w:r>
    </w:p>
    <w:p w:rsidR="0074115D" w:rsidRDefault="0074115D" w:rsidP="00F01B24">
      <w:pPr>
        <w:ind w:firstLine="360"/>
        <w:rPr>
          <w:rFonts w:ascii="Times New Roman" w:hAnsi="Times New Roman"/>
          <w:sz w:val="24"/>
          <w:szCs w:val="24"/>
          <w:u w:val="single"/>
          <w:lang w:val="bg-BG" w:eastAsia="bg-BG"/>
        </w:rPr>
      </w:pPr>
    </w:p>
    <w:p w:rsidR="00F01B24" w:rsidRPr="00F01B24" w:rsidRDefault="00F01B24" w:rsidP="00F01B24">
      <w:pPr>
        <w:ind w:firstLine="360"/>
        <w:rPr>
          <w:rFonts w:ascii="Times New Roman" w:hAnsi="Times New Roman"/>
          <w:sz w:val="24"/>
          <w:szCs w:val="24"/>
          <w:u w:val="single"/>
          <w:lang w:val="en-US" w:eastAsia="bg-BG"/>
        </w:rPr>
      </w:pPr>
      <w:proofErr w:type="gramStart"/>
      <w:r w:rsidRPr="00F01B24">
        <w:rPr>
          <w:rFonts w:ascii="Times New Roman" w:hAnsi="Times New Roman"/>
          <w:sz w:val="24"/>
          <w:szCs w:val="24"/>
          <w:u w:val="single"/>
          <w:lang w:val="en-US" w:eastAsia="bg-BG"/>
        </w:rPr>
        <w:t>Банковата гаранция трябва да съдържа задължение на банката гарант да извърши безотказно и безусловно плащане при първо писмено искане на възложителя.</w:t>
      </w:r>
      <w:proofErr w:type="gramEnd"/>
      <w:r w:rsidRPr="00F01B24">
        <w:rPr>
          <w:rFonts w:ascii="Times New Roman" w:hAnsi="Times New Roman"/>
          <w:sz w:val="24"/>
          <w:szCs w:val="24"/>
          <w:u w:val="single"/>
          <w:lang w:val="en-US" w:eastAsia="bg-BG"/>
        </w:rPr>
        <w:t xml:space="preserve"> </w:t>
      </w:r>
    </w:p>
    <w:p w:rsidR="00F01B24" w:rsidRPr="00F01B24" w:rsidRDefault="00F01B24" w:rsidP="00F01B24">
      <w:pPr>
        <w:suppressAutoHyphens/>
        <w:spacing w:line="100" w:lineRule="atLeast"/>
        <w:ind w:right="140" w:firstLine="708"/>
        <w:rPr>
          <w:rFonts w:ascii="Times New Roman" w:hAnsi="Times New Roman"/>
          <w:sz w:val="24"/>
          <w:szCs w:val="24"/>
          <w:u w:val="single"/>
          <w:lang w:val="bg-BG" w:eastAsia="ar-SA"/>
        </w:rPr>
      </w:pPr>
      <w:r w:rsidRPr="00F01B24">
        <w:rPr>
          <w:rFonts w:ascii="Times New Roman" w:hAnsi="Times New Roman"/>
          <w:sz w:val="24"/>
          <w:szCs w:val="24"/>
          <w:u w:val="single"/>
          <w:lang w:val="bg-BG" w:eastAsia="ar-SA"/>
        </w:rPr>
        <w:t xml:space="preserve">Застраховката, която обезпечава изпълнението, трябва да съдържа клаузи относно задължителното изплащане на застрахователното обезщетение при предявена писмена претенция на възложителя. </w:t>
      </w:r>
    </w:p>
    <w:p w:rsidR="00F01B24" w:rsidRPr="00F01B24" w:rsidRDefault="00F01B24" w:rsidP="00F01B24">
      <w:pPr>
        <w:suppressAutoHyphens/>
        <w:spacing w:line="100" w:lineRule="atLeast"/>
        <w:ind w:right="140" w:firstLine="708"/>
        <w:rPr>
          <w:rFonts w:ascii="Times New Roman" w:hAnsi="Times New Roman"/>
          <w:sz w:val="24"/>
          <w:szCs w:val="24"/>
          <w:u w:val="single"/>
          <w:lang w:val="bg-BG" w:eastAsia="ar-SA"/>
        </w:rPr>
      </w:pPr>
      <w:r w:rsidRPr="00F01B24">
        <w:rPr>
          <w:rFonts w:ascii="Times New Roman" w:hAnsi="Times New Roman"/>
          <w:sz w:val="24"/>
          <w:szCs w:val="24"/>
          <w:u w:val="single"/>
          <w:lang w:val="bg-BG" w:eastAsia="ar-SA"/>
        </w:rPr>
        <w:t xml:space="preserve">Застрахователната сума трябва да е равна на размера на гаранцията. Застраховката трябва да е за конкретния договор и в полза на конкретния Възложител. Застрахователната премия трябва да е платима еднократно.  </w:t>
      </w:r>
    </w:p>
    <w:p w:rsidR="00F01B24" w:rsidRPr="00F01B24" w:rsidRDefault="00F01B24" w:rsidP="00F01B24">
      <w:pPr>
        <w:autoSpaceDE w:val="0"/>
        <w:autoSpaceDN w:val="0"/>
        <w:adjustRightInd w:val="0"/>
        <w:ind w:firstLine="708"/>
        <w:rPr>
          <w:rFonts w:ascii="Times New Roman" w:hAnsi="Times New Roman"/>
          <w:sz w:val="24"/>
          <w:szCs w:val="24"/>
          <w:lang w:val="bg-BG" w:eastAsia="bg-BG"/>
        </w:rPr>
      </w:pPr>
      <w:r w:rsidRPr="00F01B24">
        <w:rPr>
          <w:rFonts w:ascii="Times New Roman" w:hAnsi="Times New Roman"/>
          <w:sz w:val="24"/>
          <w:szCs w:val="24"/>
          <w:lang w:val="bg-BG" w:eastAsia="bg-BG"/>
        </w:rPr>
        <w:t xml:space="preserve">Когато </w:t>
      </w:r>
      <w:r w:rsidRPr="00F01B24">
        <w:rPr>
          <w:rFonts w:ascii="Times New Roman" w:hAnsi="Times New Roman"/>
          <w:sz w:val="24"/>
          <w:szCs w:val="24"/>
          <w:lang w:val="ru-RU" w:eastAsia="bg-BG"/>
        </w:rPr>
        <w:t>гаранцията</w:t>
      </w:r>
      <w:r w:rsidRPr="00F01B24">
        <w:rPr>
          <w:rFonts w:ascii="Times New Roman" w:hAnsi="Times New Roman"/>
          <w:sz w:val="24"/>
          <w:szCs w:val="24"/>
          <w:lang w:val="bg-BG" w:eastAsia="bg-BG"/>
        </w:rPr>
        <w:t xml:space="preserve"> за изпълнение е предоставена под формата на банкова гаранция или застраховка срокът й на валидност следва да бъде със срока за изпълнение на договора</w:t>
      </w:r>
      <w:r w:rsidRPr="00F01B24">
        <w:rPr>
          <w:rFonts w:ascii="Times New Roman" w:hAnsi="Times New Roman"/>
          <w:sz w:val="24"/>
          <w:szCs w:val="24"/>
          <w:lang w:val="en-US" w:eastAsia="bg-BG"/>
        </w:rPr>
        <w:t xml:space="preserve">, </w:t>
      </w:r>
      <w:r w:rsidRPr="00F01B24">
        <w:rPr>
          <w:rFonts w:ascii="Times New Roman" w:hAnsi="Times New Roman"/>
          <w:sz w:val="24"/>
          <w:szCs w:val="24"/>
          <w:lang w:val="bg-BG" w:eastAsia="bg-BG"/>
        </w:rPr>
        <w:t xml:space="preserve">удължен с 30 дни. </w:t>
      </w:r>
    </w:p>
    <w:p w:rsidR="00F01B24" w:rsidRPr="00F01B24" w:rsidRDefault="00F01B24" w:rsidP="00F01B24">
      <w:pPr>
        <w:tabs>
          <w:tab w:val="left" w:pos="1134"/>
        </w:tabs>
        <w:rPr>
          <w:rFonts w:ascii="Times New Roman" w:hAnsi="Times New Roman"/>
          <w:sz w:val="24"/>
          <w:szCs w:val="24"/>
          <w:lang w:val="en-US"/>
        </w:rPr>
      </w:pPr>
      <w:r w:rsidRPr="00F01B24">
        <w:rPr>
          <w:rFonts w:ascii="Times New Roman" w:hAnsi="Times New Roman"/>
          <w:sz w:val="24"/>
          <w:szCs w:val="24"/>
          <w:lang w:val="en-US"/>
        </w:rPr>
        <w:tab/>
      </w:r>
      <w:proofErr w:type="gramStart"/>
      <w:r w:rsidRPr="00F01B24">
        <w:rPr>
          <w:rFonts w:ascii="Times New Roman" w:hAnsi="Times New Roman"/>
          <w:sz w:val="24"/>
          <w:szCs w:val="24"/>
          <w:lang w:val="en-US"/>
        </w:rPr>
        <w:t>Условията и сроковете за задържане и освобождаване на гаранцията за изпълнение се уреждат в договора за възлагане на обществената поръчка.</w:t>
      </w:r>
      <w:proofErr w:type="gramEnd"/>
      <w:r w:rsidRPr="00F01B24">
        <w:rPr>
          <w:rFonts w:ascii="Times New Roman" w:hAnsi="Times New Roman"/>
          <w:sz w:val="24"/>
          <w:szCs w:val="24"/>
          <w:lang w:val="en-US"/>
        </w:rPr>
        <w:t xml:space="preserve"> </w:t>
      </w:r>
    </w:p>
    <w:p w:rsidR="00F01B24" w:rsidRPr="00F01B24" w:rsidRDefault="00F01B24" w:rsidP="00F01B24">
      <w:pPr>
        <w:tabs>
          <w:tab w:val="left" w:pos="1134"/>
        </w:tabs>
        <w:rPr>
          <w:rFonts w:ascii="Times New Roman" w:hAnsi="Times New Roman"/>
          <w:sz w:val="24"/>
          <w:szCs w:val="24"/>
          <w:lang w:val="en-US"/>
        </w:rPr>
      </w:pPr>
      <w:r w:rsidRPr="00F01B24">
        <w:rPr>
          <w:rFonts w:ascii="Times New Roman" w:hAnsi="Times New Roman"/>
          <w:sz w:val="24"/>
          <w:szCs w:val="24"/>
          <w:lang w:val="en-US"/>
        </w:rPr>
        <w:tab/>
      </w:r>
      <w:proofErr w:type="gramStart"/>
      <w:r w:rsidRPr="00F01B24">
        <w:rPr>
          <w:rFonts w:ascii="Times New Roman" w:hAnsi="Times New Roman"/>
          <w:sz w:val="24"/>
          <w:szCs w:val="24"/>
          <w:lang w:val="en-US"/>
        </w:rPr>
        <w:t xml:space="preserve">Когато </w:t>
      </w:r>
      <w:r w:rsidRPr="00F01B24">
        <w:rPr>
          <w:rFonts w:ascii="Times New Roman" w:hAnsi="Times New Roman"/>
          <w:sz w:val="24"/>
          <w:szCs w:val="24"/>
          <w:lang w:val="ru-RU"/>
        </w:rPr>
        <w:t>избраният</w:t>
      </w:r>
      <w:r w:rsidRPr="00F01B24">
        <w:rPr>
          <w:rFonts w:ascii="Times New Roman" w:hAnsi="Times New Roman"/>
          <w:sz w:val="24"/>
          <w:szCs w:val="24"/>
          <w:lang w:val="en-US"/>
        </w:rPr>
        <w:t xml:space="preserve">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roofErr w:type="gramEnd"/>
    </w:p>
    <w:p w:rsidR="00F01B24" w:rsidRPr="00F01B24" w:rsidRDefault="00F01B24" w:rsidP="00F01B24">
      <w:pPr>
        <w:ind w:firstLine="720"/>
        <w:textAlignment w:val="center"/>
        <w:rPr>
          <w:rFonts w:ascii="Times New Roman" w:hAnsi="Times New Roman"/>
          <w:sz w:val="24"/>
          <w:szCs w:val="24"/>
          <w:lang w:val="bg-BG"/>
        </w:rPr>
      </w:pPr>
      <w:r w:rsidRPr="00F01B24">
        <w:rPr>
          <w:rFonts w:ascii="Times New Roman" w:hAnsi="Times New Roman"/>
          <w:sz w:val="24"/>
          <w:szCs w:val="24"/>
          <w:lang w:val="en-US"/>
        </w:rPr>
        <w:tab/>
      </w:r>
      <w:proofErr w:type="gramStart"/>
      <w:r w:rsidRPr="00F01B24">
        <w:rPr>
          <w:rFonts w:ascii="Times New Roman" w:hAnsi="Times New Roman"/>
          <w:sz w:val="24"/>
          <w:szCs w:val="24"/>
          <w:lang w:val="en-US"/>
        </w:rPr>
        <w:t>Гаранцията по б. А и Б може да се предостави от името на изпълнителя за сметка на трето лице гарант.</w:t>
      </w:r>
      <w:proofErr w:type="gramEnd"/>
    </w:p>
    <w:p w:rsidR="00F01B24" w:rsidRPr="00F01B24" w:rsidRDefault="00F01B24" w:rsidP="00F01B24">
      <w:pPr>
        <w:keepNext/>
        <w:ind w:firstLine="720"/>
        <w:textAlignment w:val="center"/>
        <w:rPr>
          <w:rFonts w:ascii="Times New Roman" w:hAnsi="Times New Roman"/>
          <w:i/>
          <w:iCs/>
          <w:color w:val="000000"/>
          <w:sz w:val="24"/>
          <w:szCs w:val="24"/>
          <w:lang w:val="bg-BG"/>
        </w:rPr>
      </w:pPr>
    </w:p>
    <w:p w:rsidR="008A0EE0" w:rsidRPr="00F01B24" w:rsidRDefault="008A0EE0" w:rsidP="008A0EE0">
      <w:pPr>
        <w:autoSpaceDE w:val="0"/>
        <w:autoSpaceDN w:val="0"/>
        <w:adjustRightInd w:val="0"/>
        <w:rPr>
          <w:rFonts w:ascii="Times New Roman" w:eastAsia="Calibri" w:hAnsi="Times New Roman"/>
          <w:bCs/>
          <w:iCs/>
          <w:sz w:val="24"/>
          <w:szCs w:val="24"/>
          <w:lang w:val="bg-BG"/>
        </w:rPr>
      </w:pPr>
    </w:p>
    <w:p w:rsidR="003D1802" w:rsidRDefault="008A0EE0" w:rsidP="003D1802">
      <w:pPr>
        <w:spacing w:line="360" w:lineRule="auto"/>
        <w:ind w:firstLine="426"/>
        <w:outlineLvl w:val="0"/>
        <w:rPr>
          <w:rFonts w:ascii="Times New Roman" w:eastAsia="Calibri" w:hAnsi="Times New Roman"/>
          <w:b/>
          <w:sz w:val="24"/>
          <w:szCs w:val="24"/>
          <w:u w:val="single"/>
          <w:lang w:val="bg-BG"/>
        </w:rPr>
      </w:pPr>
      <w:r w:rsidRPr="008A0EE0">
        <w:rPr>
          <w:rFonts w:ascii="Times New Roman" w:eastAsia="Calibri" w:hAnsi="Times New Roman"/>
          <w:b/>
          <w:sz w:val="24"/>
          <w:szCs w:val="24"/>
          <w:lang w:val="en-US"/>
        </w:rPr>
        <w:t xml:space="preserve"> </w:t>
      </w:r>
      <w:r w:rsidRPr="008A0EE0">
        <w:rPr>
          <w:rFonts w:ascii="Times New Roman" w:eastAsia="Calibri" w:hAnsi="Times New Roman"/>
          <w:b/>
          <w:sz w:val="24"/>
          <w:szCs w:val="24"/>
          <w:u w:val="single"/>
          <w:lang w:val="bg-BG"/>
        </w:rPr>
        <w:t>ПОДАВАНЕ НА ОФЕРТАТА</w:t>
      </w:r>
    </w:p>
    <w:p w:rsidR="003D1802" w:rsidRDefault="008A0EE0" w:rsidP="003D1802">
      <w:pPr>
        <w:spacing w:line="360" w:lineRule="auto"/>
        <w:ind w:firstLine="426"/>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Правилника за прилагане на ЗОП (ППЗОП)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8A0EE0" w:rsidRPr="008A0EE0" w:rsidRDefault="008A0EE0" w:rsidP="003D1802">
      <w:pPr>
        <w:spacing w:line="360" w:lineRule="auto"/>
        <w:ind w:firstLine="426"/>
        <w:outlineLvl w:val="0"/>
        <w:rPr>
          <w:rFonts w:ascii="Times New Roman" w:eastAsia="Calibri" w:hAnsi="Times New Roman"/>
          <w:sz w:val="24"/>
          <w:szCs w:val="24"/>
          <w:lang w:val="bg-BG"/>
        </w:rPr>
      </w:pPr>
      <w:r w:rsidRPr="008A0EE0">
        <w:rPr>
          <w:rFonts w:ascii="Times New Roman" w:eastAsia="Calibri" w:hAnsi="Times New Roman"/>
          <w:sz w:val="24"/>
          <w:szCs w:val="24"/>
          <w:lang w:val="bg-BG"/>
        </w:rPr>
        <w:t>Офертата се представя от участника или от упълномощен от него представител лично или по пощата с препоръчано писмо с обратна разписка. Върху опаковката участникът посочва:</w:t>
      </w:r>
    </w:p>
    <w:p w:rsidR="008A0EE0" w:rsidRPr="008A0EE0" w:rsidRDefault="008A0EE0" w:rsidP="008A0EE0">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b/>
          <w:sz w:val="24"/>
          <w:szCs w:val="24"/>
          <w:lang w:val="bg-BG" w:eastAsia="bg-BG"/>
        </w:rPr>
      </w:pPr>
      <w:r w:rsidRPr="008A0EE0">
        <w:rPr>
          <w:rFonts w:ascii="Times New Roman" w:hAnsi="Times New Roman"/>
          <w:b/>
          <w:sz w:val="24"/>
          <w:szCs w:val="24"/>
          <w:lang w:val="bg-BG" w:eastAsia="bg-BG"/>
        </w:rPr>
        <w:lastRenderedPageBreak/>
        <w:t>ОБЩИНА ПЕРНИК</w:t>
      </w:r>
    </w:p>
    <w:p w:rsidR="008A0EE0" w:rsidRPr="008A0EE0" w:rsidRDefault="008A0EE0" w:rsidP="008A0EE0">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b/>
          <w:sz w:val="24"/>
          <w:szCs w:val="24"/>
          <w:lang w:val="bg-BG" w:eastAsia="bg-BG"/>
        </w:rPr>
      </w:pPr>
      <w:r w:rsidRPr="008A0EE0">
        <w:rPr>
          <w:rFonts w:ascii="Times New Roman" w:hAnsi="Times New Roman"/>
          <w:b/>
          <w:sz w:val="24"/>
          <w:szCs w:val="24"/>
          <w:lang w:val="bg-BG" w:eastAsia="bg-BG"/>
        </w:rPr>
        <w:t xml:space="preserve">ПЛ.СВ.ИВАН РИЛСКИ 1А </w:t>
      </w:r>
    </w:p>
    <w:p w:rsidR="008A0EE0" w:rsidRPr="0027579E" w:rsidRDefault="008A0EE0" w:rsidP="008A0EE0">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b/>
          <w:sz w:val="24"/>
          <w:szCs w:val="24"/>
          <w:lang w:val="bg-BG" w:eastAsia="bg-BG"/>
        </w:rPr>
      </w:pPr>
    </w:p>
    <w:p w:rsidR="008A0EE0" w:rsidRPr="008A0EE0" w:rsidRDefault="008A0EE0" w:rsidP="008A0EE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b/>
          <w:sz w:val="24"/>
          <w:szCs w:val="24"/>
          <w:lang w:val="bg-BG" w:eastAsia="bg-BG"/>
        </w:rPr>
      </w:pPr>
      <w:r w:rsidRPr="008A0EE0">
        <w:rPr>
          <w:rFonts w:ascii="Times New Roman" w:hAnsi="Times New Roman"/>
          <w:b/>
          <w:sz w:val="24"/>
          <w:szCs w:val="24"/>
          <w:lang w:val="bg-BG" w:eastAsia="bg-BG"/>
        </w:rPr>
        <w:t>ОФЕРТА</w:t>
      </w:r>
    </w:p>
    <w:p w:rsidR="008A0EE0" w:rsidRPr="008A0EE0" w:rsidRDefault="008A0EE0" w:rsidP="008A0EE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b/>
          <w:sz w:val="24"/>
          <w:szCs w:val="24"/>
          <w:lang w:val="bg-BG" w:eastAsia="bg-BG"/>
        </w:rPr>
      </w:pPr>
    </w:p>
    <w:p w:rsidR="008A0EE0" w:rsidRPr="008A0EE0" w:rsidRDefault="008A0EE0" w:rsidP="008A0EE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en-US" w:eastAsia="bg-BG"/>
        </w:rPr>
      </w:pPr>
      <w:proofErr w:type="gramStart"/>
      <w:r w:rsidRPr="008A0EE0">
        <w:rPr>
          <w:rFonts w:ascii="Times New Roman" w:hAnsi="Times New Roman"/>
          <w:sz w:val="24"/>
          <w:szCs w:val="24"/>
          <w:lang w:val="en-US" w:eastAsia="bg-BG"/>
        </w:rPr>
        <w:t>за</w:t>
      </w:r>
      <w:proofErr w:type="gramEnd"/>
      <w:r w:rsidRPr="008A0EE0">
        <w:rPr>
          <w:rFonts w:ascii="Times New Roman" w:hAnsi="Times New Roman"/>
          <w:sz w:val="24"/>
          <w:szCs w:val="24"/>
          <w:lang w:val="en-US" w:eastAsia="bg-BG"/>
        </w:rPr>
        <w:t xml:space="preserve"> участие в </w:t>
      </w:r>
      <w:r w:rsidRPr="008A0EE0">
        <w:rPr>
          <w:rFonts w:ascii="Times New Roman" w:hAnsi="Times New Roman"/>
          <w:sz w:val="24"/>
          <w:szCs w:val="24"/>
          <w:lang w:val="bg-BG" w:eastAsia="bg-BG"/>
        </w:rPr>
        <w:t xml:space="preserve"> процедура</w:t>
      </w:r>
      <w:r w:rsidRPr="008A0EE0">
        <w:rPr>
          <w:rFonts w:ascii="Times New Roman" w:hAnsi="Times New Roman"/>
          <w:sz w:val="24"/>
          <w:szCs w:val="24"/>
          <w:lang w:val="en-US" w:eastAsia="bg-BG"/>
        </w:rPr>
        <w:t xml:space="preserve"> за възлагане на обществена поръчка </w:t>
      </w:r>
    </w:p>
    <w:p w:rsidR="0027579E" w:rsidRDefault="008A0EE0" w:rsidP="0027579E">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с предмет:</w:t>
      </w:r>
    </w:p>
    <w:p w:rsidR="00AE1C76" w:rsidRDefault="00AE1C76" w:rsidP="0027579E">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p>
    <w:p w:rsidR="0027579E" w:rsidRPr="0027579E" w:rsidRDefault="0027579E" w:rsidP="0027579E">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b/>
          <w:sz w:val="24"/>
          <w:szCs w:val="24"/>
          <w:lang w:val="bg-BG" w:eastAsia="bg-BG"/>
        </w:rPr>
      </w:pPr>
      <w:r w:rsidRPr="0027579E">
        <w:rPr>
          <w:rFonts w:ascii="Times New Roman" w:hAnsi="Times New Roman"/>
          <w:b/>
          <w:bCs/>
          <w:sz w:val="24"/>
          <w:szCs w:val="24"/>
          <w:lang w:val="bg-BG" w:eastAsia="bg-BG"/>
        </w:rPr>
        <w:t xml:space="preserve">„Предоставяне на застрахователни услуги за нуждите на Община Перник“ </w:t>
      </w:r>
      <w:r w:rsidRPr="0027579E">
        <w:rPr>
          <w:rFonts w:ascii="Times New Roman" w:hAnsi="Times New Roman"/>
          <w:b/>
          <w:sz w:val="24"/>
          <w:szCs w:val="24"/>
          <w:lang w:val="bg-BG" w:eastAsia="bg-BG"/>
        </w:rPr>
        <w:t>по 2/две/ обособени позиции:</w:t>
      </w:r>
    </w:p>
    <w:p w:rsidR="0027579E" w:rsidRPr="0027579E" w:rsidRDefault="0027579E" w:rsidP="0027579E">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b/>
          <w:sz w:val="24"/>
          <w:szCs w:val="24"/>
          <w:lang w:val="bg-BG" w:eastAsia="bg-BG"/>
        </w:rPr>
      </w:pPr>
      <w:r w:rsidRPr="0027579E">
        <w:rPr>
          <w:rFonts w:ascii="Times New Roman" w:hAnsi="Times New Roman"/>
          <w:b/>
          <w:sz w:val="24"/>
          <w:szCs w:val="24"/>
          <w:lang w:val="bg-BG" w:eastAsia="bg-BG"/>
        </w:rPr>
        <w:t xml:space="preserve">       -</w:t>
      </w:r>
      <w:r w:rsidRPr="0027579E">
        <w:rPr>
          <w:rFonts w:ascii="Times New Roman" w:hAnsi="Times New Roman"/>
          <w:b/>
          <w:sz w:val="24"/>
          <w:szCs w:val="24"/>
          <w:lang w:val="bg-BG" w:eastAsia="bg-BG"/>
        </w:rPr>
        <w:tab/>
        <w:t>Обособена позиция № 1:“Застраховка „Гражданска отговорност“ на автомобилистите и застраховка  „Автокаско“ на МПС-та общинска собственост.</w:t>
      </w:r>
    </w:p>
    <w:p w:rsidR="0027579E" w:rsidRPr="0027579E" w:rsidRDefault="0027579E" w:rsidP="0027579E">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b/>
          <w:sz w:val="24"/>
          <w:szCs w:val="24"/>
          <w:lang w:val="bg-BG" w:eastAsia="bg-BG"/>
        </w:rPr>
      </w:pPr>
      <w:r w:rsidRPr="0027579E">
        <w:rPr>
          <w:rFonts w:ascii="Times New Roman" w:hAnsi="Times New Roman"/>
          <w:b/>
          <w:sz w:val="24"/>
          <w:szCs w:val="24"/>
          <w:lang w:val="bg-BG" w:eastAsia="bg-BG"/>
        </w:rPr>
        <w:t xml:space="preserve">       -</w:t>
      </w:r>
      <w:r w:rsidRPr="0027579E">
        <w:rPr>
          <w:rFonts w:ascii="Times New Roman" w:hAnsi="Times New Roman"/>
          <w:b/>
          <w:sz w:val="24"/>
          <w:szCs w:val="24"/>
          <w:lang w:val="bg-BG" w:eastAsia="bg-BG"/>
        </w:rPr>
        <w:tab/>
        <w:t>Обособена позиция № 2:„Имуществено застраховане на материални активи (недвижимо имущество) -общинска собственост</w:t>
      </w:r>
    </w:p>
    <w:p w:rsidR="0027579E" w:rsidRDefault="0027579E" w:rsidP="008A0EE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p>
    <w:p w:rsidR="0027579E" w:rsidRDefault="0027579E" w:rsidP="008A0EE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Pr>
          <w:rFonts w:ascii="Times New Roman" w:hAnsi="Times New Roman"/>
          <w:sz w:val="24"/>
          <w:szCs w:val="24"/>
          <w:lang w:val="bg-BG" w:eastAsia="bg-BG"/>
        </w:rPr>
        <w:t>По Обособена позиция №……………………………</w:t>
      </w:r>
    </w:p>
    <w:p w:rsidR="0027579E" w:rsidRDefault="0027579E" w:rsidP="008A0EE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p>
    <w:p w:rsidR="00D71F00" w:rsidRDefault="00D71F00" w:rsidP="008A0EE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p>
    <w:p w:rsidR="00D71F00" w:rsidRPr="008A0EE0" w:rsidRDefault="00D71F00" w:rsidP="00D71F0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_________________________________________________</w:t>
      </w:r>
    </w:p>
    <w:p w:rsidR="0027579E" w:rsidRDefault="0027579E" w:rsidP="0027579E">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sz w:val="24"/>
          <w:szCs w:val="24"/>
          <w:lang w:val="bg-BG" w:eastAsia="bg-BG"/>
        </w:rPr>
      </w:pPr>
    </w:p>
    <w:p w:rsidR="00D71F00" w:rsidRDefault="00D71F00" w:rsidP="00D71F0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Pr>
          <w:rFonts w:ascii="Times New Roman" w:hAnsi="Times New Roman"/>
          <w:sz w:val="24"/>
          <w:szCs w:val="24"/>
          <w:lang w:val="bg-BG" w:eastAsia="bg-BG"/>
        </w:rPr>
        <w:t>Наименование на участник:</w:t>
      </w:r>
    </w:p>
    <w:p w:rsidR="00D71F00" w:rsidRPr="008A0EE0" w:rsidRDefault="00D71F00" w:rsidP="00D71F0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_________________________________________________</w:t>
      </w:r>
    </w:p>
    <w:p w:rsidR="00D71F00" w:rsidRPr="00D71F00" w:rsidRDefault="00D71F00" w:rsidP="00D71F0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D71F00">
        <w:rPr>
          <w:rFonts w:ascii="Times New Roman" w:hAnsi="Times New Roman"/>
          <w:sz w:val="24"/>
          <w:szCs w:val="24"/>
          <w:lang w:val="bg-BG" w:eastAsia="bg-BG"/>
        </w:rPr>
        <w:tab/>
      </w:r>
    </w:p>
    <w:p w:rsidR="00D71F00" w:rsidRPr="00D71F00" w:rsidRDefault="00D71F00" w:rsidP="00D71F0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i/>
          <w:sz w:val="24"/>
          <w:szCs w:val="24"/>
          <w:lang w:val="bg-BG" w:eastAsia="bg-BG"/>
        </w:rPr>
      </w:pPr>
      <w:r w:rsidRPr="00D71F00">
        <w:rPr>
          <w:rFonts w:ascii="Times New Roman" w:hAnsi="Times New Roman"/>
          <w:sz w:val="24"/>
          <w:szCs w:val="24"/>
          <w:lang w:val="bg-BG" w:eastAsia="bg-BG"/>
        </w:rPr>
        <w:t xml:space="preserve">Участници в обединението </w:t>
      </w:r>
      <w:r w:rsidRPr="00D71F00">
        <w:rPr>
          <w:rFonts w:ascii="Times New Roman" w:hAnsi="Times New Roman"/>
          <w:i/>
          <w:sz w:val="24"/>
          <w:szCs w:val="24"/>
          <w:lang w:val="bg-BG" w:eastAsia="bg-BG"/>
        </w:rPr>
        <w:t>(когато е приложимо):</w:t>
      </w:r>
    </w:p>
    <w:p w:rsidR="008A0EE0" w:rsidRPr="008A0EE0" w:rsidRDefault="008A0EE0" w:rsidP="008A0EE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_________________________________________________</w:t>
      </w:r>
    </w:p>
    <w:p w:rsidR="008A0EE0" w:rsidRPr="008A0EE0" w:rsidRDefault="008A0EE0" w:rsidP="008A0EE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адрес за кореспонденция</w:t>
      </w:r>
    </w:p>
    <w:p w:rsidR="008A0EE0" w:rsidRPr="008A0EE0" w:rsidRDefault="008A0EE0" w:rsidP="008A0EE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_________________________________________________</w:t>
      </w:r>
    </w:p>
    <w:p w:rsidR="008A0EE0" w:rsidRPr="008A0EE0" w:rsidRDefault="008A0EE0" w:rsidP="008A0EE0">
      <w:pPr>
        <w:keepNext/>
        <w:pBdr>
          <w:top w:val="single" w:sz="4" w:space="1" w:color="auto"/>
          <w:left w:val="single" w:sz="4" w:space="4" w:color="auto"/>
          <w:bottom w:val="single" w:sz="4" w:space="1" w:color="auto"/>
          <w:right w:val="single" w:sz="4" w:space="4" w:color="auto"/>
        </w:pBdr>
        <w:tabs>
          <w:tab w:val="left" w:pos="284"/>
        </w:tabs>
        <w:jc w:val="center"/>
        <w:outlineLvl w:val="0"/>
        <w:rPr>
          <w:rFonts w:ascii="Times New Roman" w:hAnsi="Times New Roman"/>
          <w:sz w:val="24"/>
          <w:szCs w:val="24"/>
          <w:lang w:val="bg-BG" w:eastAsia="bg-BG"/>
        </w:rPr>
      </w:pPr>
      <w:r w:rsidRPr="008A0EE0">
        <w:rPr>
          <w:rFonts w:ascii="Times New Roman" w:hAnsi="Times New Roman"/>
          <w:sz w:val="24"/>
          <w:szCs w:val="24"/>
          <w:lang w:val="bg-BG" w:eastAsia="bg-BG"/>
        </w:rPr>
        <w:t>лице за контакт, телефон, факс и електронен адрес</w:t>
      </w:r>
    </w:p>
    <w:p w:rsidR="008A0EE0" w:rsidRPr="008A0EE0" w:rsidRDefault="008A0EE0" w:rsidP="008A0EE0">
      <w:pPr>
        <w:keepNext/>
        <w:pBdr>
          <w:top w:val="single" w:sz="4" w:space="1" w:color="auto"/>
          <w:left w:val="single" w:sz="4" w:space="4" w:color="auto"/>
          <w:bottom w:val="single" w:sz="4" w:space="1" w:color="auto"/>
          <w:right w:val="single" w:sz="4" w:space="4" w:color="auto"/>
        </w:pBdr>
        <w:tabs>
          <w:tab w:val="left" w:pos="284"/>
        </w:tabs>
        <w:outlineLvl w:val="0"/>
        <w:rPr>
          <w:rFonts w:ascii="Times New Roman" w:hAnsi="Times New Roman"/>
          <w:sz w:val="24"/>
          <w:szCs w:val="24"/>
          <w:lang w:val="bg-BG" w:eastAsia="bg-BG"/>
        </w:rPr>
      </w:pPr>
    </w:p>
    <w:p w:rsidR="008A0EE0" w:rsidRPr="008A0EE0" w:rsidRDefault="008A0EE0" w:rsidP="008A0EE0">
      <w:pPr>
        <w:keepNext/>
        <w:tabs>
          <w:tab w:val="left" w:pos="993"/>
        </w:tabs>
        <w:ind w:firstLine="426"/>
        <w:outlineLvl w:val="0"/>
        <w:rPr>
          <w:rFonts w:ascii="Times New Roman" w:eastAsia="Calibri" w:hAnsi="Times New Roman"/>
          <w:sz w:val="24"/>
          <w:szCs w:val="24"/>
          <w:lang w:val="en-US"/>
        </w:rPr>
      </w:pPr>
    </w:p>
    <w:p w:rsidR="008A0EE0" w:rsidRPr="008A0EE0" w:rsidRDefault="008A0EE0" w:rsidP="008A0EE0">
      <w:pPr>
        <w:keepNext/>
        <w:tabs>
          <w:tab w:val="left" w:pos="993"/>
        </w:tabs>
        <w:ind w:firstLine="426"/>
        <w:outlineLvl w:val="0"/>
        <w:rPr>
          <w:rFonts w:ascii="Times New Roman" w:eastAsia="Calibri" w:hAnsi="Times New Roman"/>
          <w:sz w:val="24"/>
          <w:szCs w:val="24"/>
          <w:lang w:val="en-US"/>
        </w:rPr>
      </w:pPr>
    </w:p>
    <w:p w:rsidR="008A0EE0" w:rsidRPr="008A0EE0" w:rsidRDefault="008A0EE0" w:rsidP="008A0EE0">
      <w:pPr>
        <w:keepNext/>
        <w:tabs>
          <w:tab w:val="left" w:pos="993"/>
        </w:tabs>
        <w:ind w:firstLine="426"/>
        <w:outlineLvl w:val="0"/>
        <w:rPr>
          <w:rFonts w:ascii="Times New Roman" w:eastAsia="Calibri" w:hAnsi="Times New Roman"/>
          <w:sz w:val="24"/>
          <w:szCs w:val="24"/>
          <w:lang w:val="en-US"/>
        </w:rPr>
      </w:pPr>
    </w:p>
    <w:p w:rsidR="008A0EE0" w:rsidRPr="008A0EE0" w:rsidRDefault="008A0EE0" w:rsidP="008A0EE0">
      <w:pPr>
        <w:spacing w:line="276" w:lineRule="auto"/>
        <w:outlineLvl w:val="0"/>
        <w:rPr>
          <w:rFonts w:ascii="Times New Roman" w:eastAsia="Calibri" w:hAnsi="Times New Roman"/>
          <w:b/>
          <w:caps/>
          <w:sz w:val="24"/>
          <w:szCs w:val="24"/>
          <w:lang w:val="en-US"/>
        </w:rPr>
      </w:pPr>
    </w:p>
    <w:p w:rsidR="008A0EE0" w:rsidRPr="008A0EE0" w:rsidRDefault="008A0EE0" w:rsidP="008A0EE0">
      <w:pPr>
        <w:keepNext/>
        <w:tabs>
          <w:tab w:val="num" w:pos="0"/>
          <w:tab w:val="left" w:pos="426"/>
        </w:tabs>
        <w:autoSpaceDE w:val="0"/>
        <w:autoSpaceDN w:val="0"/>
        <w:adjustRightInd w:val="0"/>
        <w:ind w:firstLine="426"/>
        <w:outlineLvl w:val="0"/>
        <w:rPr>
          <w:rFonts w:ascii="Times New Roman" w:eastAsia="Calibri" w:hAnsi="Times New Roman"/>
          <w:b/>
          <w:sz w:val="24"/>
          <w:szCs w:val="24"/>
          <w:u w:val="single"/>
          <w:lang w:val="en-US"/>
        </w:rPr>
      </w:pPr>
    </w:p>
    <w:p w:rsidR="00560E4E" w:rsidRPr="00560E4E" w:rsidRDefault="00523976" w:rsidP="00560E4E">
      <w:pPr>
        <w:ind w:firstLine="720"/>
        <w:textAlignment w:val="center"/>
        <w:rPr>
          <w:rFonts w:ascii="Times New Roman" w:hAnsi="Times New Roman"/>
          <w:b/>
          <w:color w:val="000000"/>
          <w:sz w:val="24"/>
          <w:szCs w:val="24"/>
          <w:lang w:val="bg-BG"/>
        </w:rPr>
      </w:pPr>
      <w:r>
        <w:rPr>
          <w:rFonts w:ascii="Times New Roman" w:hAnsi="Times New Roman"/>
          <w:b/>
          <w:color w:val="000000"/>
          <w:sz w:val="24"/>
          <w:szCs w:val="24"/>
          <w:lang w:val="en-US"/>
        </w:rPr>
        <w:t>VI.</w:t>
      </w:r>
      <w:r w:rsidR="00560E4E" w:rsidRPr="00560E4E">
        <w:rPr>
          <w:rFonts w:ascii="Times New Roman" w:hAnsi="Times New Roman"/>
          <w:b/>
          <w:color w:val="000000"/>
          <w:sz w:val="24"/>
          <w:szCs w:val="24"/>
          <w:lang w:val="bg-BG"/>
        </w:rPr>
        <w:t>ДРУГА ИНФОРМАЦИЯ</w:t>
      </w:r>
    </w:p>
    <w:p w:rsidR="00560E4E" w:rsidRPr="00560E4E" w:rsidRDefault="00560E4E" w:rsidP="00560E4E">
      <w:pPr>
        <w:ind w:firstLine="720"/>
        <w:textAlignment w:val="center"/>
        <w:rPr>
          <w:rFonts w:ascii="Times New Roman" w:hAnsi="Times New Roman"/>
          <w:color w:val="000000"/>
          <w:sz w:val="24"/>
          <w:szCs w:val="24"/>
          <w:lang w:val="bg-BG"/>
        </w:rPr>
      </w:pPr>
    </w:p>
    <w:p w:rsidR="00560E4E" w:rsidRPr="00560E4E" w:rsidRDefault="00560E4E" w:rsidP="00560E4E">
      <w:pPr>
        <w:ind w:firstLine="720"/>
        <w:textAlignment w:val="center"/>
        <w:rPr>
          <w:rFonts w:ascii="Times New Roman" w:hAnsi="Times New Roman"/>
          <w:sz w:val="24"/>
          <w:szCs w:val="24"/>
          <w:lang w:val="bg-BG"/>
        </w:rPr>
      </w:pPr>
      <w:r w:rsidRPr="00560E4E">
        <w:rPr>
          <w:rFonts w:ascii="Times New Roman" w:hAnsi="Times New Roman"/>
          <w:color w:val="000000"/>
          <w:sz w:val="24"/>
          <w:szCs w:val="24"/>
          <w:lang w:val="bg-BG"/>
        </w:rPr>
        <w:t>За всички неуредените въп</w:t>
      </w:r>
      <w:r w:rsidRPr="00560E4E">
        <w:rPr>
          <w:rFonts w:ascii="Times New Roman" w:hAnsi="Times New Roman"/>
          <w:color w:val="000000"/>
          <w:sz w:val="24"/>
          <w:szCs w:val="24"/>
          <w:lang w:val="bg-BG"/>
        </w:rPr>
        <w:softHyphen/>
        <w:t>роси в документацията по настоящата обществена поръчка се прилагат разпоредбите на ЗОП и ППЗОП.</w:t>
      </w:r>
    </w:p>
    <w:p w:rsidR="00560E4E" w:rsidRPr="00560E4E" w:rsidRDefault="00560E4E" w:rsidP="00560E4E">
      <w:pPr>
        <w:widowControl w:val="0"/>
        <w:autoSpaceDE w:val="0"/>
        <w:autoSpaceDN w:val="0"/>
        <w:adjustRightInd w:val="0"/>
        <w:ind w:firstLine="709"/>
        <w:rPr>
          <w:rFonts w:ascii="Times New Roman" w:hAnsi="Times New Roman"/>
          <w:bCs/>
          <w:sz w:val="24"/>
          <w:szCs w:val="24"/>
          <w:lang w:val="ru-RU" w:eastAsia="bg-BG"/>
        </w:rPr>
      </w:pPr>
    </w:p>
    <w:p w:rsidR="008A0EE0" w:rsidRPr="008A0EE0" w:rsidRDefault="008A0EE0" w:rsidP="008A0EE0">
      <w:pPr>
        <w:keepNext/>
        <w:tabs>
          <w:tab w:val="num" w:pos="0"/>
          <w:tab w:val="left" w:pos="426"/>
        </w:tabs>
        <w:autoSpaceDE w:val="0"/>
        <w:autoSpaceDN w:val="0"/>
        <w:adjustRightInd w:val="0"/>
        <w:ind w:firstLine="426"/>
        <w:outlineLvl w:val="0"/>
        <w:rPr>
          <w:rFonts w:ascii="Times New Roman" w:eastAsia="Calibri" w:hAnsi="Times New Roman"/>
          <w:b/>
          <w:sz w:val="24"/>
          <w:szCs w:val="24"/>
          <w:u w:val="single"/>
          <w:lang w:val="en-US"/>
        </w:rPr>
      </w:pPr>
    </w:p>
    <w:p w:rsidR="008A0EE0" w:rsidRPr="008A0EE0" w:rsidRDefault="008A0EE0" w:rsidP="008A0EE0">
      <w:pPr>
        <w:keepNext/>
        <w:tabs>
          <w:tab w:val="num" w:pos="0"/>
          <w:tab w:val="left" w:pos="426"/>
        </w:tabs>
        <w:autoSpaceDE w:val="0"/>
        <w:autoSpaceDN w:val="0"/>
        <w:adjustRightInd w:val="0"/>
        <w:ind w:firstLine="426"/>
        <w:outlineLvl w:val="0"/>
        <w:rPr>
          <w:rFonts w:ascii="Times New Roman" w:eastAsia="Calibri" w:hAnsi="Times New Roman"/>
          <w:b/>
          <w:sz w:val="24"/>
          <w:szCs w:val="24"/>
          <w:u w:val="single"/>
          <w:lang w:val="en-US"/>
        </w:rPr>
      </w:pPr>
    </w:p>
    <w:p w:rsidR="008A0EE0" w:rsidRPr="00523976" w:rsidRDefault="00523976" w:rsidP="008A0EE0">
      <w:pPr>
        <w:tabs>
          <w:tab w:val="left" w:pos="709"/>
        </w:tabs>
        <w:spacing w:after="200" w:line="276" w:lineRule="auto"/>
        <w:ind w:right="65"/>
        <w:rPr>
          <w:rFonts w:ascii="Times New Roman" w:eastAsia="Calibri" w:hAnsi="Times New Roman"/>
          <w:b/>
          <w:sz w:val="24"/>
          <w:szCs w:val="24"/>
          <w:lang w:val="bg-BG"/>
        </w:rPr>
      </w:pPr>
      <w:r>
        <w:rPr>
          <w:rFonts w:ascii="Times New Roman" w:eastAsia="Calibri" w:hAnsi="Times New Roman"/>
          <w:b/>
          <w:sz w:val="24"/>
          <w:szCs w:val="24"/>
          <w:lang w:val="en-US"/>
        </w:rPr>
        <w:t xml:space="preserve">VII. </w:t>
      </w:r>
      <w:r>
        <w:rPr>
          <w:rFonts w:ascii="Times New Roman" w:eastAsia="Calibri" w:hAnsi="Times New Roman"/>
          <w:b/>
          <w:sz w:val="24"/>
          <w:szCs w:val="24"/>
          <w:lang w:val="bg-BG"/>
        </w:rPr>
        <w:t>ПРИЛОЖЕНИЯ</w:t>
      </w:r>
    </w:p>
    <w:p w:rsidR="00DA65C6" w:rsidRDefault="00DA65C6" w:rsidP="008A0EE0">
      <w:pPr>
        <w:tabs>
          <w:tab w:val="left" w:pos="709"/>
        </w:tabs>
        <w:spacing w:after="200" w:line="276" w:lineRule="auto"/>
        <w:ind w:right="65"/>
        <w:rPr>
          <w:rFonts w:ascii="Times New Roman" w:eastAsia="Calibri" w:hAnsi="Times New Roman"/>
          <w:b/>
          <w:sz w:val="24"/>
          <w:szCs w:val="24"/>
          <w:lang w:val="bg-BG"/>
        </w:rPr>
      </w:pPr>
    </w:p>
    <w:p w:rsidR="00DA65C6" w:rsidRDefault="00DA65C6" w:rsidP="008A0EE0">
      <w:pPr>
        <w:tabs>
          <w:tab w:val="left" w:pos="709"/>
        </w:tabs>
        <w:spacing w:after="200" w:line="276" w:lineRule="auto"/>
        <w:ind w:right="65"/>
        <w:rPr>
          <w:rFonts w:ascii="Times New Roman" w:eastAsia="Calibri" w:hAnsi="Times New Roman"/>
          <w:b/>
          <w:sz w:val="24"/>
          <w:szCs w:val="24"/>
          <w:lang w:val="bg-BG"/>
        </w:rPr>
      </w:pPr>
    </w:p>
    <w:p w:rsidR="00DA65C6" w:rsidRDefault="00DA65C6" w:rsidP="008A0EE0">
      <w:pPr>
        <w:tabs>
          <w:tab w:val="left" w:pos="709"/>
        </w:tabs>
        <w:spacing w:after="200" w:line="276" w:lineRule="auto"/>
        <w:ind w:right="65"/>
        <w:rPr>
          <w:rFonts w:ascii="Times New Roman" w:eastAsia="Calibri" w:hAnsi="Times New Roman"/>
          <w:b/>
          <w:sz w:val="24"/>
          <w:szCs w:val="24"/>
          <w:lang w:val="bg-BG"/>
        </w:rPr>
      </w:pPr>
    </w:p>
    <w:p w:rsidR="00DA65C6" w:rsidRDefault="00DA65C6" w:rsidP="008A0EE0">
      <w:pPr>
        <w:tabs>
          <w:tab w:val="left" w:pos="709"/>
        </w:tabs>
        <w:spacing w:after="200" w:line="276" w:lineRule="auto"/>
        <w:ind w:right="65"/>
        <w:rPr>
          <w:rFonts w:ascii="Times New Roman" w:eastAsia="Calibri" w:hAnsi="Times New Roman"/>
          <w:b/>
          <w:sz w:val="24"/>
          <w:szCs w:val="24"/>
          <w:lang w:val="bg-BG"/>
        </w:rPr>
      </w:pPr>
    </w:p>
    <w:p w:rsidR="00422BC1" w:rsidRPr="008A0EE0" w:rsidRDefault="00422BC1" w:rsidP="00BB4D07">
      <w:pPr>
        <w:widowControl w:val="0"/>
        <w:shd w:val="clear" w:color="auto" w:fill="FFFFFF"/>
        <w:autoSpaceDE w:val="0"/>
        <w:autoSpaceDN w:val="0"/>
        <w:adjustRightInd w:val="0"/>
        <w:spacing w:line="276" w:lineRule="auto"/>
        <w:outlineLvl w:val="0"/>
        <w:rPr>
          <w:rFonts w:ascii="Times New Roman" w:hAnsi="Times New Roman"/>
          <w:b/>
          <w:sz w:val="24"/>
          <w:szCs w:val="24"/>
          <w:lang w:val="bg-BG" w:eastAsia="bg-BG"/>
        </w:rPr>
      </w:pPr>
    </w:p>
    <w:p w:rsidR="008A0EE0" w:rsidRPr="008A0EE0" w:rsidRDefault="00422BC1" w:rsidP="008A0EE0">
      <w:pPr>
        <w:keepNext/>
        <w:tabs>
          <w:tab w:val="left" w:pos="284"/>
        </w:tabs>
        <w:jc w:val="right"/>
        <w:outlineLvl w:val="0"/>
        <w:rPr>
          <w:rFonts w:ascii="Times New Roman" w:hAnsi="Times New Roman"/>
          <w:b/>
          <w:i/>
          <w:sz w:val="24"/>
          <w:szCs w:val="24"/>
          <w:u w:val="single"/>
          <w:lang w:val="bg-BG"/>
        </w:rPr>
      </w:pPr>
      <w:r>
        <w:rPr>
          <w:rFonts w:ascii="Times New Roman" w:hAnsi="Times New Roman"/>
          <w:b/>
          <w:i/>
          <w:sz w:val="24"/>
          <w:szCs w:val="24"/>
          <w:u w:val="single"/>
          <w:lang w:val="bg-BG"/>
        </w:rPr>
        <w:t>Образец</w:t>
      </w:r>
    </w:p>
    <w:p w:rsidR="008A0EE0" w:rsidRPr="00422BC1" w:rsidRDefault="008A0EE0" w:rsidP="008A0EE0">
      <w:pPr>
        <w:shd w:val="clear" w:color="auto" w:fill="FFFFFF"/>
        <w:spacing w:line="276" w:lineRule="auto"/>
        <w:jc w:val="right"/>
        <w:rPr>
          <w:rFonts w:ascii="Times New Roman" w:hAnsi="Times New Roman"/>
          <w:b/>
          <w:sz w:val="24"/>
          <w:szCs w:val="24"/>
          <w:lang w:val="bg-BG" w:eastAsia="bg-BG"/>
        </w:rPr>
      </w:pPr>
    </w:p>
    <w:p w:rsidR="008A0EE0" w:rsidRPr="008A0EE0" w:rsidRDefault="008A0EE0" w:rsidP="008A0EE0">
      <w:pPr>
        <w:ind w:left="5103"/>
        <w:jc w:val="right"/>
        <w:rPr>
          <w:rFonts w:ascii="Times New Roman" w:eastAsia="Calibri" w:hAnsi="Times New Roman"/>
          <w:b/>
          <w:sz w:val="24"/>
          <w:szCs w:val="24"/>
          <w:lang w:val="bg-BG"/>
        </w:rPr>
      </w:pPr>
      <w:r w:rsidRPr="008A0EE0">
        <w:rPr>
          <w:rFonts w:ascii="Times New Roman" w:eastAsia="Calibri" w:hAnsi="Times New Roman"/>
          <w:b/>
          <w:sz w:val="24"/>
          <w:szCs w:val="24"/>
          <w:lang w:val="bg-BG"/>
        </w:rPr>
        <w:t>ДО</w:t>
      </w:r>
    </w:p>
    <w:p w:rsidR="008A0EE0" w:rsidRPr="008A0EE0" w:rsidRDefault="008A0EE0" w:rsidP="008A0EE0">
      <w:pPr>
        <w:ind w:left="5103"/>
        <w:jc w:val="right"/>
        <w:rPr>
          <w:rFonts w:ascii="Times New Roman" w:eastAsia="Calibri" w:hAnsi="Times New Roman"/>
          <w:b/>
          <w:sz w:val="24"/>
          <w:szCs w:val="24"/>
          <w:lang w:val="bg-BG"/>
        </w:rPr>
      </w:pPr>
      <w:r w:rsidRPr="008A0EE0">
        <w:rPr>
          <w:rFonts w:ascii="Times New Roman" w:eastAsia="Calibri" w:hAnsi="Times New Roman"/>
          <w:b/>
          <w:sz w:val="24"/>
          <w:szCs w:val="24"/>
          <w:lang w:val="bg-BG"/>
        </w:rPr>
        <w:t>ВЯРА ЦЕРОВСКА</w:t>
      </w:r>
    </w:p>
    <w:p w:rsidR="008A0EE0" w:rsidRPr="008A0EE0" w:rsidRDefault="008A0EE0" w:rsidP="008A0EE0">
      <w:pPr>
        <w:ind w:left="5103"/>
        <w:jc w:val="right"/>
        <w:rPr>
          <w:rFonts w:ascii="Times New Roman" w:eastAsia="Calibri" w:hAnsi="Times New Roman"/>
          <w:b/>
          <w:sz w:val="24"/>
          <w:szCs w:val="24"/>
          <w:lang w:val="bg-BG"/>
        </w:rPr>
      </w:pPr>
      <w:r w:rsidRPr="008A0EE0">
        <w:rPr>
          <w:rFonts w:ascii="Times New Roman" w:eastAsia="Calibri" w:hAnsi="Times New Roman"/>
          <w:b/>
          <w:sz w:val="24"/>
          <w:szCs w:val="24"/>
          <w:lang w:val="bg-BG"/>
        </w:rPr>
        <w:t>КМЕТ НА</w:t>
      </w:r>
    </w:p>
    <w:p w:rsidR="008A0EE0" w:rsidRPr="008A0EE0" w:rsidRDefault="008A0EE0" w:rsidP="008A0EE0">
      <w:pPr>
        <w:ind w:left="5103"/>
        <w:jc w:val="right"/>
        <w:rPr>
          <w:rFonts w:ascii="Times New Roman" w:eastAsia="Calibri" w:hAnsi="Times New Roman"/>
          <w:b/>
          <w:caps/>
          <w:sz w:val="24"/>
          <w:szCs w:val="24"/>
          <w:lang w:val="bg-BG"/>
        </w:rPr>
      </w:pPr>
      <w:r w:rsidRPr="008A0EE0">
        <w:rPr>
          <w:rFonts w:ascii="Times New Roman" w:eastAsia="Calibri" w:hAnsi="Times New Roman"/>
          <w:b/>
          <w:sz w:val="24"/>
          <w:szCs w:val="24"/>
          <w:lang w:val="bg-BG"/>
        </w:rPr>
        <w:t>ОБЩИНА ПЕРНИК</w:t>
      </w:r>
    </w:p>
    <w:p w:rsidR="008A0EE0" w:rsidRPr="008A0EE0" w:rsidRDefault="008A0EE0" w:rsidP="008A0EE0">
      <w:pPr>
        <w:ind w:left="5103"/>
        <w:jc w:val="right"/>
        <w:rPr>
          <w:rFonts w:ascii="Times New Roman" w:eastAsia="Calibri" w:hAnsi="Times New Roman"/>
          <w:b/>
          <w:caps/>
          <w:sz w:val="24"/>
          <w:szCs w:val="24"/>
          <w:lang w:val="bg-BG"/>
        </w:rPr>
      </w:pPr>
    </w:p>
    <w:p w:rsidR="008A0EE0" w:rsidRPr="008A0EE0" w:rsidRDefault="008A0EE0" w:rsidP="008A0EE0">
      <w:pPr>
        <w:ind w:left="5103"/>
        <w:jc w:val="right"/>
        <w:rPr>
          <w:rFonts w:ascii="Times New Roman" w:eastAsia="Calibri" w:hAnsi="Times New Roman"/>
          <w:b/>
          <w:caps/>
          <w:sz w:val="24"/>
          <w:szCs w:val="24"/>
          <w:lang w:val="bg-BG"/>
        </w:rPr>
      </w:pPr>
    </w:p>
    <w:p w:rsidR="008A0EE0" w:rsidRPr="008A0EE0" w:rsidRDefault="008A0EE0" w:rsidP="008A0EE0">
      <w:pPr>
        <w:ind w:left="5103"/>
        <w:jc w:val="left"/>
        <w:rPr>
          <w:rFonts w:ascii="Times New Roman" w:eastAsia="Calibri" w:hAnsi="Times New Roman"/>
          <w:b/>
          <w:caps/>
          <w:sz w:val="24"/>
          <w:szCs w:val="24"/>
          <w:lang w:val="bg-BG"/>
        </w:rPr>
      </w:pPr>
    </w:p>
    <w:p w:rsidR="008A0EE0" w:rsidRPr="008A0EE0" w:rsidRDefault="008A0EE0" w:rsidP="008A0EE0">
      <w:pPr>
        <w:keepNext/>
        <w:ind w:right="-92"/>
        <w:jc w:val="center"/>
        <w:outlineLvl w:val="0"/>
        <w:rPr>
          <w:rFonts w:ascii="Times New Roman" w:hAnsi="Times New Roman"/>
          <w:b/>
          <w:sz w:val="24"/>
          <w:szCs w:val="24"/>
          <w:lang w:val="bg-BG"/>
        </w:rPr>
      </w:pPr>
      <w:r w:rsidRPr="008A0EE0">
        <w:rPr>
          <w:rFonts w:ascii="Times New Roman" w:hAnsi="Times New Roman"/>
          <w:b/>
          <w:sz w:val="24"/>
          <w:szCs w:val="24"/>
          <w:lang w:val="bg-BG"/>
        </w:rPr>
        <w:t>ПРЕДЛОЖЕНИЕ ЗА ИЗПЪЛНЕНИЕ НА ПОРЪЧКАТА</w:t>
      </w:r>
    </w:p>
    <w:p w:rsidR="008A0EE0" w:rsidRPr="008A0EE0" w:rsidRDefault="008A0EE0" w:rsidP="008A0EE0">
      <w:pPr>
        <w:keepNext/>
        <w:ind w:right="-91"/>
        <w:jc w:val="center"/>
        <w:outlineLvl w:val="0"/>
        <w:rPr>
          <w:rFonts w:ascii="Times New Roman" w:hAnsi="Times New Roman"/>
          <w:b/>
          <w:sz w:val="24"/>
          <w:szCs w:val="24"/>
          <w:lang w:val="bg-BG"/>
        </w:rPr>
      </w:pPr>
      <w:r w:rsidRPr="008A0EE0">
        <w:rPr>
          <w:rFonts w:ascii="Times New Roman" w:hAnsi="Times New Roman"/>
          <w:b/>
          <w:sz w:val="24"/>
          <w:szCs w:val="24"/>
          <w:lang w:val="bg-BG"/>
        </w:rPr>
        <w:t>/ТЕХНИЧЕСКА ОФЕРТА/</w:t>
      </w:r>
    </w:p>
    <w:p w:rsidR="008A0EE0" w:rsidRPr="008A0EE0" w:rsidRDefault="008A0EE0" w:rsidP="008A0EE0">
      <w:pPr>
        <w:spacing w:line="276" w:lineRule="auto"/>
        <w:jc w:val="left"/>
        <w:rPr>
          <w:rFonts w:ascii="Calibri" w:eastAsia="Calibri" w:hAnsi="Calibri"/>
          <w:sz w:val="22"/>
          <w:szCs w:val="22"/>
          <w:lang w:val="bg-BG"/>
        </w:rPr>
      </w:pPr>
    </w:p>
    <w:p w:rsidR="006D753C" w:rsidRPr="006D753C" w:rsidRDefault="008A0EE0" w:rsidP="006D753C">
      <w:pPr>
        <w:tabs>
          <w:tab w:val="left" w:pos="360"/>
        </w:tabs>
        <w:spacing w:after="120"/>
        <w:ind w:firstLine="425"/>
        <w:rPr>
          <w:rFonts w:ascii="Times New Roman" w:hAnsi="Times New Roman"/>
          <w:sz w:val="24"/>
          <w:szCs w:val="24"/>
          <w:lang w:val="bg-BG" w:eastAsia="bg-BG"/>
        </w:rPr>
      </w:pPr>
      <w:r w:rsidRPr="008A0EE0">
        <w:rPr>
          <w:rFonts w:ascii="Times New Roman" w:eastAsia="Calibri" w:hAnsi="Times New Roman"/>
          <w:b/>
          <w:sz w:val="24"/>
          <w:szCs w:val="24"/>
          <w:lang w:val="bg-BG"/>
        </w:rPr>
        <w:t xml:space="preserve">за участие в обществена поръчка с предмет: </w:t>
      </w:r>
      <w:r w:rsidR="006D753C" w:rsidRPr="006D753C">
        <w:rPr>
          <w:rFonts w:ascii="Times New Roman" w:hAnsi="Times New Roman"/>
          <w:bCs/>
          <w:sz w:val="24"/>
          <w:szCs w:val="24"/>
          <w:lang w:val="bg-BG"/>
        </w:rPr>
        <w:t xml:space="preserve">„Предоставяне на застрахователни услуги за нуждите на Община Перник“ </w:t>
      </w:r>
      <w:r w:rsidR="006D753C" w:rsidRPr="006D753C">
        <w:rPr>
          <w:rFonts w:ascii="Times New Roman" w:hAnsi="Times New Roman"/>
          <w:sz w:val="24"/>
          <w:szCs w:val="24"/>
          <w:lang w:val="bg-BG" w:eastAsia="bg-BG"/>
        </w:rPr>
        <w:t>по 2/две/ обособени позиции:</w:t>
      </w:r>
    </w:p>
    <w:p w:rsidR="006D753C" w:rsidRPr="006D753C" w:rsidRDefault="006D753C" w:rsidP="006D753C">
      <w:pPr>
        <w:tabs>
          <w:tab w:val="left" w:pos="360"/>
        </w:tabs>
        <w:spacing w:after="120"/>
        <w:rPr>
          <w:rFonts w:ascii="Times New Roman" w:hAnsi="Times New Roman"/>
          <w:sz w:val="24"/>
          <w:szCs w:val="24"/>
          <w:lang w:val="bg-BG" w:eastAsia="bg-BG"/>
        </w:rPr>
      </w:pPr>
      <w:r w:rsidRPr="006D753C">
        <w:rPr>
          <w:rFonts w:ascii="Times New Roman" w:hAnsi="Times New Roman"/>
          <w:sz w:val="24"/>
          <w:szCs w:val="24"/>
          <w:lang w:val="bg-BG" w:eastAsia="bg-BG"/>
        </w:rPr>
        <w:t xml:space="preserve">       -</w:t>
      </w:r>
      <w:r w:rsidRPr="006D753C">
        <w:rPr>
          <w:rFonts w:ascii="Times New Roman" w:hAnsi="Times New Roman"/>
          <w:sz w:val="24"/>
          <w:szCs w:val="24"/>
          <w:lang w:val="bg-BG" w:eastAsia="bg-BG"/>
        </w:rPr>
        <w:tab/>
        <w:t>Обособена позиция № 1:“Застраховка „Гражданска отговорност“ на автомобилистите и застраховка  „Автокаско“ на МПС-та общинска собственост.</w:t>
      </w:r>
    </w:p>
    <w:p w:rsidR="006D753C" w:rsidRPr="006D753C" w:rsidRDefault="006D753C" w:rsidP="006D753C">
      <w:pPr>
        <w:tabs>
          <w:tab w:val="left" w:pos="360"/>
        </w:tabs>
        <w:spacing w:after="120"/>
        <w:rPr>
          <w:rFonts w:ascii="Times New Roman" w:hAnsi="Times New Roman"/>
          <w:sz w:val="24"/>
          <w:szCs w:val="24"/>
          <w:lang w:val="en-US" w:eastAsia="bg-BG"/>
        </w:rPr>
      </w:pPr>
      <w:r w:rsidRPr="006D753C">
        <w:rPr>
          <w:rFonts w:ascii="Times New Roman" w:hAnsi="Times New Roman"/>
          <w:sz w:val="24"/>
          <w:szCs w:val="24"/>
          <w:lang w:val="bg-BG" w:eastAsia="bg-BG"/>
        </w:rPr>
        <w:t xml:space="preserve">       -</w:t>
      </w:r>
      <w:r w:rsidRPr="006D753C">
        <w:rPr>
          <w:rFonts w:ascii="Times New Roman" w:hAnsi="Times New Roman"/>
          <w:sz w:val="24"/>
          <w:szCs w:val="24"/>
          <w:lang w:val="bg-BG" w:eastAsia="bg-BG"/>
        </w:rPr>
        <w:tab/>
        <w:t>Обособена позиция № 2:„Имуществено застраховане на материални активи (недвижимо имущество) -общинска собственост</w:t>
      </w:r>
    </w:p>
    <w:p w:rsidR="006D753C" w:rsidRDefault="006D753C" w:rsidP="006D753C">
      <w:pPr>
        <w:tabs>
          <w:tab w:val="left" w:pos="360"/>
        </w:tabs>
        <w:spacing w:after="120"/>
        <w:rPr>
          <w:rFonts w:ascii="Times New Roman" w:hAnsi="Times New Roman"/>
          <w:b/>
          <w:sz w:val="24"/>
          <w:szCs w:val="24"/>
          <w:lang w:val="en-US" w:eastAsia="bg-BG"/>
        </w:rPr>
      </w:pPr>
    </w:p>
    <w:p w:rsidR="006D753C" w:rsidRPr="008A0EE0" w:rsidRDefault="006D753C" w:rsidP="006D753C">
      <w:pPr>
        <w:tabs>
          <w:tab w:val="left" w:pos="360"/>
        </w:tabs>
        <w:spacing w:after="120"/>
        <w:rPr>
          <w:rFonts w:ascii="Times New Roman" w:hAnsi="Times New Roman"/>
          <w:b/>
          <w:sz w:val="24"/>
          <w:szCs w:val="24"/>
          <w:lang w:val="bg-BG" w:eastAsia="bg-BG"/>
        </w:rPr>
      </w:pPr>
      <w:r>
        <w:rPr>
          <w:rFonts w:ascii="Times New Roman" w:hAnsi="Times New Roman"/>
          <w:b/>
          <w:sz w:val="24"/>
          <w:szCs w:val="24"/>
          <w:lang w:val="bg-BG" w:eastAsia="bg-BG"/>
        </w:rPr>
        <w:t xml:space="preserve">ПО </w:t>
      </w:r>
      <w:r w:rsidRPr="008A0EE0">
        <w:rPr>
          <w:rFonts w:ascii="Times New Roman" w:hAnsi="Times New Roman"/>
          <w:b/>
          <w:sz w:val="24"/>
          <w:szCs w:val="24"/>
          <w:lang w:val="bg-BG" w:eastAsia="bg-BG"/>
        </w:rPr>
        <w:t>Обособена позиция № 1:“Застраховка „Гражданска отговорност“</w:t>
      </w:r>
      <w:r>
        <w:rPr>
          <w:rFonts w:ascii="Times New Roman" w:hAnsi="Times New Roman"/>
          <w:b/>
          <w:sz w:val="24"/>
          <w:szCs w:val="24"/>
          <w:lang w:val="bg-BG" w:eastAsia="bg-BG"/>
        </w:rPr>
        <w:t xml:space="preserve"> на автомобилистите и застраховка </w:t>
      </w:r>
      <w:r w:rsidRPr="008A0EE0">
        <w:rPr>
          <w:rFonts w:ascii="Times New Roman" w:hAnsi="Times New Roman"/>
          <w:b/>
          <w:sz w:val="24"/>
          <w:szCs w:val="24"/>
          <w:lang w:val="bg-BG" w:eastAsia="bg-BG"/>
        </w:rPr>
        <w:t xml:space="preserve"> „Автокаско“ на МПС-та общинска собственост.</w:t>
      </w:r>
    </w:p>
    <w:p w:rsidR="006D753C" w:rsidRPr="006D753C" w:rsidRDefault="006D753C" w:rsidP="006D753C">
      <w:pPr>
        <w:tabs>
          <w:tab w:val="left" w:pos="360"/>
        </w:tabs>
        <w:spacing w:after="120"/>
        <w:rPr>
          <w:rFonts w:ascii="Times New Roman" w:hAnsi="Times New Roman"/>
          <w:b/>
          <w:sz w:val="24"/>
          <w:szCs w:val="24"/>
          <w:lang w:val="bg-BG" w:eastAsia="bg-BG"/>
        </w:rPr>
      </w:pPr>
    </w:p>
    <w:p w:rsidR="008A0EE0" w:rsidRPr="008A0EE0" w:rsidRDefault="008A0EE0" w:rsidP="006D753C">
      <w:pPr>
        <w:tabs>
          <w:tab w:val="left" w:pos="284"/>
        </w:tabs>
        <w:spacing w:line="276" w:lineRule="auto"/>
        <w:ind w:right="-92"/>
        <w:jc w:val="center"/>
        <w:rPr>
          <w:rFonts w:ascii="Times New Roman" w:eastAsia="Calibri" w:hAnsi="Times New Roman"/>
          <w:sz w:val="24"/>
          <w:szCs w:val="24"/>
          <w:lang w:val="bg-BG"/>
        </w:rPr>
      </w:pPr>
      <w:r w:rsidRPr="008A0EE0">
        <w:rPr>
          <w:rFonts w:ascii="Times New Roman" w:eastAsia="Calibri" w:hAnsi="Times New Roman"/>
          <w:sz w:val="24"/>
          <w:szCs w:val="24"/>
          <w:lang w:val="bg-BG"/>
        </w:rPr>
        <w:tab/>
        <w:t xml:space="preserve">Аз, долуподписаният ........................................................................................................, в качеството си на ................................ на ........................................................................................,  </w:t>
      </w:r>
      <w:r w:rsidRPr="008A0EE0">
        <w:rPr>
          <w:rFonts w:ascii="Times New Roman" w:eastAsia="Calibri" w:hAnsi="Times New Roman"/>
          <w:sz w:val="24"/>
          <w:szCs w:val="24"/>
          <w:lang w:val="bg-BG"/>
        </w:rPr>
        <w:tab/>
      </w:r>
      <w:r w:rsidRPr="008A0EE0">
        <w:rPr>
          <w:rFonts w:ascii="Times New Roman" w:eastAsia="Calibri" w:hAnsi="Times New Roman"/>
          <w:sz w:val="24"/>
          <w:szCs w:val="24"/>
          <w:lang w:val="bg-BG"/>
        </w:rPr>
        <w:tab/>
        <w:t xml:space="preserve">                </w:t>
      </w:r>
      <w:r w:rsidRPr="008A0EE0">
        <w:rPr>
          <w:rFonts w:ascii="Times New Roman" w:eastAsia="Calibri" w:hAnsi="Times New Roman"/>
          <w:sz w:val="24"/>
          <w:szCs w:val="24"/>
          <w:vertAlign w:val="superscript"/>
          <w:lang w:val="bg-BG"/>
        </w:rPr>
        <w:t>(представляващ)</w:t>
      </w:r>
      <w:r w:rsidRPr="008A0EE0">
        <w:rPr>
          <w:rFonts w:ascii="Times New Roman" w:eastAsia="Calibri" w:hAnsi="Times New Roman"/>
          <w:sz w:val="24"/>
          <w:szCs w:val="24"/>
          <w:vertAlign w:val="superscript"/>
          <w:lang w:val="bg-BG"/>
        </w:rPr>
        <w:tab/>
      </w:r>
      <w:r w:rsidRPr="008A0EE0">
        <w:rPr>
          <w:rFonts w:ascii="Times New Roman" w:eastAsia="Calibri" w:hAnsi="Times New Roman"/>
          <w:sz w:val="24"/>
          <w:szCs w:val="24"/>
          <w:vertAlign w:val="superscript"/>
          <w:lang w:val="bg-BG"/>
        </w:rPr>
        <w:tab/>
        <w:t xml:space="preserve">                           (наименование на участника)</w:t>
      </w:r>
    </w:p>
    <w:p w:rsidR="008A0EE0" w:rsidRDefault="008A0EE0" w:rsidP="00A64973">
      <w:pPr>
        <w:spacing w:line="276" w:lineRule="auto"/>
        <w:ind w:right="-9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с настоящото представям следното техническо предложение за изпълнение на обществената поръчка по обявената от Вас процедура, по обособена позиция № 1 </w:t>
      </w:r>
    </w:p>
    <w:p w:rsidR="001B630E" w:rsidRPr="008A0EE0" w:rsidRDefault="001B630E" w:rsidP="008A0EE0">
      <w:pPr>
        <w:spacing w:line="276" w:lineRule="auto"/>
        <w:ind w:right="-91"/>
        <w:jc w:val="left"/>
        <w:rPr>
          <w:rFonts w:ascii="Times New Roman" w:eastAsia="Calibri" w:hAnsi="Times New Roman"/>
          <w:sz w:val="24"/>
          <w:szCs w:val="24"/>
          <w:lang w:val="bg-BG"/>
        </w:rPr>
      </w:pPr>
    </w:p>
    <w:p w:rsidR="008A0EE0" w:rsidRDefault="008A0EE0" w:rsidP="00A64973">
      <w:pPr>
        <w:spacing w:line="276" w:lineRule="auto"/>
        <w:ind w:right="-91" w:firstLine="720"/>
        <w:rPr>
          <w:rFonts w:ascii="Times New Roman" w:eastAsia="Calibri" w:hAnsi="Times New Roman"/>
          <w:sz w:val="24"/>
          <w:szCs w:val="24"/>
          <w:lang w:val="bg-BG"/>
        </w:rPr>
      </w:pPr>
      <w:r w:rsidRPr="008A0EE0">
        <w:rPr>
          <w:rFonts w:ascii="Times New Roman" w:eastAsia="Calibri" w:hAnsi="Times New Roman"/>
          <w:sz w:val="24"/>
          <w:szCs w:val="24"/>
          <w:lang w:val="bg-BG"/>
        </w:rPr>
        <w:t>1. Сключване на задължителна Застраховка „Гражданска отговорност” на  29бр.(двадесет и девет) моторн</w:t>
      </w:r>
      <w:r w:rsidR="00D007BD">
        <w:rPr>
          <w:rFonts w:ascii="Times New Roman" w:eastAsia="Calibri" w:hAnsi="Times New Roman"/>
          <w:sz w:val="24"/>
          <w:szCs w:val="24"/>
          <w:lang w:val="bg-BG"/>
        </w:rPr>
        <w:t xml:space="preserve">и превозни средства, от които </w:t>
      </w:r>
      <w:r w:rsidRPr="008A0EE0">
        <w:rPr>
          <w:rFonts w:ascii="Times New Roman" w:eastAsia="Calibri" w:hAnsi="Times New Roman"/>
          <w:sz w:val="24"/>
          <w:szCs w:val="24"/>
          <w:lang w:val="bg-BG"/>
        </w:rPr>
        <w:t>20 броя моторни превозни средства , 2 броя специализирани МПС- та  и 7 броя земеделска и го</w:t>
      </w:r>
      <w:r w:rsidR="001B630E">
        <w:rPr>
          <w:rFonts w:ascii="Times New Roman" w:eastAsia="Calibri" w:hAnsi="Times New Roman"/>
          <w:sz w:val="24"/>
          <w:szCs w:val="24"/>
          <w:lang w:val="bg-BG"/>
        </w:rPr>
        <w:t>рска техника, по спецификация (</w:t>
      </w:r>
      <w:r w:rsidRPr="008A0EE0">
        <w:rPr>
          <w:rFonts w:ascii="Times New Roman" w:eastAsia="Calibri" w:hAnsi="Times New Roman"/>
          <w:sz w:val="24"/>
          <w:szCs w:val="24"/>
          <w:lang w:val="bg-BG"/>
        </w:rPr>
        <w:t>Приложение №1).  и  застраховка „Автокаско“ на общо 20бр.(двадесет) моторни превозни сре</w:t>
      </w:r>
      <w:r w:rsidR="001B630E">
        <w:rPr>
          <w:rFonts w:ascii="Times New Roman" w:eastAsia="Calibri" w:hAnsi="Times New Roman"/>
          <w:sz w:val="24"/>
          <w:szCs w:val="24"/>
          <w:lang w:val="bg-BG"/>
        </w:rPr>
        <w:t>дства, по спецификация (</w:t>
      </w:r>
      <w:r w:rsidRPr="008A0EE0">
        <w:rPr>
          <w:rFonts w:ascii="Times New Roman" w:eastAsia="Calibri" w:hAnsi="Times New Roman"/>
          <w:sz w:val="24"/>
          <w:szCs w:val="24"/>
          <w:lang w:val="bg-BG"/>
        </w:rPr>
        <w:t xml:space="preserve"> Приложение №1) по щата на ЗАСТРАХОВАНИЯ, подробно описани в спецификация - Приложение № 1</w:t>
      </w:r>
    </w:p>
    <w:p w:rsidR="004245BA" w:rsidRPr="008A0EE0" w:rsidRDefault="004245BA" w:rsidP="008A0EE0">
      <w:pPr>
        <w:spacing w:line="276" w:lineRule="auto"/>
        <w:ind w:right="-91" w:firstLine="720"/>
        <w:jc w:val="left"/>
        <w:rPr>
          <w:rFonts w:ascii="Times New Roman" w:eastAsia="Calibri" w:hAnsi="Times New Roman"/>
          <w:sz w:val="24"/>
          <w:szCs w:val="24"/>
          <w:lang w:val="bg-BG"/>
        </w:rPr>
      </w:pPr>
    </w:p>
    <w:p w:rsidR="008A0EE0" w:rsidRDefault="008A0EE0" w:rsidP="008A0EE0">
      <w:pPr>
        <w:spacing w:line="276" w:lineRule="auto"/>
        <w:ind w:right="-91"/>
        <w:rPr>
          <w:rFonts w:ascii="Times New Roman" w:eastAsia="Calibri" w:hAnsi="Times New Roman"/>
          <w:sz w:val="24"/>
          <w:szCs w:val="24"/>
          <w:lang w:val="bg-BG"/>
        </w:rPr>
      </w:pPr>
      <w:r w:rsidRPr="008A0EE0">
        <w:rPr>
          <w:rFonts w:ascii="Times New Roman" w:eastAsia="Calibri" w:hAnsi="Times New Roman"/>
          <w:sz w:val="24"/>
          <w:szCs w:val="24"/>
          <w:lang w:val="bg-BG"/>
        </w:rPr>
        <w:tab/>
        <w:t xml:space="preserve"> 2. Срок на действие на договора за застраховане: 1 /една/ година, считано от момента на сключване на договора, като ще бъде  издадена  застрахователна полица за всеки обект подлежащ на застраховане, съгласно Приложение №1. </w:t>
      </w:r>
    </w:p>
    <w:p w:rsidR="004245BA" w:rsidRPr="008A0EE0" w:rsidRDefault="004245BA" w:rsidP="008A0EE0">
      <w:pPr>
        <w:spacing w:line="276" w:lineRule="auto"/>
        <w:ind w:right="-91"/>
        <w:rPr>
          <w:rFonts w:ascii="Times New Roman" w:eastAsia="Calibri" w:hAnsi="Times New Roman"/>
          <w:sz w:val="24"/>
          <w:szCs w:val="24"/>
          <w:lang w:val="bg-BG"/>
        </w:rPr>
      </w:pPr>
    </w:p>
    <w:p w:rsidR="008A0EE0" w:rsidRDefault="008A0EE0" w:rsidP="008A0EE0">
      <w:pPr>
        <w:widowControl w:val="0"/>
        <w:autoSpaceDE w:val="0"/>
        <w:autoSpaceDN w:val="0"/>
        <w:adjustRightInd w:val="0"/>
        <w:ind w:left="140" w:right="-91" w:firstLine="720"/>
        <w:rPr>
          <w:rFonts w:ascii="Times New Roman" w:hAnsi="Times New Roman"/>
          <w:sz w:val="24"/>
          <w:szCs w:val="24"/>
          <w:lang w:val="bg-BG" w:eastAsia="bg-BG"/>
        </w:rPr>
      </w:pPr>
      <w:r w:rsidRPr="008A0EE0">
        <w:rPr>
          <w:rFonts w:ascii="Times New Roman" w:hAnsi="Times New Roman"/>
          <w:sz w:val="24"/>
          <w:szCs w:val="24"/>
          <w:lang w:val="bg-BG" w:eastAsia="bg-BG"/>
        </w:rPr>
        <w:t xml:space="preserve">3. </w:t>
      </w:r>
      <w:r w:rsidRPr="00E06397">
        <w:rPr>
          <w:rFonts w:ascii="Times New Roman" w:hAnsi="Times New Roman"/>
          <w:sz w:val="24"/>
          <w:szCs w:val="24"/>
          <w:lang w:val="bg-BG" w:eastAsia="bg-BG"/>
        </w:rPr>
        <w:t xml:space="preserve">Застрахователното покритие за застраховка „Гражданска отговорност” е съгласно </w:t>
      </w:r>
      <w:r w:rsidR="007A6E4D" w:rsidRPr="00E06397">
        <w:rPr>
          <w:rFonts w:ascii="Times New Roman" w:hAnsi="Times New Roman"/>
          <w:sz w:val="24"/>
          <w:szCs w:val="24"/>
          <w:lang w:val="bg-BG" w:eastAsia="bg-BG"/>
        </w:rPr>
        <w:t>чл.493 от Кодекса за застраховане</w:t>
      </w:r>
      <w:r w:rsidR="00E06397" w:rsidRPr="00E06397">
        <w:rPr>
          <w:rFonts w:ascii="Times New Roman" w:hAnsi="Times New Roman"/>
          <w:sz w:val="24"/>
          <w:szCs w:val="24"/>
          <w:lang w:val="bg-BG" w:eastAsia="bg-BG"/>
        </w:rPr>
        <w:t>то</w:t>
      </w:r>
      <w:r w:rsidR="007A6E4D" w:rsidRPr="00E06397">
        <w:rPr>
          <w:rFonts w:ascii="Times New Roman" w:hAnsi="Times New Roman"/>
          <w:sz w:val="24"/>
          <w:szCs w:val="24"/>
          <w:lang w:val="bg-BG" w:eastAsia="bg-BG"/>
        </w:rPr>
        <w:t xml:space="preserve"> .</w:t>
      </w:r>
      <w:r w:rsidR="007A6E4D">
        <w:rPr>
          <w:rFonts w:ascii="Times New Roman" w:hAnsi="Times New Roman"/>
          <w:sz w:val="24"/>
          <w:szCs w:val="24"/>
          <w:lang w:val="bg-BG" w:eastAsia="bg-BG"/>
        </w:rPr>
        <w:t xml:space="preserve"> </w:t>
      </w:r>
    </w:p>
    <w:p w:rsidR="007A6E4D" w:rsidRPr="008A0EE0" w:rsidRDefault="007A6E4D" w:rsidP="008A0EE0">
      <w:pPr>
        <w:widowControl w:val="0"/>
        <w:autoSpaceDE w:val="0"/>
        <w:autoSpaceDN w:val="0"/>
        <w:adjustRightInd w:val="0"/>
        <w:ind w:left="140" w:right="-91" w:firstLine="720"/>
        <w:rPr>
          <w:rFonts w:ascii="Times New Roman" w:hAnsi="Times New Roman"/>
          <w:sz w:val="24"/>
          <w:szCs w:val="24"/>
          <w:lang w:val="bg-BG" w:eastAsia="bg-BG"/>
        </w:rPr>
      </w:pPr>
    </w:p>
    <w:p w:rsidR="008A0EE0" w:rsidRDefault="008A0EE0" w:rsidP="008A0EE0">
      <w:pPr>
        <w:spacing w:line="276" w:lineRule="auto"/>
        <w:ind w:right="-91"/>
        <w:rPr>
          <w:rFonts w:ascii="Times New Roman" w:eastAsia="Calibri" w:hAnsi="Times New Roman"/>
          <w:sz w:val="24"/>
          <w:szCs w:val="24"/>
          <w:lang w:val="bg-BG"/>
        </w:rPr>
      </w:pPr>
      <w:r w:rsidRPr="008A0EE0">
        <w:rPr>
          <w:rFonts w:ascii="Times New Roman" w:eastAsia="Calibri" w:hAnsi="Times New Roman"/>
          <w:sz w:val="24"/>
          <w:szCs w:val="24"/>
          <w:lang w:val="bg-BG"/>
        </w:rPr>
        <w:lastRenderedPageBreak/>
        <w:t xml:space="preserve">Задължителната застраховка „Гражданска отговорност” </w:t>
      </w:r>
      <w:r w:rsidR="00BF5AE5">
        <w:rPr>
          <w:rFonts w:ascii="Times New Roman" w:eastAsia="Calibri" w:hAnsi="Times New Roman"/>
          <w:sz w:val="24"/>
          <w:szCs w:val="24"/>
          <w:lang w:val="bg-BG"/>
        </w:rPr>
        <w:t xml:space="preserve">на автомобилистите , </w:t>
      </w:r>
      <w:r w:rsidRPr="008A0EE0">
        <w:rPr>
          <w:rFonts w:ascii="Times New Roman" w:eastAsia="Calibri" w:hAnsi="Times New Roman"/>
          <w:sz w:val="24"/>
          <w:szCs w:val="24"/>
          <w:lang w:val="bg-BG"/>
        </w:rPr>
        <w:t>покрива отговорността на община Перник, като собственик на описаните в приложение № 1 моторни превозни средства, за причинените имуществени и неимуществени вреди на трети лица, свързани с притежаването и използването на МПС, за които вреди община Перник  отговаря, съгласно българското законодателство.</w:t>
      </w:r>
    </w:p>
    <w:p w:rsidR="00890235" w:rsidRPr="008A0EE0" w:rsidRDefault="00890235" w:rsidP="008A0EE0">
      <w:pPr>
        <w:spacing w:line="276" w:lineRule="auto"/>
        <w:ind w:right="-91"/>
        <w:rPr>
          <w:rFonts w:ascii="Times New Roman" w:eastAsia="Calibri" w:hAnsi="Times New Roman"/>
          <w:sz w:val="24"/>
          <w:szCs w:val="24"/>
          <w:lang w:val="bg-BG"/>
        </w:rPr>
      </w:pPr>
    </w:p>
    <w:p w:rsidR="008A0EE0" w:rsidRPr="008A0EE0" w:rsidRDefault="008A0EE0" w:rsidP="008A0EE0">
      <w:pPr>
        <w:widowControl w:val="0"/>
        <w:autoSpaceDE w:val="0"/>
        <w:autoSpaceDN w:val="0"/>
        <w:adjustRightInd w:val="0"/>
        <w:ind w:left="142" w:right="-91" w:firstLine="720"/>
        <w:rPr>
          <w:rFonts w:ascii="Times New Roman" w:hAnsi="Times New Roman"/>
          <w:sz w:val="24"/>
          <w:szCs w:val="24"/>
          <w:lang w:val="bg-BG" w:eastAsia="bg-BG"/>
        </w:rPr>
      </w:pPr>
      <w:r w:rsidRPr="008A0EE0">
        <w:rPr>
          <w:rFonts w:ascii="Times New Roman" w:hAnsi="Times New Roman"/>
          <w:sz w:val="24"/>
          <w:szCs w:val="24"/>
          <w:lang w:val="bg-BG" w:eastAsia="bg-BG"/>
        </w:rPr>
        <w:t>4. Териториалното покритие на застраховка „Гражданска отговорност“</w:t>
      </w:r>
      <w:r w:rsidR="00BF5AE5">
        <w:rPr>
          <w:rFonts w:ascii="Times New Roman" w:hAnsi="Times New Roman"/>
          <w:sz w:val="24"/>
          <w:szCs w:val="24"/>
          <w:lang w:val="bg-BG" w:eastAsia="bg-BG"/>
        </w:rPr>
        <w:t>на автомобилистите</w:t>
      </w:r>
      <w:r w:rsidRPr="008A0EE0">
        <w:rPr>
          <w:rFonts w:ascii="Times New Roman" w:hAnsi="Times New Roman"/>
          <w:sz w:val="24"/>
          <w:szCs w:val="24"/>
          <w:lang w:val="bg-BG" w:eastAsia="bg-BG"/>
        </w:rPr>
        <w:t xml:space="preserve"> обхваща територията на Република България и другите държави, членки на Европейския съюз, въз основа на една застрахователна премия и през целия срок на договора, в това число, във всеки период в рамките на този срок, когато моторното превозно средство се намира в друга държава членка, като покриваме всички застрахователни рискове. </w:t>
      </w:r>
    </w:p>
    <w:p w:rsidR="008A0EE0" w:rsidRPr="008A0EE0" w:rsidRDefault="008A0EE0" w:rsidP="008A0EE0">
      <w:pPr>
        <w:spacing w:after="200" w:line="276" w:lineRule="auto"/>
        <w:ind w:right="-92"/>
        <w:rPr>
          <w:rFonts w:ascii="Times New Roman" w:eastAsia="Calibri" w:hAnsi="Times New Roman"/>
          <w:sz w:val="24"/>
          <w:szCs w:val="24"/>
          <w:lang w:val="bg-BG"/>
        </w:rPr>
      </w:pPr>
    </w:p>
    <w:p w:rsidR="008A0EE0" w:rsidRPr="008A0EE0" w:rsidRDefault="008A0EE0" w:rsidP="004921A9">
      <w:pPr>
        <w:numPr>
          <w:ilvl w:val="0"/>
          <w:numId w:val="3"/>
        </w:numPr>
        <w:spacing w:after="200" w:line="276" w:lineRule="auto"/>
        <w:ind w:right="-91"/>
        <w:jc w:val="left"/>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Приемаме плащането да се осъществяви, както следва: </w:t>
      </w:r>
    </w:p>
    <w:p w:rsidR="008A0EE0" w:rsidRPr="008A0EE0" w:rsidRDefault="008A0EE0" w:rsidP="008A0EE0">
      <w:pPr>
        <w:spacing w:line="276" w:lineRule="auto"/>
        <w:ind w:left="1146" w:right="-9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 За застраховка „Гражданска отговорност“-  еднократно  , платимо в срок до 15 дни от датата на издаване на застрахователна полица респективно от датата на падежа, през който срок Застрахователя носи пълния риск по застраховката. </w:t>
      </w:r>
    </w:p>
    <w:p w:rsidR="008A0EE0" w:rsidRDefault="008A0EE0" w:rsidP="008A0EE0">
      <w:pPr>
        <w:spacing w:line="276" w:lineRule="auto"/>
        <w:ind w:left="1146" w:right="-9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 За застраховка „Каско“ - разсрочено, на 4/четири/ вноски , като първата е платима в срок до 15 дни от датата на издаване на застрахователна полица, респективно от датата на падежа, през който срок Застрахователя носи пълния риск по застраховката. Всяка следваща вноска , платима в 10 дневен срок от издаване на съответния документ към застрахователната полица.</w:t>
      </w:r>
    </w:p>
    <w:p w:rsidR="00890235" w:rsidRPr="008A0EE0" w:rsidRDefault="00890235" w:rsidP="008A0EE0">
      <w:pPr>
        <w:spacing w:line="276" w:lineRule="auto"/>
        <w:ind w:left="1146" w:right="-91"/>
        <w:rPr>
          <w:rFonts w:ascii="Times New Roman" w:eastAsia="Calibri" w:hAnsi="Times New Roman"/>
          <w:sz w:val="24"/>
          <w:szCs w:val="24"/>
          <w:lang w:val="bg-BG"/>
        </w:rPr>
      </w:pPr>
    </w:p>
    <w:p w:rsidR="008A0EE0" w:rsidRPr="00890235" w:rsidRDefault="008A0EE0" w:rsidP="008A0EE0">
      <w:pPr>
        <w:spacing w:line="276" w:lineRule="auto"/>
        <w:ind w:right="-91" w:firstLine="720"/>
        <w:rPr>
          <w:rFonts w:ascii="Times New Roman" w:eastAsia="Calibri" w:hAnsi="Times New Roman"/>
          <w:i/>
          <w:sz w:val="24"/>
          <w:szCs w:val="24"/>
          <w:lang w:val="bg-BG"/>
        </w:rPr>
      </w:pPr>
      <w:r w:rsidRPr="008A0EE0">
        <w:rPr>
          <w:rFonts w:ascii="Times New Roman" w:eastAsia="Calibri" w:hAnsi="Times New Roman"/>
          <w:sz w:val="24"/>
          <w:szCs w:val="24"/>
          <w:lang w:val="bg-BG"/>
        </w:rPr>
        <w:t xml:space="preserve">   6.  Предлаганият от нас срок за изплащане на обезщетения е…………………… работни дни  от представянето на всички изискуеми документи. </w:t>
      </w:r>
      <w:r w:rsidRPr="00890235">
        <w:rPr>
          <w:rFonts w:ascii="Times New Roman" w:eastAsia="Calibri" w:hAnsi="Times New Roman"/>
          <w:i/>
          <w:sz w:val="24"/>
          <w:szCs w:val="24"/>
          <w:lang w:val="bg-BG"/>
        </w:rPr>
        <w:t>/Този срок не може да бъде по-дълъг от 15 (петнадесет) дни от представянето на всички изискуеми документи./</w:t>
      </w:r>
    </w:p>
    <w:p w:rsidR="008A0EE0" w:rsidRPr="008A0EE0" w:rsidRDefault="008A0EE0" w:rsidP="008A0EE0">
      <w:pPr>
        <w:widowControl w:val="0"/>
        <w:autoSpaceDE w:val="0"/>
        <w:autoSpaceDN w:val="0"/>
        <w:adjustRightInd w:val="0"/>
        <w:ind w:left="140" w:right="-91" w:firstLine="720"/>
        <w:rPr>
          <w:rFonts w:ascii="Times New Roman" w:hAnsi="Times New Roman"/>
          <w:sz w:val="24"/>
          <w:szCs w:val="24"/>
          <w:lang w:val="bg-BG" w:eastAsia="bg-BG"/>
        </w:rPr>
      </w:pPr>
      <w:r w:rsidRPr="008A0EE0">
        <w:rPr>
          <w:rFonts w:ascii="Times New Roman" w:hAnsi="Times New Roman"/>
          <w:sz w:val="24"/>
          <w:szCs w:val="24"/>
          <w:lang w:val="bg-BG" w:eastAsia="bg-BG"/>
        </w:rPr>
        <w:t xml:space="preserve">7. Размерът и начинът на определяне на обезщетенията за застраховка „Гражданска отговорност” е в размер на действително претърпените и доказани по размер вреди, съобразени с  Общите условия по застраховка „Гражданска отговорност” на …………………….……………. </w:t>
      </w:r>
      <w:r w:rsidRPr="00890235">
        <w:rPr>
          <w:rFonts w:ascii="Times New Roman" w:hAnsi="Times New Roman"/>
          <w:i/>
          <w:sz w:val="24"/>
          <w:szCs w:val="24"/>
          <w:lang w:val="bg-BG" w:eastAsia="bg-BG"/>
        </w:rPr>
        <w:t>/посочва се името на застрахователя./</w:t>
      </w:r>
    </w:p>
    <w:p w:rsidR="008A0EE0" w:rsidRPr="008A0EE0" w:rsidRDefault="008A0EE0" w:rsidP="008A0EE0">
      <w:pPr>
        <w:widowControl w:val="0"/>
        <w:autoSpaceDE w:val="0"/>
        <w:autoSpaceDN w:val="0"/>
        <w:adjustRightInd w:val="0"/>
        <w:ind w:left="140" w:right="-91" w:firstLine="720"/>
        <w:rPr>
          <w:rFonts w:ascii="Times New Roman" w:hAnsi="Times New Roman"/>
          <w:snapToGrid w:val="0"/>
          <w:sz w:val="24"/>
          <w:szCs w:val="24"/>
          <w:lang w:val="bg-BG" w:eastAsia="bg-BG"/>
        </w:rPr>
      </w:pPr>
    </w:p>
    <w:p w:rsidR="008A0EE0" w:rsidRPr="00961B44" w:rsidRDefault="001742C1" w:rsidP="00A64973">
      <w:pPr>
        <w:tabs>
          <w:tab w:val="num" w:pos="0"/>
          <w:tab w:val="left" w:pos="180"/>
          <w:tab w:val="left" w:pos="360"/>
        </w:tabs>
        <w:spacing w:after="120" w:line="276" w:lineRule="auto"/>
        <w:ind w:right="-92"/>
        <w:rPr>
          <w:rFonts w:ascii="Times New Roman" w:eastAsia="Calibri" w:hAnsi="Times New Roman"/>
          <w:sz w:val="24"/>
          <w:szCs w:val="24"/>
          <w:lang w:val="bg-BG"/>
        </w:rPr>
      </w:pPr>
      <w:r>
        <w:rPr>
          <w:rFonts w:ascii="Times New Roman" w:eastAsia="Calibri" w:hAnsi="Times New Roman"/>
          <w:sz w:val="24"/>
          <w:szCs w:val="24"/>
          <w:lang w:val="bg-BG"/>
        </w:rPr>
        <w:tab/>
        <w:t xml:space="preserve">           8. </w:t>
      </w:r>
      <w:r w:rsidR="008A0EE0" w:rsidRPr="008A0EE0">
        <w:rPr>
          <w:rFonts w:ascii="Times New Roman" w:eastAsia="Calibri" w:hAnsi="Times New Roman"/>
          <w:sz w:val="24"/>
          <w:szCs w:val="24"/>
          <w:lang w:val="bg-BG"/>
        </w:rPr>
        <w:t xml:space="preserve"> </w:t>
      </w:r>
      <w:r w:rsidR="008A0EE0" w:rsidRPr="00961B44">
        <w:rPr>
          <w:rFonts w:ascii="Times New Roman" w:eastAsia="Calibri" w:hAnsi="Times New Roman"/>
          <w:sz w:val="24"/>
          <w:szCs w:val="24"/>
          <w:lang w:val="bg-BG"/>
        </w:rPr>
        <w:t>Застрахователното покритие за застраховка „</w:t>
      </w:r>
      <w:r w:rsidR="00D6608A" w:rsidRPr="00961B44">
        <w:rPr>
          <w:rFonts w:ascii="Times New Roman" w:eastAsia="Calibri" w:hAnsi="Times New Roman"/>
          <w:sz w:val="24"/>
          <w:szCs w:val="24"/>
          <w:lang w:val="bg-BG"/>
        </w:rPr>
        <w:t>Авток</w:t>
      </w:r>
      <w:r w:rsidR="008A0EE0" w:rsidRPr="00961B44">
        <w:rPr>
          <w:rFonts w:ascii="Times New Roman" w:eastAsia="Calibri" w:hAnsi="Times New Roman"/>
          <w:sz w:val="24"/>
          <w:szCs w:val="24"/>
          <w:lang w:val="bg-BG"/>
        </w:rPr>
        <w:t xml:space="preserve">аско” е съгласно Общите условия на …………………………………….. </w:t>
      </w:r>
      <w:r w:rsidR="008A0EE0" w:rsidRPr="00961B44">
        <w:rPr>
          <w:rFonts w:ascii="Times New Roman" w:eastAsia="Calibri" w:hAnsi="Times New Roman"/>
          <w:i/>
          <w:sz w:val="24"/>
          <w:szCs w:val="24"/>
          <w:lang w:val="bg-BG"/>
        </w:rPr>
        <w:t>/посочва се името на застрахователя/</w:t>
      </w:r>
      <w:r w:rsidR="008A0EE0" w:rsidRPr="00961B44">
        <w:rPr>
          <w:rFonts w:ascii="Times New Roman" w:eastAsia="Calibri" w:hAnsi="Times New Roman"/>
          <w:sz w:val="24"/>
          <w:szCs w:val="24"/>
          <w:lang w:val="bg-BG"/>
        </w:rPr>
        <w:t>.</w:t>
      </w:r>
    </w:p>
    <w:p w:rsidR="008A0EE0" w:rsidRPr="002D6195" w:rsidRDefault="002D6195" w:rsidP="00A64973">
      <w:pPr>
        <w:tabs>
          <w:tab w:val="num" w:pos="0"/>
          <w:tab w:val="left" w:pos="180"/>
          <w:tab w:val="left" w:pos="360"/>
        </w:tabs>
        <w:spacing w:after="120" w:line="276" w:lineRule="auto"/>
        <w:ind w:right="-92"/>
        <w:rPr>
          <w:rFonts w:ascii="Times New Roman" w:eastAsia="Calibri" w:hAnsi="Times New Roman"/>
          <w:i/>
          <w:sz w:val="24"/>
          <w:szCs w:val="24"/>
          <w:lang w:val="bg-BG"/>
        </w:rPr>
      </w:pPr>
      <w:r w:rsidRPr="00961B44">
        <w:rPr>
          <w:rFonts w:ascii="Times New Roman" w:eastAsia="Calibri" w:hAnsi="Times New Roman"/>
          <w:sz w:val="24"/>
          <w:szCs w:val="24"/>
          <w:lang w:val="bg-BG"/>
        </w:rPr>
        <w:t>и покрива следните рискове</w:t>
      </w:r>
      <w:r w:rsidRPr="00961B44">
        <w:rPr>
          <w:rFonts w:ascii="Times New Roman" w:eastAsia="Calibri" w:hAnsi="Times New Roman"/>
          <w:i/>
          <w:sz w:val="24"/>
          <w:szCs w:val="24"/>
          <w:lang w:val="bg-BG"/>
        </w:rPr>
        <w:t>…………………………………………………/посочват се застрахователните рискове/</w:t>
      </w:r>
    </w:p>
    <w:p w:rsidR="008A0EE0" w:rsidRPr="008A0EE0" w:rsidRDefault="00097D52" w:rsidP="002D6195">
      <w:pPr>
        <w:tabs>
          <w:tab w:val="num" w:pos="0"/>
          <w:tab w:val="left" w:pos="180"/>
          <w:tab w:val="left" w:pos="360"/>
        </w:tabs>
        <w:spacing w:after="120" w:line="276" w:lineRule="auto"/>
        <w:ind w:right="-92"/>
        <w:jc w:val="left"/>
        <w:rPr>
          <w:rFonts w:ascii="Times New Roman" w:eastAsia="Calibri" w:hAnsi="Times New Roman"/>
          <w:sz w:val="24"/>
          <w:szCs w:val="24"/>
          <w:lang w:val="bg-BG"/>
        </w:rPr>
      </w:pPr>
      <w:r>
        <w:rPr>
          <w:rFonts w:ascii="Times New Roman" w:eastAsia="Calibri" w:hAnsi="Times New Roman"/>
          <w:b/>
          <w:sz w:val="24"/>
          <w:szCs w:val="24"/>
          <w:lang w:val="bg-BG"/>
        </w:rPr>
        <w:tab/>
      </w:r>
      <w:r>
        <w:rPr>
          <w:rFonts w:ascii="Times New Roman" w:eastAsia="Calibri" w:hAnsi="Times New Roman"/>
          <w:b/>
          <w:sz w:val="24"/>
          <w:szCs w:val="24"/>
          <w:lang w:val="bg-BG"/>
        </w:rPr>
        <w:tab/>
      </w:r>
    </w:p>
    <w:p w:rsidR="008A0EE0" w:rsidRPr="008A0EE0" w:rsidRDefault="001742C1" w:rsidP="008A0EE0">
      <w:pPr>
        <w:tabs>
          <w:tab w:val="num" w:pos="0"/>
          <w:tab w:val="left" w:pos="180"/>
          <w:tab w:val="left" w:pos="360"/>
        </w:tabs>
        <w:spacing w:after="120" w:line="276" w:lineRule="auto"/>
        <w:ind w:right="-92"/>
        <w:jc w:val="left"/>
        <w:rPr>
          <w:rFonts w:ascii="Times New Roman" w:eastAsia="Calibri" w:hAnsi="Times New Roman"/>
          <w:sz w:val="24"/>
          <w:szCs w:val="24"/>
          <w:lang w:val="bg-BG"/>
        </w:rPr>
      </w:pPr>
      <w:r>
        <w:rPr>
          <w:rFonts w:ascii="Times New Roman" w:eastAsia="Calibri" w:hAnsi="Times New Roman"/>
          <w:b/>
          <w:sz w:val="24"/>
          <w:szCs w:val="24"/>
          <w:lang w:val="bg-BG"/>
        </w:rPr>
        <w:t>9</w:t>
      </w:r>
      <w:r w:rsidR="008A0EE0" w:rsidRPr="008A0EE0">
        <w:rPr>
          <w:rFonts w:ascii="Times New Roman" w:eastAsia="Calibri" w:hAnsi="Times New Roman"/>
          <w:b/>
          <w:sz w:val="24"/>
          <w:szCs w:val="24"/>
          <w:lang w:val="bg-BG"/>
        </w:rPr>
        <w:t>. Начинът на определянето на обезщетенията</w:t>
      </w:r>
      <w:r w:rsidR="008A0EE0" w:rsidRPr="008A0EE0">
        <w:rPr>
          <w:rFonts w:ascii="Times New Roman" w:eastAsia="Calibri" w:hAnsi="Times New Roman"/>
          <w:sz w:val="24"/>
          <w:szCs w:val="24"/>
          <w:lang w:val="bg-BG"/>
        </w:rPr>
        <w:t xml:space="preserve">: </w:t>
      </w:r>
    </w:p>
    <w:p w:rsidR="008A0EE0" w:rsidRPr="008A0EE0" w:rsidRDefault="001742C1" w:rsidP="008A0EE0">
      <w:pPr>
        <w:tabs>
          <w:tab w:val="num" w:pos="0"/>
          <w:tab w:val="left" w:pos="180"/>
          <w:tab w:val="left" w:pos="360"/>
        </w:tabs>
        <w:spacing w:after="120" w:line="276" w:lineRule="auto"/>
        <w:ind w:right="-92"/>
        <w:jc w:val="left"/>
        <w:rPr>
          <w:rFonts w:ascii="Times New Roman" w:eastAsia="Calibri" w:hAnsi="Times New Roman"/>
          <w:sz w:val="24"/>
          <w:szCs w:val="24"/>
          <w:lang w:val="bg-BG"/>
        </w:rPr>
      </w:pPr>
      <w:r>
        <w:rPr>
          <w:rFonts w:ascii="Times New Roman" w:eastAsia="Calibri" w:hAnsi="Times New Roman"/>
          <w:sz w:val="24"/>
          <w:szCs w:val="24"/>
          <w:lang w:val="bg-BG"/>
        </w:rPr>
        <w:tab/>
      </w:r>
      <w:r>
        <w:rPr>
          <w:rFonts w:ascii="Times New Roman" w:eastAsia="Calibri" w:hAnsi="Times New Roman"/>
          <w:sz w:val="24"/>
          <w:szCs w:val="24"/>
          <w:lang w:val="bg-BG"/>
        </w:rPr>
        <w:tab/>
      </w:r>
      <w:r>
        <w:rPr>
          <w:rFonts w:ascii="Times New Roman" w:eastAsia="Calibri" w:hAnsi="Times New Roman"/>
          <w:sz w:val="24"/>
          <w:szCs w:val="24"/>
          <w:lang w:val="bg-BG"/>
        </w:rPr>
        <w:tab/>
        <w:t>9</w:t>
      </w:r>
      <w:r w:rsidR="008A0EE0" w:rsidRPr="008A0EE0">
        <w:rPr>
          <w:rFonts w:ascii="Times New Roman" w:eastAsia="Calibri" w:hAnsi="Times New Roman"/>
          <w:sz w:val="24"/>
          <w:szCs w:val="24"/>
          <w:lang w:val="bg-BG"/>
        </w:rPr>
        <w:t>.1. По застраховка “</w:t>
      </w:r>
      <w:r w:rsidR="0079529D">
        <w:rPr>
          <w:rFonts w:ascii="Times New Roman" w:eastAsia="Calibri" w:hAnsi="Times New Roman"/>
          <w:sz w:val="24"/>
          <w:szCs w:val="24"/>
          <w:lang w:val="bg-BG"/>
        </w:rPr>
        <w:t>Авток</w:t>
      </w:r>
      <w:r w:rsidR="008A0EE0" w:rsidRPr="008A0EE0">
        <w:rPr>
          <w:rFonts w:ascii="Times New Roman" w:eastAsia="Calibri" w:hAnsi="Times New Roman"/>
          <w:sz w:val="24"/>
          <w:szCs w:val="24"/>
          <w:lang w:val="bg-BG"/>
        </w:rPr>
        <w:t xml:space="preserve">аско” на МПС – по избор на ЗАСТРАХОВАНИЯ при следните основни и допълнителни варианти: </w:t>
      </w:r>
    </w:p>
    <w:p w:rsidR="008A0EE0" w:rsidRPr="008A0EE0" w:rsidRDefault="008A0EE0" w:rsidP="008A0EE0">
      <w:pPr>
        <w:tabs>
          <w:tab w:val="num" w:pos="0"/>
          <w:tab w:val="left" w:pos="180"/>
          <w:tab w:val="left" w:pos="360"/>
        </w:tabs>
        <w:spacing w:after="120" w:line="276" w:lineRule="auto"/>
        <w:ind w:right="-92"/>
        <w:jc w:val="left"/>
        <w:rPr>
          <w:rFonts w:ascii="Times New Roman" w:eastAsia="Calibri" w:hAnsi="Times New Roman"/>
          <w:sz w:val="24"/>
          <w:szCs w:val="24"/>
          <w:lang w:val="bg-BG"/>
        </w:rPr>
      </w:pPr>
      <w:r w:rsidRPr="008A0EE0">
        <w:rPr>
          <w:rFonts w:ascii="Times New Roman" w:eastAsia="Calibri" w:hAnsi="Times New Roman"/>
          <w:sz w:val="24"/>
          <w:szCs w:val="24"/>
          <w:lang w:val="bg-BG"/>
        </w:rPr>
        <w:lastRenderedPageBreak/>
        <w:t>•</w:t>
      </w:r>
      <w:r w:rsidRPr="008A0EE0">
        <w:rPr>
          <w:rFonts w:ascii="Times New Roman" w:eastAsia="Calibri" w:hAnsi="Times New Roman"/>
          <w:sz w:val="24"/>
          <w:szCs w:val="24"/>
          <w:lang w:val="bg-BG"/>
        </w:rPr>
        <w:tab/>
        <w:t>Основно - чрез възстановяване на увредено МПС в автосервиз, който има сключен договор със ЗАСТРАХОВАТЕЛЯ за извършване на съответната авторемонтна услуга, като разплащането на ремонта се извършва директно между ЗАСТРАХОВАТЕЛЯ и автосервиза;</w:t>
      </w:r>
    </w:p>
    <w:p w:rsidR="008A0EE0" w:rsidRPr="008A0EE0" w:rsidRDefault="008A0EE0" w:rsidP="008A0EE0">
      <w:pPr>
        <w:tabs>
          <w:tab w:val="num" w:pos="0"/>
          <w:tab w:val="left" w:pos="180"/>
          <w:tab w:val="left" w:pos="360"/>
        </w:tabs>
        <w:spacing w:after="120" w:line="276" w:lineRule="auto"/>
        <w:ind w:right="-92"/>
        <w:jc w:val="left"/>
        <w:rPr>
          <w:rFonts w:ascii="Times New Roman" w:eastAsia="Calibri" w:hAnsi="Times New Roman"/>
          <w:sz w:val="24"/>
          <w:szCs w:val="24"/>
          <w:lang w:val="bg-BG"/>
        </w:rPr>
      </w:pPr>
      <w:r w:rsidRPr="008A0EE0">
        <w:rPr>
          <w:rFonts w:ascii="Times New Roman" w:eastAsia="Calibri" w:hAnsi="Times New Roman"/>
          <w:sz w:val="24"/>
          <w:szCs w:val="24"/>
          <w:lang w:val="bg-BG"/>
        </w:rPr>
        <w:t>•</w:t>
      </w:r>
      <w:r w:rsidRPr="008A0EE0">
        <w:rPr>
          <w:rFonts w:ascii="Times New Roman" w:eastAsia="Calibri" w:hAnsi="Times New Roman"/>
          <w:sz w:val="24"/>
          <w:szCs w:val="24"/>
          <w:lang w:val="bg-BG"/>
        </w:rPr>
        <w:tab/>
        <w:t>Допълнително - по представени оригинални фактури (отговарящи количествено и качествено на описа на щетите, изготвен от автоексперт на ЗАСТРАХОВАТЕЛЯ при огледа на автомобила) за нови части и извършен ремонт от автосервизи на официалния представител (вносител) за съответната марка МПС, след предварително съгласуване със ЗАСТРАХОВАТЕЛЯ; или</w:t>
      </w:r>
    </w:p>
    <w:p w:rsidR="008A0EE0" w:rsidRPr="008A0EE0" w:rsidRDefault="008A0EE0" w:rsidP="008A0EE0">
      <w:pPr>
        <w:tabs>
          <w:tab w:val="num" w:pos="0"/>
          <w:tab w:val="left" w:pos="180"/>
          <w:tab w:val="left" w:pos="360"/>
        </w:tabs>
        <w:spacing w:after="120" w:line="276" w:lineRule="auto"/>
        <w:ind w:right="-92"/>
        <w:jc w:val="left"/>
        <w:rPr>
          <w:rFonts w:ascii="Times New Roman" w:eastAsia="Calibri" w:hAnsi="Times New Roman"/>
          <w:sz w:val="24"/>
          <w:szCs w:val="24"/>
          <w:lang w:val="bg-BG"/>
        </w:rPr>
      </w:pPr>
      <w:r w:rsidRPr="008A0EE0">
        <w:rPr>
          <w:rFonts w:ascii="Times New Roman" w:eastAsia="Calibri" w:hAnsi="Times New Roman"/>
          <w:sz w:val="24"/>
          <w:szCs w:val="24"/>
          <w:lang w:val="bg-BG"/>
        </w:rPr>
        <w:t>•</w:t>
      </w:r>
      <w:r w:rsidRPr="008A0EE0">
        <w:rPr>
          <w:rFonts w:ascii="Times New Roman" w:eastAsia="Calibri" w:hAnsi="Times New Roman"/>
          <w:sz w:val="24"/>
          <w:szCs w:val="24"/>
          <w:lang w:val="bg-BG"/>
        </w:rPr>
        <w:tab/>
        <w:t>по представени оригинални фактури (отговарящи количествено и качествено на описа на щетите, изготвен от автоексперт на ЗАСТРАХОВАТЕЛЯ при огледа на автомобила) за нови части и извършен ремонт от други автосервизи, след предварително съгласуване със ЗАСТРАХОВАТЕЛЯ;</w:t>
      </w:r>
    </w:p>
    <w:p w:rsidR="008A0EE0" w:rsidRPr="008A0EE0" w:rsidRDefault="008A0EE0" w:rsidP="008A0EE0">
      <w:pPr>
        <w:tabs>
          <w:tab w:val="num" w:pos="0"/>
          <w:tab w:val="left" w:pos="180"/>
          <w:tab w:val="left" w:pos="360"/>
        </w:tabs>
        <w:spacing w:after="120" w:line="276" w:lineRule="auto"/>
        <w:ind w:right="-92"/>
        <w:jc w:val="left"/>
        <w:rPr>
          <w:rFonts w:ascii="Times New Roman" w:eastAsia="Calibri" w:hAnsi="Times New Roman"/>
          <w:sz w:val="24"/>
          <w:szCs w:val="24"/>
          <w:lang w:val="bg-BG"/>
        </w:rPr>
      </w:pPr>
      <w:r w:rsidRPr="008A0EE0">
        <w:rPr>
          <w:rFonts w:ascii="Times New Roman" w:eastAsia="Calibri" w:hAnsi="Times New Roman"/>
          <w:sz w:val="24"/>
          <w:szCs w:val="24"/>
          <w:lang w:val="bg-BG"/>
        </w:rPr>
        <w:t>•</w:t>
      </w:r>
      <w:r w:rsidRPr="008A0EE0">
        <w:rPr>
          <w:rFonts w:ascii="Times New Roman" w:eastAsia="Calibri" w:hAnsi="Times New Roman"/>
          <w:sz w:val="24"/>
          <w:szCs w:val="24"/>
          <w:lang w:val="bg-BG"/>
        </w:rPr>
        <w:tab/>
        <w:t>при поискване от страна на ЗАСТРАХОВАНИЯ, ЗАСТРАХОВАТЕЛЯ изплаща ……..% от стойността на МПС при тотални щети.</w:t>
      </w:r>
    </w:p>
    <w:p w:rsidR="008A0EE0" w:rsidRPr="00890235" w:rsidRDefault="008A0EE0" w:rsidP="008A0EE0">
      <w:pPr>
        <w:tabs>
          <w:tab w:val="num" w:pos="0"/>
          <w:tab w:val="left" w:pos="180"/>
          <w:tab w:val="left" w:pos="360"/>
        </w:tabs>
        <w:spacing w:after="120" w:line="276" w:lineRule="auto"/>
        <w:ind w:right="-92"/>
        <w:jc w:val="left"/>
        <w:rPr>
          <w:rFonts w:ascii="Times New Roman" w:eastAsia="Calibri" w:hAnsi="Times New Roman"/>
          <w:i/>
          <w:sz w:val="24"/>
          <w:szCs w:val="24"/>
          <w:lang w:val="bg-BG"/>
        </w:rPr>
      </w:pPr>
      <w:r w:rsidRPr="00890235">
        <w:rPr>
          <w:rFonts w:ascii="Times New Roman" w:eastAsia="Calibri" w:hAnsi="Times New Roman"/>
          <w:i/>
          <w:sz w:val="24"/>
          <w:szCs w:val="24"/>
          <w:lang w:val="bg-BG"/>
        </w:rPr>
        <w:tab/>
        <w:t>Допълнителни  предложения  на застрахователя /посочват се конкретно, ако има такива/</w:t>
      </w:r>
    </w:p>
    <w:p w:rsidR="008A0EE0" w:rsidRPr="008A0EE0" w:rsidRDefault="008A0EE0" w:rsidP="008A0EE0">
      <w:pPr>
        <w:tabs>
          <w:tab w:val="num" w:pos="0"/>
          <w:tab w:val="left" w:pos="180"/>
          <w:tab w:val="left" w:pos="360"/>
        </w:tabs>
        <w:spacing w:after="120" w:line="276" w:lineRule="auto"/>
        <w:ind w:right="-92"/>
        <w:jc w:val="left"/>
        <w:rPr>
          <w:rFonts w:ascii="Times New Roman" w:eastAsia="Calibri" w:hAnsi="Times New Roman"/>
          <w:sz w:val="24"/>
          <w:szCs w:val="24"/>
          <w:lang w:val="bg-BG"/>
        </w:rPr>
      </w:pPr>
      <w:r w:rsidRPr="008A0EE0">
        <w:rPr>
          <w:rFonts w:ascii="Times New Roman" w:eastAsia="Calibri" w:hAnsi="Times New Roman"/>
          <w:sz w:val="24"/>
          <w:szCs w:val="24"/>
          <w:lang w:val="bg-BG"/>
        </w:rPr>
        <w:t>………………………………………………………………………………………………………………………………………………………………………………………………………………………………………………………………………………………………………………………………………………</w:t>
      </w:r>
    </w:p>
    <w:p w:rsidR="008A0EE0" w:rsidRPr="008A0EE0" w:rsidRDefault="001742C1" w:rsidP="008A0EE0">
      <w:pPr>
        <w:tabs>
          <w:tab w:val="num" w:pos="0"/>
          <w:tab w:val="left" w:pos="180"/>
          <w:tab w:val="left" w:pos="360"/>
        </w:tabs>
        <w:spacing w:after="120" w:line="276" w:lineRule="auto"/>
        <w:ind w:right="-92"/>
        <w:jc w:val="left"/>
        <w:rPr>
          <w:rFonts w:ascii="Times New Roman" w:eastAsia="Calibri" w:hAnsi="Times New Roman"/>
          <w:sz w:val="24"/>
          <w:szCs w:val="24"/>
          <w:lang w:val="bg-BG"/>
        </w:rPr>
      </w:pPr>
      <w:r>
        <w:rPr>
          <w:rFonts w:ascii="Times New Roman" w:eastAsia="Calibri" w:hAnsi="Times New Roman"/>
          <w:sz w:val="24"/>
          <w:szCs w:val="24"/>
          <w:lang w:val="bg-BG"/>
        </w:rPr>
        <w:t xml:space="preserve">       9</w:t>
      </w:r>
      <w:r w:rsidR="008A0EE0" w:rsidRPr="008A0EE0">
        <w:rPr>
          <w:rFonts w:ascii="Times New Roman" w:eastAsia="Calibri" w:hAnsi="Times New Roman"/>
          <w:sz w:val="24"/>
          <w:szCs w:val="24"/>
          <w:lang w:val="bg-BG"/>
        </w:rPr>
        <w:t>.2 . По застраховка “Гражданска отговорност” на МПС</w:t>
      </w:r>
    </w:p>
    <w:p w:rsidR="008A0EE0" w:rsidRPr="008A0EE0" w:rsidRDefault="008A0EE0" w:rsidP="008A0EE0">
      <w:pPr>
        <w:tabs>
          <w:tab w:val="num" w:pos="0"/>
          <w:tab w:val="left" w:pos="180"/>
          <w:tab w:val="left" w:pos="360"/>
        </w:tabs>
        <w:spacing w:after="120" w:line="276" w:lineRule="auto"/>
        <w:ind w:right="-92"/>
        <w:jc w:val="left"/>
        <w:rPr>
          <w:rFonts w:ascii="Times New Roman" w:eastAsia="Calibri" w:hAnsi="Times New Roman"/>
          <w:sz w:val="24"/>
          <w:szCs w:val="24"/>
          <w:lang w:val="bg-BG"/>
        </w:rPr>
      </w:pPr>
      <w:r w:rsidRPr="008A0EE0">
        <w:rPr>
          <w:rFonts w:ascii="Times New Roman" w:eastAsia="Calibri" w:hAnsi="Times New Roman"/>
          <w:sz w:val="24"/>
          <w:szCs w:val="24"/>
          <w:lang w:val="bg-BG"/>
        </w:rPr>
        <w:t>…………………………………………………………………………………………………………………</w:t>
      </w:r>
    </w:p>
    <w:p w:rsidR="008A0EE0" w:rsidRPr="008A0EE0" w:rsidRDefault="008A0EE0" w:rsidP="008A0EE0">
      <w:pPr>
        <w:tabs>
          <w:tab w:val="num" w:pos="0"/>
          <w:tab w:val="left" w:pos="180"/>
          <w:tab w:val="left" w:pos="360"/>
        </w:tabs>
        <w:spacing w:line="276" w:lineRule="auto"/>
        <w:ind w:right="-91"/>
        <w:jc w:val="left"/>
        <w:rPr>
          <w:rFonts w:ascii="Times New Roman" w:eastAsia="Calibri" w:hAnsi="Times New Roman"/>
          <w:sz w:val="24"/>
          <w:szCs w:val="24"/>
          <w:lang w:val="bg-BG"/>
        </w:rPr>
      </w:pPr>
      <w:r w:rsidRPr="008A0EE0">
        <w:rPr>
          <w:rFonts w:ascii="Times New Roman" w:eastAsia="Calibri" w:hAnsi="Times New Roman"/>
          <w:sz w:val="24"/>
          <w:szCs w:val="24"/>
          <w:lang w:val="bg-BG"/>
        </w:rPr>
        <w:tab/>
      </w:r>
      <w:r w:rsidRPr="008A0EE0">
        <w:rPr>
          <w:rFonts w:ascii="Times New Roman" w:eastAsia="Calibri" w:hAnsi="Times New Roman"/>
          <w:noProof/>
          <w:sz w:val="24"/>
          <w:szCs w:val="24"/>
          <w:lang w:val="bg-BG"/>
        </w:rPr>
        <w:t xml:space="preserve"> </w:t>
      </w:r>
      <w:r w:rsidRPr="008A0EE0">
        <w:rPr>
          <w:rFonts w:ascii="Times New Roman" w:eastAsia="Calibri" w:hAnsi="Times New Roman"/>
          <w:noProof/>
          <w:sz w:val="24"/>
          <w:szCs w:val="24"/>
          <w:lang w:val="bg-BG"/>
        </w:rPr>
        <w:tab/>
      </w:r>
      <w:r w:rsidRPr="008A0EE0">
        <w:rPr>
          <w:rFonts w:ascii="Times New Roman" w:eastAsia="Calibri" w:hAnsi="Times New Roman"/>
          <w:noProof/>
          <w:sz w:val="24"/>
          <w:szCs w:val="24"/>
          <w:lang w:val="bg-BG"/>
        </w:rPr>
        <w:tab/>
      </w:r>
      <w:r w:rsidRPr="008A0EE0">
        <w:rPr>
          <w:rFonts w:ascii="Times New Roman" w:eastAsia="Calibri" w:hAnsi="Times New Roman"/>
          <w:sz w:val="24"/>
          <w:szCs w:val="24"/>
          <w:lang w:val="bg-BG"/>
        </w:rPr>
        <w:t>Декларираме, че сме в състояние да изпълним поръчката в пълно съответствие с гореописаното техническо предложение и техническото задание на Възложителя.</w:t>
      </w:r>
    </w:p>
    <w:p w:rsidR="008A0EE0" w:rsidRPr="008A0EE0" w:rsidRDefault="008A0EE0" w:rsidP="008A0EE0">
      <w:pPr>
        <w:spacing w:line="276" w:lineRule="auto"/>
        <w:ind w:right="-91" w:firstLine="720"/>
        <w:rPr>
          <w:rFonts w:ascii="Times New Roman" w:eastAsia="Calibri" w:hAnsi="Times New Roman"/>
          <w:bCs/>
          <w:sz w:val="24"/>
          <w:szCs w:val="24"/>
          <w:lang w:val="bg-BG"/>
        </w:rPr>
      </w:pPr>
    </w:p>
    <w:p w:rsidR="008A0EE0" w:rsidRPr="008A0EE0" w:rsidRDefault="008A0EE0" w:rsidP="008A0EE0">
      <w:pPr>
        <w:spacing w:line="276" w:lineRule="auto"/>
        <w:ind w:right="-91" w:firstLine="720"/>
        <w:rPr>
          <w:rFonts w:ascii="Times New Roman" w:eastAsia="Calibri" w:hAnsi="Times New Roman"/>
          <w:bCs/>
          <w:sz w:val="24"/>
          <w:szCs w:val="24"/>
          <w:lang w:val="bg-BG"/>
        </w:rPr>
      </w:pPr>
      <w:r w:rsidRPr="008A0EE0">
        <w:rPr>
          <w:rFonts w:ascii="Times New Roman" w:eastAsia="Calibri" w:hAnsi="Times New Roman"/>
          <w:bCs/>
          <w:sz w:val="24"/>
          <w:szCs w:val="24"/>
          <w:lang w:val="bg-BG"/>
        </w:rPr>
        <w:t>Известна ни е отговорността по чл.313 от Наказателният кодекс за посочване на неверни данни в настоящото предложение за изпълнение на поръчката.</w:t>
      </w:r>
    </w:p>
    <w:p w:rsidR="00890235" w:rsidRDefault="00890235" w:rsidP="008A0EE0">
      <w:pPr>
        <w:tabs>
          <w:tab w:val="left" w:pos="567"/>
        </w:tabs>
        <w:ind w:right="-92"/>
        <w:rPr>
          <w:rFonts w:ascii="Times New Roman" w:hAnsi="Times New Roman"/>
          <w:sz w:val="24"/>
          <w:szCs w:val="24"/>
          <w:lang w:val="bg-BG"/>
        </w:rPr>
      </w:pPr>
    </w:p>
    <w:p w:rsidR="00890235" w:rsidRDefault="00890235" w:rsidP="008A0EE0">
      <w:pPr>
        <w:tabs>
          <w:tab w:val="left" w:pos="567"/>
        </w:tabs>
        <w:ind w:right="-92"/>
        <w:rPr>
          <w:rFonts w:ascii="Times New Roman" w:hAnsi="Times New Roman"/>
          <w:sz w:val="24"/>
          <w:szCs w:val="24"/>
          <w:lang w:val="bg-BG"/>
        </w:rPr>
      </w:pPr>
    </w:p>
    <w:p w:rsidR="00890235" w:rsidRDefault="00890235" w:rsidP="008A0EE0">
      <w:pPr>
        <w:tabs>
          <w:tab w:val="left" w:pos="567"/>
        </w:tabs>
        <w:ind w:right="-92"/>
        <w:rPr>
          <w:rFonts w:ascii="Times New Roman" w:hAnsi="Times New Roman"/>
          <w:sz w:val="24"/>
          <w:szCs w:val="24"/>
          <w:lang w:val="bg-BG"/>
        </w:rPr>
      </w:pPr>
    </w:p>
    <w:p w:rsidR="008A0EE0" w:rsidRPr="008A0EE0" w:rsidRDefault="008A0EE0" w:rsidP="008A0EE0">
      <w:pPr>
        <w:tabs>
          <w:tab w:val="left" w:pos="567"/>
        </w:tabs>
        <w:ind w:right="-92"/>
        <w:rPr>
          <w:rFonts w:ascii="Times New Roman" w:hAnsi="Times New Roman"/>
          <w:sz w:val="24"/>
          <w:szCs w:val="24"/>
          <w:lang w:val="bg-BG"/>
        </w:rPr>
      </w:pPr>
      <w:r w:rsidRPr="008A0EE0">
        <w:rPr>
          <w:rFonts w:ascii="Times New Roman" w:hAnsi="Times New Roman"/>
          <w:sz w:val="24"/>
          <w:szCs w:val="24"/>
          <w:lang w:val="bg-BG"/>
        </w:rPr>
        <w:t>Дата: .........................                                             ПОДПИС и ПЕЧАТ: .....................</w:t>
      </w:r>
    </w:p>
    <w:p w:rsidR="008A0EE0" w:rsidRPr="008A0EE0" w:rsidRDefault="008A0EE0" w:rsidP="008A0EE0">
      <w:pPr>
        <w:spacing w:after="200" w:line="276" w:lineRule="auto"/>
        <w:ind w:right="-92"/>
        <w:jc w:val="right"/>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/име, фамилия и длъжност на представляващия участника/                                                                                                        </w:t>
      </w:r>
    </w:p>
    <w:p w:rsidR="00890235" w:rsidRDefault="00890235" w:rsidP="008A0EE0">
      <w:pPr>
        <w:keepNext/>
        <w:tabs>
          <w:tab w:val="left" w:pos="284"/>
        </w:tabs>
        <w:jc w:val="right"/>
        <w:outlineLvl w:val="0"/>
        <w:rPr>
          <w:rFonts w:ascii="Times New Roman" w:hAnsi="Times New Roman"/>
          <w:b/>
          <w:i/>
          <w:sz w:val="24"/>
          <w:szCs w:val="24"/>
          <w:u w:val="single"/>
          <w:lang w:val="bg-BG"/>
        </w:rPr>
      </w:pPr>
    </w:p>
    <w:p w:rsidR="00890235" w:rsidRDefault="00890235" w:rsidP="009809AC">
      <w:pPr>
        <w:keepNext/>
        <w:tabs>
          <w:tab w:val="left" w:pos="284"/>
        </w:tabs>
        <w:outlineLvl w:val="0"/>
        <w:rPr>
          <w:rFonts w:ascii="Times New Roman" w:hAnsi="Times New Roman"/>
          <w:b/>
          <w:i/>
          <w:sz w:val="24"/>
          <w:szCs w:val="24"/>
          <w:u w:val="single"/>
          <w:lang w:val="bg-BG"/>
        </w:rPr>
      </w:pPr>
    </w:p>
    <w:p w:rsidR="00890235" w:rsidRDefault="00890235" w:rsidP="008A0EE0">
      <w:pPr>
        <w:keepNext/>
        <w:tabs>
          <w:tab w:val="left" w:pos="284"/>
        </w:tabs>
        <w:jc w:val="right"/>
        <w:outlineLvl w:val="0"/>
        <w:rPr>
          <w:rFonts w:ascii="Times New Roman" w:hAnsi="Times New Roman"/>
          <w:b/>
          <w:i/>
          <w:sz w:val="24"/>
          <w:szCs w:val="24"/>
          <w:u w:val="single"/>
          <w:lang w:val="bg-BG"/>
        </w:rPr>
      </w:pPr>
    </w:p>
    <w:p w:rsidR="008A0EE0" w:rsidRPr="008A0EE0" w:rsidRDefault="008A0EE0" w:rsidP="008A0EE0">
      <w:pPr>
        <w:keepNext/>
        <w:tabs>
          <w:tab w:val="left" w:pos="284"/>
        </w:tabs>
        <w:jc w:val="right"/>
        <w:outlineLvl w:val="0"/>
        <w:rPr>
          <w:rFonts w:ascii="Times New Roman" w:hAnsi="Times New Roman"/>
          <w:b/>
          <w:i/>
          <w:sz w:val="24"/>
          <w:szCs w:val="24"/>
          <w:u w:val="single"/>
          <w:lang w:val="bg-BG"/>
        </w:rPr>
      </w:pPr>
      <w:r w:rsidRPr="008A0EE0">
        <w:rPr>
          <w:rFonts w:ascii="Times New Roman" w:hAnsi="Times New Roman"/>
          <w:b/>
          <w:i/>
          <w:sz w:val="24"/>
          <w:szCs w:val="24"/>
          <w:u w:val="single"/>
          <w:lang w:val="bg-BG"/>
        </w:rPr>
        <w:t>Образец№6</w:t>
      </w:r>
    </w:p>
    <w:p w:rsidR="008A0EE0" w:rsidRPr="008A0EE0" w:rsidRDefault="008A0EE0" w:rsidP="008A0EE0">
      <w:pPr>
        <w:keepNext/>
        <w:ind w:right="-92"/>
        <w:jc w:val="right"/>
        <w:outlineLvl w:val="0"/>
        <w:rPr>
          <w:rFonts w:ascii="Times New Roman" w:eastAsia="Calibri" w:hAnsi="Times New Roman"/>
          <w:b/>
          <w:sz w:val="16"/>
          <w:szCs w:val="16"/>
          <w:lang w:val="bg-BG"/>
        </w:rPr>
      </w:pPr>
    </w:p>
    <w:p w:rsidR="008A0EE0" w:rsidRPr="008A0EE0" w:rsidRDefault="008A0EE0" w:rsidP="008A0EE0">
      <w:pPr>
        <w:keepNext/>
        <w:ind w:right="-92"/>
        <w:jc w:val="right"/>
        <w:outlineLvl w:val="0"/>
        <w:rPr>
          <w:rFonts w:ascii="Times New Roman" w:eastAsia="Calibri" w:hAnsi="Times New Roman"/>
          <w:b/>
          <w:sz w:val="24"/>
          <w:szCs w:val="24"/>
          <w:lang w:val="bg-BG"/>
        </w:rPr>
      </w:pPr>
      <w:r w:rsidRPr="008A0EE0">
        <w:rPr>
          <w:rFonts w:ascii="Times New Roman" w:eastAsia="Calibri" w:hAnsi="Times New Roman"/>
          <w:b/>
          <w:sz w:val="24"/>
          <w:szCs w:val="24"/>
          <w:lang w:val="bg-BG"/>
        </w:rPr>
        <w:t>ДО</w:t>
      </w:r>
    </w:p>
    <w:p w:rsidR="008A0EE0" w:rsidRPr="008A0EE0" w:rsidRDefault="008A0EE0" w:rsidP="008A0EE0">
      <w:pPr>
        <w:keepNext/>
        <w:ind w:right="-92"/>
        <w:jc w:val="right"/>
        <w:outlineLvl w:val="0"/>
        <w:rPr>
          <w:rFonts w:ascii="Times New Roman" w:eastAsia="Calibri" w:hAnsi="Times New Roman"/>
          <w:b/>
          <w:sz w:val="24"/>
          <w:szCs w:val="24"/>
          <w:lang w:val="bg-BG"/>
        </w:rPr>
      </w:pPr>
      <w:r w:rsidRPr="008A0EE0">
        <w:rPr>
          <w:rFonts w:ascii="Times New Roman" w:eastAsia="Calibri" w:hAnsi="Times New Roman"/>
          <w:b/>
          <w:sz w:val="24"/>
          <w:szCs w:val="24"/>
          <w:lang w:val="bg-BG"/>
        </w:rPr>
        <w:t>ВЯРА ЦЕРОВСКА</w:t>
      </w:r>
    </w:p>
    <w:p w:rsidR="008A0EE0" w:rsidRPr="008A0EE0" w:rsidRDefault="008A0EE0" w:rsidP="008A0EE0">
      <w:pPr>
        <w:keepNext/>
        <w:ind w:right="-92"/>
        <w:jc w:val="right"/>
        <w:outlineLvl w:val="0"/>
        <w:rPr>
          <w:rFonts w:ascii="Times New Roman" w:eastAsia="Calibri" w:hAnsi="Times New Roman"/>
          <w:b/>
          <w:sz w:val="24"/>
          <w:szCs w:val="24"/>
          <w:lang w:val="bg-BG"/>
        </w:rPr>
      </w:pPr>
      <w:r w:rsidRPr="008A0EE0">
        <w:rPr>
          <w:rFonts w:ascii="Times New Roman" w:eastAsia="Calibri" w:hAnsi="Times New Roman"/>
          <w:b/>
          <w:sz w:val="24"/>
          <w:szCs w:val="24"/>
          <w:lang w:val="bg-BG"/>
        </w:rPr>
        <w:t>КМЕТ НА</w:t>
      </w:r>
    </w:p>
    <w:p w:rsidR="008A0EE0" w:rsidRPr="008A0EE0" w:rsidRDefault="008A0EE0" w:rsidP="008A0EE0">
      <w:pPr>
        <w:keepNext/>
        <w:ind w:right="-92"/>
        <w:jc w:val="right"/>
        <w:outlineLvl w:val="0"/>
        <w:rPr>
          <w:rFonts w:ascii="Times New Roman" w:eastAsia="Calibri" w:hAnsi="Times New Roman"/>
          <w:b/>
          <w:sz w:val="16"/>
          <w:szCs w:val="16"/>
          <w:lang w:val="bg-BG"/>
        </w:rPr>
      </w:pPr>
      <w:r w:rsidRPr="008A0EE0">
        <w:rPr>
          <w:rFonts w:ascii="Times New Roman" w:eastAsia="Calibri" w:hAnsi="Times New Roman"/>
          <w:b/>
          <w:sz w:val="24"/>
          <w:szCs w:val="24"/>
          <w:lang w:val="bg-BG"/>
        </w:rPr>
        <w:t>ОБЩИНА ПЕРНИК</w:t>
      </w:r>
    </w:p>
    <w:p w:rsidR="00601E63" w:rsidRDefault="00601E63" w:rsidP="008A0EE0">
      <w:pPr>
        <w:keepNext/>
        <w:ind w:right="-92"/>
        <w:jc w:val="center"/>
        <w:outlineLvl w:val="0"/>
        <w:rPr>
          <w:rFonts w:ascii="Times New Roman" w:hAnsi="Times New Roman"/>
          <w:b/>
          <w:sz w:val="24"/>
          <w:szCs w:val="24"/>
          <w:lang w:val="bg-BG"/>
        </w:rPr>
      </w:pPr>
    </w:p>
    <w:p w:rsidR="008A0EE0" w:rsidRPr="008A0EE0" w:rsidRDefault="008A0EE0" w:rsidP="008A0EE0">
      <w:pPr>
        <w:keepNext/>
        <w:ind w:right="-92"/>
        <w:jc w:val="center"/>
        <w:outlineLvl w:val="0"/>
        <w:rPr>
          <w:rFonts w:ascii="Times New Roman" w:hAnsi="Times New Roman"/>
          <w:b/>
          <w:sz w:val="24"/>
          <w:szCs w:val="24"/>
          <w:lang w:val="bg-BG"/>
        </w:rPr>
      </w:pPr>
      <w:r w:rsidRPr="008A0EE0">
        <w:rPr>
          <w:rFonts w:ascii="Times New Roman" w:hAnsi="Times New Roman"/>
          <w:b/>
          <w:sz w:val="24"/>
          <w:szCs w:val="24"/>
          <w:lang w:val="bg-BG"/>
        </w:rPr>
        <w:t>ПРЕДЛОЖЕНИЕ ЗА ИЗПЪЛНЕНИЕ НА ПОРЪЧКАТА</w:t>
      </w:r>
    </w:p>
    <w:p w:rsidR="008A0EE0" w:rsidRPr="008A0EE0" w:rsidRDefault="008A0EE0" w:rsidP="008A0EE0">
      <w:pPr>
        <w:keepNext/>
        <w:spacing w:after="120"/>
        <w:ind w:right="-91"/>
        <w:jc w:val="center"/>
        <w:outlineLvl w:val="0"/>
        <w:rPr>
          <w:rFonts w:ascii="Times New Roman" w:hAnsi="Times New Roman"/>
          <w:b/>
          <w:sz w:val="24"/>
          <w:szCs w:val="24"/>
          <w:lang w:val="bg-BG"/>
        </w:rPr>
      </w:pPr>
      <w:r w:rsidRPr="008A0EE0">
        <w:rPr>
          <w:rFonts w:ascii="Times New Roman" w:hAnsi="Times New Roman"/>
          <w:b/>
          <w:sz w:val="24"/>
          <w:szCs w:val="24"/>
          <w:lang w:val="bg-BG"/>
        </w:rPr>
        <w:t>/ТЕХНИЧЕСКО ПРЕДЛОЖЕНИЕ/</w:t>
      </w:r>
    </w:p>
    <w:p w:rsidR="008A0EE0" w:rsidRPr="008A0EE0" w:rsidRDefault="008A0EE0" w:rsidP="008A0EE0">
      <w:pPr>
        <w:tabs>
          <w:tab w:val="left" w:pos="284"/>
        </w:tabs>
        <w:spacing w:after="200" w:line="276" w:lineRule="auto"/>
        <w:ind w:right="-92"/>
        <w:jc w:val="center"/>
        <w:rPr>
          <w:rFonts w:ascii="Times New Roman" w:eastAsia="Calibri" w:hAnsi="Times New Roman"/>
          <w:b/>
          <w:sz w:val="24"/>
          <w:szCs w:val="24"/>
          <w:lang w:val="bg-BG"/>
        </w:rPr>
      </w:pPr>
      <w:r w:rsidRPr="008A0EE0">
        <w:rPr>
          <w:rFonts w:ascii="Times New Roman" w:eastAsia="Calibri" w:hAnsi="Times New Roman"/>
          <w:b/>
          <w:sz w:val="24"/>
          <w:szCs w:val="24"/>
          <w:lang w:val="bg-BG"/>
        </w:rPr>
        <w:t xml:space="preserve">за участие в обществена поръчка с предмет: </w:t>
      </w:r>
    </w:p>
    <w:p w:rsidR="00A06324" w:rsidRPr="006D753C" w:rsidRDefault="00A06324" w:rsidP="00A06324">
      <w:pPr>
        <w:tabs>
          <w:tab w:val="left" w:pos="360"/>
        </w:tabs>
        <w:spacing w:after="120"/>
        <w:ind w:firstLine="425"/>
        <w:rPr>
          <w:rFonts w:ascii="Times New Roman" w:hAnsi="Times New Roman"/>
          <w:sz w:val="24"/>
          <w:szCs w:val="24"/>
          <w:lang w:val="bg-BG" w:eastAsia="bg-BG"/>
        </w:rPr>
      </w:pPr>
      <w:r w:rsidRPr="006D753C">
        <w:rPr>
          <w:rFonts w:ascii="Times New Roman" w:hAnsi="Times New Roman"/>
          <w:bCs/>
          <w:sz w:val="24"/>
          <w:szCs w:val="24"/>
          <w:lang w:val="bg-BG"/>
        </w:rPr>
        <w:t xml:space="preserve">„Предоставяне на застрахователни услуги за нуждите на Община Перник“ </w:t>
      </w:r>
      <w:r w:rsidRPr="006D753C">
        <w:rPr>
          <w:rFonts w:ascii="Times New Roman" w:hAnsi="Times New Roman"/>
          <w:sz w:val="24"/>
          <w:szCs w:val="24"/>
          <w:lang w:val="bg-BG" w:eastAsia="bg-BG"/>
        </w:rPr>
        <w:t>по 2/две/ обособени позиции:</w:t>
      </w:r>
    </w:p>
    <w:p w:rsidR="00A06324" w:rsidRPr="006D753C" w:rsidRDefault="00A06324" w:rsidP="00A06324">
      <w:pPr>
        <w:tabs>
          <w:tab w:val="left" w:pos="360"/>
        </w:tabs>
        <w:spacing w:after="120"/>
        <w:rPr>
          <w:rFonts w:ascii="Times New Roman" w:hAnsi="Times New Roman"/>
          <w:sz w:val="24"/>
          <w:szCs w:val="24"/>
          <w:lang w:val="bg-BG" w:eastAsia="bg-BG"/>
        </w:rPr>
      </w:pPr>
      <w:r w:rsidRPr="006D753C">
        <w:rPr>
          <w:rFonts w:ascii="Times New Roman" w:hAnsi="Times New Roman"/>
          <w:sz w:val="24"/>
          <w:szCs w:val="24"/>
          <w:lang w:val="bg-BG" w:eastAsia="bg-BG"/>
        </w:rPr>
        <w:t xml:space="preserve">       -</w:t>
      </w:r>
      <w:r w:rsidRPr="006D753C">
        <w:rPr>
          <w:rFonts w:ascii="Times New Roman" w:hAnsi="Times New Roman"/>
          <w:sz w:val="24"/>
          <w:szCs w:val="24"/>
          <w:lang w:val="bg-BG" w:eastAsia="bg-BG"/>
        </w:rPr>
        <w:tab/>
        <w:t>Обособена позиция № 1:“Застраховка „Гражданска отговорност“ на автомобилистите и застраховка  „Автокаско“ на МПС-та общинска собственост.</w:t>
      </w:r>
    </w:p>
    <w:p w:rsidR="00A06324" w:rsidRPr="006D753C" w:rsidRDefault="00A06324" w:rsidP="00A06324">
      <w:pPr>
        <w:tabs>
          <w:tab w:val="left" w:pos="360"/>
        </w:tabs>
        <w:spacing w:after="120"/>
        <w:rPr>
          <w:rFonts w:ascii="Times New Roman" w:hAnsi="Times New Roman"/>
          <w:sz w:val="24"/>
          <w:szCs w:val="24"/>
          <w:lang w:val="en-US" w:eastAsia="bg-BG"/>
        </w:rPr>
      </w:pPr>
      <w:r w:rsidRPr="006D753C">
        <w:rPr>
          <w:rFonts w:ascii="Times New Roman" w:hAnsi="Times New Roman"/>
          <w:sz w:val="24"/>
          <w:szCs w:val="24"/>
          <w:lang w:val="bg-BG" w:eastAsia="bg-BG"/>
        </w:rPr>
        <w:t xml:space="preserve">       -</w:t>
      </w:r>
      <w:r w:rsidRPr="006D753C">
        <w:rPr>
          <w:rFonts w:ascii="Times New Roman" w:hAnsi="Times New Roman"/>
          <w:sz w:val="24"/>
          <w:szCs w:val="24"/>
          <w:lang w:val="bg-BG" w:eastAsia="bg-BG"/>
        </w:rPr>
        <w:tab/>
        <w:t>Обособена позиция № 2:„Имуществено застраховане на материални активи (недвижимо имущество) -общинска собственост</w:t>
      </w:r>
    </w:p>
    <w:p w:rsidR="00A06324" w:rsidRPr="00A06324" w:rsidRDefault="00A06324" w:rsidP="00A06324">
      <w:pPr>
        <w:tabs>
          <w:tab w:val="left" w:pos="360"/>
        </w:tabs>
        <w:spacing w:after="120"/>
        <w:rPr>
          <w:rFonts w:ascii="Times New Roman" w:hAnsi="Times New Roman"/>
          <w:b/>
          <w:sz w:val="24"/>
          <w:szCs w:val="24"/>
          <w:lang w:val="en-US" w:eastAsia="bg-BG"/>
        </w:rPr>
      </w:pPr>
      <w:r w:rsidRPr="00A06324">
        <w:rPr>
          <w:rFonts w:ascii="Times New Roman" w:eastAsia="Calibri" w:hAnsi="Times New Roman"/>
          <w:b/>
          <w:sz w:val="24"/>
          <w:szCs w:val="24"/>
          <w:lang w:val="bg-BG"/>
        </w:rPr>
        <w:t xml:space="preserve">ПО </w:t>
      </w:r>
      <w:r w:rsidRPr="00A06324">
        <w:rPr>
          <w:rFonts w:ascii="Times New Roman" w:hAnsi="Times New Roman"/>
          <w:b/>
          <w:sz w:val="24"/>
          <w:szCs w:val="24"/>
          <w:lang w:val="bg-BG" w:eastAsia="bg-BG"/>
        </w:rPr>
        <w:t>Обособена позиция № 2:„Имуществено застраховане на материални активи (недвижимо имущество) -общинска собственост</w:t>
      </w:r>
    </w:p>
    <w:p w:rsidR="008A0EE0" w:rsidRPr="008A0EE0" w:rsidRDefault="008A0EE0" w:rsidP="008A0EE0">
      <w:pPr>
        <w:spacing w:after="200" w:line="276" w:lineRule="auto"/>
        <w:ind w:right="-92"/>
        <w:rPr>
          <w:rFonts w:ascii="Times New Roman" w:eastAsia="Calibri" w:hAnsi="Times New Roman"/>
          <w:sz w:val="24"/>
          <w:szCs w:val="24"/>
          <w:lang w:val="bg-BG"/>
        </w:rPr>
      </w:pPr>
      <w:r w:rsidRPr="008A0EE0">
        <w:rPr>
          <w:rFonts w:ascii="Times New Roman" w:eastAsia="Calibri" w:hAnsi="Times New Roman"/>
          <w:sz w:val="24"/>
          <w:szCs w:val="24"/>
          <w:lang w:val="bg-BG"/>
        </w:rPr>
        <w:tab/>
        <w:t xml:space="preserve">Аз, долуподписаният ........................................................................................................, в качеството си на ................................ на ........................................................................................,  </w:t>
      </w:r>
      <w:r w:rsidRPr="008A0EE0">
        <w:rPr>
          <w:rFonts w:ascii="Times New Roman" w:eastAsia="Calibri" w:hAnsi="Times New Roman"/>
          <w:sz w:val="24"/>
          <w:szCs w:val="24"/>
          <w:lang w:val="bg-BG"/>
        </w:rPr>
        <w:tab/>
      </w:r>
      <w:r w:rsidRPr="008A0EE0">
        <w:rPr>
          <w:rFonts w:ascii="Times New Roman" w:eastAsia="Calibri" w:hAnsi="Times New Roman"/>
          <w:sz w:val="24"/>
          <w:szCs w:val="24"/>
          <w:lang w:val="bg-BG"/>
        </w:rPr>
        <w:tab/>
        <w:t xml:space="preserve">                </w:t>
      </w:r>
      <w:r w:rsidRPr="008A0EE0">
        <w:rPr>
          <w:rFonts w:ascii="Times New Roman" w:eastAsia="Calibri" w:hAnsi="Times New Roman"/>
          <w:sz w:val="24"/>
          <w:szCs w:val="24"/>
          <w:vertAlign w:val="superscript"/>
          <w:lang w:val="bg-BG"/>
        </w:rPr>
        <w:t>(представляващ)</w:t>
      </w:r>
      <w:r w:rsidRPr="008A0EE0">
        <w:rPr>
          <w:rFonts w:ascii="Times New Roman" w:eastAsia="Calibri" w:hAnsi="Times New Roman"/>
          <w:sz w:val="24"/>
          <w:szCs w:val="24"/>
          <w:vertAlign w:val="superscript"/>
          <w:lang w:val="bg-BG"/>
        </w:rPr>
        <w:tab/>
      </w:r>
      <w:r w:rsidRPr="008A0EE0">
        <w:rPr>
          <w:rFonts w:ascii="Times New Roman" w:eastAsia="Calibri" w:hAnsi="Times New Roman"/>
          <w:sz w:val="24"/>
          <w:szCs w:val="24"/>
          <w:vertAlign w:val="superscript"/>
          <w:lang w:val="bg-BG"/>
        </w:rPr>
        <w:tab/>
        <w:t xml:space="preserve">                           (наименование на участника)</w:t>
      </w:r>
    </w:p>
    <w:p w:rsidR="008A0EE0" w:rsidRPr="008A0EE0" w:rsidRDefault="008A0EE0" w:rsidP="00DF40D5">
      <w:pPr>
        <w:spacing w:after="200" w:line="276" w:lineRule="auto"/>
        <w:ind w:right="-92"/>
        <w:rPr>
          <w:rFonts w:ascii="Times New Roman" w:eastAsia="Calibri" w:hAnsi="Times New Roman"/>
          <w:bCs/>
          <w:sz w:val="24"/>
          <w:szCs w:val="24"/>
          <w:lang w:val="bg-BG"/>
        </w:rPr>
      </w:pPr>
      <w:r w:rsidRPr="008A0EE0">
        <w:rPr>
          <w:rFonts w:ascii="Times New Roman" w:eastAsia="Calibri" w:hAnsi="Times New Roman"/>
          <w:sz w:val="24"/>
          <w:szCs w:val="24"/>
          <w:lang w:val="bg-BG"/>
        </w:rPr>
        <w:t>с настоящото представям следното техническо предложение за изпълнение на обществената поръчка по обявената от Вас процедура, по обособена позиция № 2</w:t>
      </w:r>
    </w:p>
    <w:p w:rsidR="008A0EE0" w:rsidRPr="008A0EE0" w:rsidRDefault="008A0EE0" w:rsidP="008A0EE0">
      <w:pPr>
        <w:spacing w:after="120"/>
        <w:ind w:right="-91"/>
        <w:rPr>
          <w:rFonts w:ascii="Times New Roman" w:eastAsia="Calibri" w:hAnsi="Times New Roman"/>
          <w:sz w:val="24"/>
          <w:szCs w:val="24"/>
          <w:lang w:val="bg-BG"/>
        </w:rPr>
      </w:pPr>
      <w:r w:rsidRPr="008A0EE0">
        <w:rPr>
          <w:rFonts w:ascii="Times New Roman" w:eastAsia="Calibri" w:hAnsi="Times New Roman"/>
          <w:sz w:val="24"/>
          <w:szCs w:val="24"/>
          <w:lang w:val="bg-BG"/>
        </w:rPr>
        <w:tab/>
        <w:t xml:space="preserve">1. Сключване на застраховка на недвижимо имущество по щата на ЗАСТРАХОВАНИЯ, подробно описани в спецификация - Приложение № 2 </w:t>
      </w:r>
    </w:p>
    <w:p w:rsidR="008A0EE0" w:rsidRPr="008A0EE0" w:rsidRDefault="008A0EE0" w:rsidP="008A0EE0">
      <w:pPr>
        <w:spacing w:after="120"/>
        <w:ind w:right="-91" w:firstLine="720"/>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Срок на действие на договора за застраховане: 1 /една/ година, считано от момента на сключване на договора, като ще бъде  издадена  застрахователна полица за всеки обект подлежащ на застраховане, съгласно Приложение №2: </w:t>
      </w:r>
    </w:p>
    <w:p w:rsidR="008A0EE0" w:rsidRPr="008A0EE0" w:rsidRDefault="008A0EE0" w:rsidP="008A0EE0">
      <w:pPr>
        <w:spacing w:after="120"/>
        <w:ind w:right="-91" w:firstLine="720"/>
        <w:rPr>
          <w:rFonts w:ascii="Times New Roman" w:eastAsia="Calibri" w:hAnsi="Times New Roman"/>
          <w:sz w:val="24"/>
          <w:szCs w:val="24"/>
          <w:lang w:val="bg-BG"/>
        </w:rPr>
      </w:pPr>
      <w:r w:rsidRPr="008A0EE0">
        <w:rPr>
          <w:rFonts w:ascii="Times New Roman" w:eastAsia="Calibri" w:hAnsi="Times New Roman"/>
          <w:sz w:val="24"/>
          <w:szCs w:val="24"/>
          <w:lang w:val="bg-BG"/>
        </w:rPr>
        <w:t>3. Приемаме плащането да се осъществи разсрочено, на 4/четири/ вноски , като първата е платима в срок до 15 дни от датата на издаване на застрахователна полица, респективно от датата на падежа, през който срок Застрахователя носи пълния риск по застраховката. Всяка следваща вноска , платима в 10 дневен срок от издаване на съответния документ към застрахователната полица.</w:t>
      </w:r>
    </w:p>
    <w:p w:rsidR="008A0EE0" w:rsidRDefault="008A0EE0" w:rsidP="008A0EE0">
      <w:pPr>
        <w:widowControl w:val="0"/>
        <w:autoSpaceDE w:val="0"/>
        <w:autoSpaceDN w:val="0"/>
        <w:adjustRightInd w:val="0"/>
        <w:ind w:left="140" w:right="-92" w:firstLine="580"/>
        <w:rPr>
          <w:rFonts w:ascii="Times New Roman" w:hAnsi="Times New Roman"/>
          <w:i/>
          <w:sz w:val="24"/>
          <w:szCs w:val="24"/>
          <w:lang w:val="bg-BG" w:eastAsia="bg-BG"/>
        </w:rPr>
      </w:pPr>
      <w:r w:rsidRPr="008A0EE0">
        <w:rPr>
          <w:rFonts w:ascii="Times New Roman" w:hAnsi="Times New Roman"/>
          <w:sz w:val="24"/>
          <w:szCs w:val="24"/>
          <w:lang w:val="bg-BG" w:eastAsia="bg-BG"/>
        </w:rPr>
        <w:t xml:space="preserve">4. Застрахователното покритие за застраховката на недвижимото имущество е съгласно Общите условия на …………………………………….. </w:t>
      </w:r>
      <w:r w:rsidRPr="00E9652E">
        <w:rPr>
          <w:rFonts w:ascii="Times New Roman" w:hAnsi="Times New Roman"/>
          <w:i/>
          <w:sz w:val="24"/>
          <w:szCs w:val="24"/>
          <w:lang w:val="bg-BG" w:eastAsia="bg-BG"/>
        </w:rPr>
        <w:t>/посочва се име</w:t>
      </w:r>
      <w:r w:rsidR="004A0EB0">
        <w:rPr>
          <w:rFonts w:ascii="Times New Roman" w:hAnsi="Times New Roman"/>
          <w:i/>
          <w:sz w:val="24"/>
          <w:szCs w:val="24"/>
          <w:lang w:val="bg-BG" w:eastAsia="bg-BG"/>
        </w:rPr>
        <w:t xml:space="preserve">то на застрахователя/ и </w:t>
      </w:r>
      <w:r w:rsidR="004A0EB0" w:rsidRPr="004A0EB0">
        <w:rPr>
          <w:rFonts w:ascii="Times New Roman" w:hAnsi="Times New Roman"/>
          <w:sz w:val="24"/>
          <w:szCs w:val="24"/>
          <w:lang w:val="bg-BG" w:eastAsia="bg-BG"/>
        </w:rPr>
        <w:t>покрива следните рискове</w:t>
      </w:r>
      <w:r w:rsidR="004A0EB0">
        <w:rPr>
          <w:rFonts w:ascii="Times New Roman" w:hAnsi="Times New Roman"/>
          <w:i/>
          <w:sz w:val="24"/>
          <w:szCs w:val="24"/>
          <w:lang w:val="bg-BG" w:eastAsia="bg-BG"/>
        </w:rPr>
        <w:t>:………………………………../посочват се застрахователните рискове/</w:t>
      </w:r>
      <w:r w:rsidR="00762D9B">
        <w:rPr>
          <w:rFonts w:ascii="Times New Roman" w:hAnsi="Times New Roman"/>
          <w:i/>
          <w:sz w:val="24"/>
          <w:szCs w:val="24"/>
          <w:lang w:val="bg-BG" w:eastAsia="bg-BG"/>
        </w:rPr>
        <w:t>.</w:t>
      </w:r>
    </w:p>
    <w:p w:rsidR="00D34110" w:rsidRPr="00E9652E" w:rsidRDefault="00D34110" w:rsidP="008A0EE0">
      <w:pPr>
        <w:widowControl w:val="0"/>
        <w:autoSpaceDE w:val="0"/>
        <w:autoSpaceDN w:val="0"/>
        <w:adjustRightInd w:val="0"/>
        <w:ind w:left="140" w:right="-92" w:firstLine="580"/>
        <w:rPr>
          <w:rFonts w:ascii="Times New Roman" w:hAnsi="Times New Roman"/>
          <w:i/>
          <w:sz w:val="24"/>
          <w:szCs w:val="24"/>
          <w:lang w:val="bg-BG" w:eastAsia="bg-BG"/>
        </w:rPr>
      </w:pPr>
    </w:p>
    <w:p w:rsidR="008A0EE0" w:rsidRPr="00CF0908" w:rsidRDefault="00CF0908" w:rsidP="00CF0908">
      <w:pPr>
        <w:pStyle w:val="a"/>
        <w:numPr>
          <w:ilvl w:val="0"/>
          <w:numId w:val="0"/>
        </w:numPr>
        <w:tabs>
          <w:tab w:val="left" w:pos="284"/>
          <w:tab w:val="left" w:pos="360"/>
        </w:tabs>
        <w:spacing w:after="120"/>
        <w:ind w:left="1146"/>
        <w:rPr>
          <w:rFonts w:ascii="Times New Roman" w:eastAsia="Calibri" w:hAnsi="Times New Roman"/>
          <w:i/>
          <w:sz w:val="24"/>
          <w:szCs w:val="24"/>
        </w:rPr>
      </w:pPr>
      <w:r>
        <w:rPr>
          <w:rFonts w:ascii="Times New Roman" w:eastAsia="Calibri" w:hAnsi="Times New Roman"/>
          <w:sz w:val="24"/>
          <w:szCs w:val="24"/>
        </w:rPr>
        <w:lastRenderedPageBreak/>
        <w:t>5.</w:t>
      </w:r>
      <w:r w:rsidR="008A0EE0" w:rsidRPr="00CF0908">
        <w:rPr>
          <w:rFonts w:ascii="Times New Roman" w:eastAsia="Calibri" w:hAnsi="Times New Roman"/>
          <w:sz w:val="24"/>
          <w:szCs w:val="24"/>
        </w:rPr>
        <w:t xml:space="preserve">Срок за изплащане на застрахователно обезщетение  е………………….. работни дни  от представянето на всички изискуеми документи. </w:t>
      </w:r>
      <w:r w:rsidR="008A0EE0" w:rsidRPr="00CF0908">
        <w:rPr>
          <w:rFonts w:ascii="Times New Roman" w:eastAsia="Calibri" w:hAnsi="Times New Roman"/>
          <w:i/>
          <w:sz w:val="24"/>
          <w:szCs w:val="24"/>
        </w:rPr>
        <w:t xml:space="preserve">/Този срок не може да бъде по-дълъг от 15 (петнадесет) дни от представянето на всички изискуеми документи./ </w:t>
      </w:r>
    </w:p>
    <w:p w:rsidR="00D34110" w:rsidRPr="00D34110" w:rsidRDefault="00D34110" w:rsidP="00D34110">
      <w:pPr>
        <w:pStyle w:val="a"/>
        <w:numPr>
          <w:ilvl w:val="0"/>
          <w:numId w:val="0"/>
        </w:numPr>
        <w:ind w:left="1146" w:right="-92"/>
        <w:rPr>
          <w:rFonts w:ascii="Times New Roman" w:eastAsia="Calibri" w:hAnsi="Times New Roman"/>
          <w:i/>
          <w:sz w:val="24"/>
          <w:szCs w:val="24"/>
        </w:rPr>
      </w:pPr>
    </w:p>
    <w:p w:rsidR="008A0EE0" w:rsidRPr="008A0EE0" w:rsidRDefault="008A0EE0" w:rsidP="008A0EE0">
      <w:pPr>
        <w:ind w:right="-92" w:firstLine="720"/>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Застрахователят изплаща обезщетенията без прилагане на овехтяване и самоучастие, като размера на обезщетението е 100% от оценената щета. </w:t>
      </w:r>
    </w:p>
    <w:p w:rsidR="008A0EE0" w:rsidRPr="008A0EE0" w:rsidRDefault="008A0EE0" w:rsidP="008A0EE0">
      <w:pPr>
        <w:ind w:right="-9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Когато застрахователното събитие е настъпило преди застрахователната премия да е издължена изцяло от Застрахования, Застрахователят може да удържи размера на неиздължената премия от размера на застрахователното обезщетение; </w:t>
      </w:r>
    </w:p>
    <w:p w:rsidR="008A0EE0" w:rsidRPr="008A0EE0" w:rsidRDefault="008A0EE0" w:rsidP="008A0EE0">
      <w:pPr>
        <w:ind w:right="-92"/>
        <w:rPr>
          <w:rFonts w:ascii="Times New Roman" w:eastAsia="Calibri" w:hAnsi="Times New Roman"/>
          <w:sz w:val="24"/>
          <w:szCs w:val="24"/>
          <w:lang w:val="bg-BG"/>
        </w:rPr>
      </w:pPr>
    </w:p>
    <w:p w:rsidR="008A0EE0" w:rsidRPr="00D34110" w:rsidRDefault="008A0EE0" w:rsidP="008A0EE0">
      <w:pPr>
        <w:ind w:right="-92"/>
        <w:rPr>
          <w:rFonts w:ascii="Times New Roman" w:eastAsia="Calibri" w:hAnsi="Times New Roman"/>
          <w:i/>
          <w:sz w:val="24"/>
          <w:szCs w:val="24"/>
          <w:lang w:val="bg-BG"/>
        </w:rPr>
      </w:pPr>
      <w:r w:rsidRPr="00D34110">
        <w:rPr>
          <w:rFonts w:ascii="Times New Roman" w:eastAsia="Calibri" w:hAnsi="Times New Roman"/>
          <w:i/>
          <w:sz w:val="24"/>
          <w:szCs w:val="24"/>
          <w:lang w:val="bg-BG"/>
        </w:rPr>
        <w:t>Допълнителни  предложения  на застрахователя /посочват се конкретно, ако има такива/</w:t>
      </w:r>
    </w:p>
    <w:p w:rsidR="008A0EE0" w:rsidRPr="008A0EE0" w:rsidRDefault="008A0EE0" w:rsidP="008A0EE0">
      <w:pPr>
        <w:ind w:right="-92"/>
        <w:rPr>
          <w:rFonts w:ascii="Times New Roman" w:eastAsia="Calibri" w:hAnsi="Times New Roman"/>
          <w:sz w:val="24"/>
          <w:szCs w:val="24"/>
          <w:lang w:val="bg-BG"/>
        </w:rPr>
      </w:pPr>
      <w:r w:rsidRPr="008A0EE0">
        <w:rPr>
          <w:rFonts w:ascii="Times New Roman" w:eastAsia="Calibri" w:hAnsi="Times New Roman"/>
          <w:sz w:val="24"/>
          <w:szCs w:val="24"/>
          <w:lang w:val="bg-BG"/>
        </w:rPr>
        <w:t>………………………………………………………………………………………………………………………………………………………………………………………………………………………………………………………………………………………………………………………………………………</w:t>
      </w:r>
    </w:p>
    <w:p w:rsidR="008A0EE0" w:rsidRPr="008A0EE0" w:rsidRDefault="008A0EE0" w:rsidP="008A0EE0">
      <w:pPr>
        <w:ind w:right="-92"/>
        <w:rPr>
          <w:rFonts w:ascii="Times New Roman" w:eastAsia="Calibri" w:hAnsi="Times New Roman"/>
          <w:sz w:val="24"/>
          <w:szCs w:val="24"/>
          <w:lang w:val="bg-BG"/>
        </w:rPr>
      </w:pPr>
    </w:p>
    <w:p w:rsidR="008A0EE0" w:rsidRPr="008A0EE0" w:rsidRDefault="008A0EE0" w:rsidP="008A0EE0">
      <w:pPr>
        <w:ind w:right="-92"/>
        <w:rPr>
          <w:rFonts w:ascii="Times New Roman" w:eastAsia="Calibri" w:hAnsi="Times New Roman"/>
          <w:sz w:val="24"/>
          <w:szCs w:val="24"/>
          <w:lang w:val="bg-BG"/>
        </w:rPr>
      </w:pPr>
    </w:p>
    <w:p w:rsidR="008A0EE0" w:rsidRPr="008A0EE0" w:rsidRDefault="008A0EE0" w:rsidP="008A0EE0">
      <w:pPr>
        <w:ind w:right="-92"/>
        <w:rPr>
          <w:rFonts w:ascii="Times New Roman" w:eastAsia="Calibri" w:hAnsi="Times New Roman"/>
          <w:sz w:val="24"/>
          <w:szCs w:val="24"/>
          <w:lang w:val="bg-BG"/>
        </w:rPr>
      </w:pPr>
    </w:p>
    <w:p w:rsidR="008A0EE0" w:rsidRPr="008A0EE0" w:rsidRDefault="008A0EE0" w:rsidP="008A0EE0">
      <w:pPr>
        <w:tabs>
          <w:tab w:val="num" w:pos="0"/>
          <w:tab w:val="left" w:pos="180"/>
          <w:tab w:val="left" w:pos="360"/>
        </w:tabs>
        <w:spacing w:line="276" w:lineRule="auto"/>
        <w:ind w:right="-517"/>
        <w:jc w:val="left"/>
        <w:rPr>
          <w:rFonts w:ascii="Times New Roman" w:eastAsia="Calibri" w:hAnsi="Times New Roman"/>
          <w:sz w:val="24"/>
          <w:szCs w:val="24"/>
          <w:lang w:val="bg-BG"/>
        </w:rPr>
      </w:pPr>
      <w:r w:rsidRPr="008A0EE0">
        <w:rPr>
          <w:rFonts w:ascii="Times New Roman" w:eastAsia="Calibri" w:hAnsi="Times New Roman"/>
          <w:sz w:val="24"/>
          <w:szCs w:val="24"/>
          <w:lang w:val="bg-BG"/>
        </w:rPr>
        <w:tab/>
      </w:r>
      <w:r w:rsidRPr="008A0EE0">
        <w:rPr>
          <w:rFonts w:ascii="Times New Roman" w:eastAsia="Calibri" w:hAnsi="Times New Roman"/>
          <w:sz w:val="24"/>
          <w:szCs w:val="24"/>
          <w:lang w:val="bg-BG"/>
        </w:rPr>
        <w:tab/>
      </w:r>
      <w:r w:rsidRPr="008A0EE0">
        <w:rPr>
          <w:rFonts w:ascii="Times New Roman" w:eastAsia="Calibri" w:hAnsi="Times New Roman"/>
          <w:sz w:val="24"/>
          <w:szCs w:val="24"/>
          <w:lang w:val="bg-BG"/>
        </w:rPr>
        <w:tab/>
        <w:t>Декларираме, че сме в състояние да изпълним поръчката в пълно съответствие с гореописаното техническо предложение и техническото задание на Възложителя.</w:t>
      </w:r>
    </w:p>
    <w:p w:rsidR="008A0EE0" w:rsidRPr="008A0EE0" w:rsidRDefault="008A0EE0" w:rsidP="008A0EE0">
      <w:pPr>
        <w:tabs>
          <w:tab w:val="left" w:pos="284"/>
        </w:tabs>
        <w:ind w:right="-92"/>
        <w:contextualSpacing/>
        <w:rPr>
          <w:rFonts w:ascii="Times New Roman" w:eastAsia="Calibri" w:hAnsi="Times New Roman"/>
          <w:sz w:val="24"/>
          <w:szCs w:val="24"/>
          <w:lang w:val="bg-BG"/>
        </w:rPr>
      </w:pPr>
    </w:p>
    <w:p w:rsidR="008A0EE0" w:rsidRPr="008A0EE0" w:rsidRDefault="008A0EE0" w:rsidP="008A0EE0">
      <w:pPr>
        <w:spacing w:after="200" w:line="276" w:lineRule="auto"/>
        <w:ind w:right="-92"/>
        <w:rPr>
          <w:rFonts w:ascii="Times New Roman" w:eastAsia="Calibri" w:hAnsi="Times New Roman"/>
          <w:bCs/>
          <w:sz w:val="24"/>
          <w:szCs w:val="24"/>
          <w:lang w:val="bg-BG"/>
        </w:rPr>
      </w:pPr>
      <w:r w:rsidRPr="008A0EE0">
        <w:rPr>
          <w:rFonts w:ascii="Times New Roman" w:eastAsia="Calibri" w:hAnsi="Times New Roman"/>
          <w:bCs/>
          <w:sz w:val="24"/>
          <w:szCs w:val="24"/>
          <w:lang w:val="bg-BG"/>
        </w:rPr>
        <w:tab/>
        <w:t>Известна ни е отговорността по чл.313 от Наказателният кодекс за посочване на неверни данни в настоящото предложение за изпълнение на поръчката.</w:t>
      </w:r>
    </w:p>
    <w:p w:rsidR="008A0EE0" w:rsidRPr="008A0EE0" w:rsidRDefault="008A0EE0" w:rsidP="008A0EE0">
      <w:pPr>
        <w:spacing w:after="200" w:line="276" w:lineRule="auto"/>
        <w:ind w:right="-517"/>
        <w:rPr>
          <w:rFonts w:ascii="Times New Roman" w:eastAsia="Calibri" w:hAnsi="Times New Roman"/>
          <w:sz w:val="24"/>
          <w:szCs w:val="24"/>
          <w:lang w:val="bg-BG"/>
        </w:rPr>
      </w:pPr>
    </w:p>
    <w:p w:rsidR="008A0EE0" w:rsidRPr="008A0EE0" w:rsidRDefault="008A0EE0" w:rsidP="008A0EE0">
      <w:pPr>
        <w:tabs>
          <w:tab w:val="left" w:pos="567"/>
        </w:tabs>
        <w:ind w:right="-517"/>
        <w:rPr>
          <w:rFonts w:ascii="Times New Roman" w:hAnsi="Times New Roman"/>
          <w:sz w:val="24"/>
          <w:szCs w:val="24"/>
          <w:lang w:val="bg-BG"/>
        </w:rPr>
      </w:pPr>
      <w:r w:rsidRPr="008A0EE0">
        <w:rPr>
          <w:rFonts w:ascii="Times New Roman" w:hAnsi="Times New Roman"/>
          <w:sz w:val="24"/>
          <w:szCs w:val="24"/>
          <w:lang w:val="bg-BG"/>
        </w:rPr>
        <w:t>Дата: .........................                                     ПОДПИС и ПЕЧАТ: .....................</w:t>
      </w:r>
    </w:p>
    <w:p w:rsidR="008A0EE0" w:rsidRPr="008A0EE0" w:rsidRDefault="008A0EE0" w:rsidP="008A0EE0">
      <w:pPr>
        <w:spacing w:after="200" w:line="276" w:lineRule="auto"/>
        <w:ind w:right="-92"/>
        <w:jc w:val="right"/>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/име, фамилия и длъжност на представляващия участника/ </w:t>
      </w:r>
    </w:p>
    <w:p w:rsidR="008A0EE0" w:rsidRPr="008A0EE0" w:rsidRDefault="008A0EE0" w:rsidP="008A0EE0">
      <w:pPr>
        <w:spacing w:after="200" w:line="276" w:lineRule="auto"/>
        <w:ind w:right="-92"/>
        <w:jc w:val="right"/>
        <w:rPr>
          <w:rFonts w:ascii="Times New Roman" w:eastAsia="Calibri" w:hAnsi="Times New Roman"/>
          <w:sz w:val="24"/>
          <w:szCs w:val="24"/>
          <w:lang w:val="bg-BG"/>
        </w:rPr>
      </w:pPr>
    </w:p>
    <w:p w:rsidR="008A0EE0" w:rsidRPr="008A0EE0" w:rsidRDefault="008A0EE0" w:rsidP="008A0EE0">
      <w:pPr>
        <w:spacing w:after="200" w:line="276" w:lineRule="auto"/>
        <w:ind w:right="-92"/>
        <w:jc w:val="right"/>
        <w:rPr>
          <w:rFonts w:ascii="Times New Roman" w:eastAsia="Calibri" w:hAnsi="Times New Roman"/>
          <w:sz w:val="24"/>
          <w:szCs w:val="24"/>
          <w:lang w:val="bg-BG"/>
        </w:rPr>
      </w:pPr>
    </w:p>
    <w:p w:rsidR="008A0EE0" w:rsidRPr="008A0EE0" w:rsidRDefault="008A0EE0" w:rsidP="008A0EE0">
      <w:pPr>
        <w:spacing w:after="200" w:line="276" w:lineRule="auto"/>
        <w:ind w:right="-92"/>
        <w:jc w:val="right"/>
        <w:rPr>
          <w:rFonts w:ascii="Times New Roman" w:eastAsia="Calibri" w:hAnsi="Times New Roman"/>
          <w:sz w:val="24"/>
          <w:szCs w:val="24"/>
          <w:lang w:val="bg-BG"/>
        </w:rPr>
      </w:pPr>
    </w:p>
    <w:p w:rsidR="008A0EE0" w:rsidRPr="008A0EE0" w:rsidRDefault="008A0EE0" w:rsidP="008A0EE0">
      <w:pPr>
        <w:spacing w:after="200" w:line="276" w:lineRule="auto"/>
        <w:ind w:right="-92"/>
        <w:jc w:val="right"/>
        <w:rPr>
          <w:rFonts w:ascii="Times New Roman" w:eastAsia="Calibri" w:hAnsi="Times New Roman"/>
          <w:sz w:val="24"/>
          <w:szCs w:val="24"/>
          <w:lang w:val="bg-BG"/>
        </w:rPr>
      </w:pPr>
    </w:p>
    <w:p w:rsidR="008A0EE0" w:rsidRPr="008A0EE0" w:rsidRDefault="008A0EE0" w:rsidP="008A0EE0">
      <w:pPr>
        <w:spacing w:after="200" w:line="276" w:lineRule="auto"/>
        <w:ind w:right="-92"/>
        <w:jc w:val="right"/>
        <w:rPr>
          <w:rFonts w:ascii="Times New Roman" w:eastAsia="Calibri" w:hAnsi="Times New Roman"/>
          <w:sz w:val="24"/>
          <w:szCs w:val="24"/>
          <w:lang w:val="bg-BG"/>
        </w:rPr>
      </w:pPr>
    </w:p>
    <w:p w:rsidR="008A0EE0" w:rsidRPr="008A0EE0" w:rsidRDefault="008A0EE0" w:rsidP="008A0EE0">
      <w:pPr>
        <w:spacing w:after="200" w:line="276" w:lineRule="auto"/>
        <w:ind w:right="-92"/>
        <w:jc w:val="right"/>
        <w:rPr>
          <w:rFonts w:ascii="Times New Roman" w:eastAsia="Calibri" w:hAnsi="Times New Roman"/>
          <w:sz w:val="24"/>
          <w:szCs w:val="24"/>
          <w:lang w:val="bg-BG"/>
        </w:rPr>
      </w:pPr>
    </w:p>
    <w:p w:rsidR="008A0EE0" w:rsidRDefault="008A0EE0" w:rsidP="008A0EE0">
      <w:pPr>
        <w:spacing w:after="200" w:line="276" w:lineRule="auto"/>
        <w:ind w:right="-92"/>
        <w:jc w:val="right"/>
        <w:rPr>
          <w:rFonts w:ascii="Times New Roman" w:eastAsia="Calibri" w:hAnsi="Times New Roman"/>
          <w:sz w:val="24"/>
          <w:szCs w:val="24"/>
          <w:lang w:val="bg-BG"/>
        </w:rPr>
      </w:pPr>
    </w:p>
    <w:p w:rsidR="009C74E3" w:rsidRDefault="009C74E3" w:rsidP="008A0EE0">
      <w:pPr>
        <w:spacing w:after="200" w:line="276" w:lineRule="auto"/>
        <w:ind w:right="-92"/>
        <w:jc w:val="right"/>
        <w:rPr>
          <w:rFonts w:ascii="Times New Roman" w:eastAsia="Calibri" w:hAnsi="Times New Roman"/>
          <w:sz w:val="24"/>
          <w:szCs w:val="24"/>
          <w:lang w:val="bg-BG"/>
        </w:rPr>
      </w:pPr>
    </w:p>
    <w:p w:rsidR="009C74E3" w:rsidRDefault="009C74E3" w:rsidP="008A0EE0">
      <w:pPr>
        <w:spacing w:after="200" w:line="276" w:lineRule="auto"/>
        <w:ind w:right="-92"/>
        <w:jc w:val="right"/>
        <w:rPr>
          <w:rFonts w:ascii="Times New Roman" w:eastAsia="Calibri" w:hAnsi="Times New Roman"/>
          <w:sz w:val="24"/>
          <w:szCs w:val="24"/>
          <w:lang w:val="bg-BG"/>
        </w:rPr>
      </w:pPr>
    </w:p>
    <w:p w:rsidR="009C74E3" w:rsidRDefault="009C74E3" w:rsidP="008A0EE0">
      <w:pPr>
        <w:spacing w:after="200" w:line="276" w:lineRule="auto"/>
        <w:ind w:right="-92"/>
        <w:jc w:val="right"/>
        <w:rPr>
          <w:rFonts w:ascii="Times New Roman" w:eastAsia="Calibri" w:hAnsi="Times New Roman"/>
          <w:sz w:val="24"/>
          <w:szCs w:val="24"/>
          <w:lang w:val="bg-BG"/>
        </w:rPr>
      </w:pPr>
    </w:p>
    <w:p w:rsidR="008A0EE0" w:rsidRPr="008A0EE0" w:rsidRDefault="008A0EE0" w:rsidP="00B8231C">
      <w:pPr>
        <w:spacing w:after="200" w:line="276" w:lineRule="auto"/>
        <w:ind w:right="-92"/>
        <w:rPr>
          <w:rFonts w:ascii="Times New Roman" w:eastAsia="Calibri" w:hAnsi="Times New Roman"/>
          <w:sz w:val="24"/>
          <w:szCs w:val="24"/>
          <w:lang w:val="bg-BG"/>
        </w:rPr>
      </w:pPr>
    </w:p>
    <w:p w:rsidR="00A235F5" w:rsidRPr="00DF40D5" w:rsidRDefault="00B8231C" w:rsidP="00DF40D5">
      <w:pPr>
        <w:spacing w:after="200" w:line="276" w:lineRule="auto"/>
        <w:ind w:right="-92"/>
        <w:jc w:val="left"/>
        <w:rPr>
          <w:rFonts w:ascii="Times New Roman" w:eastAsia="Calibri" w:hAnsi="Times New Roman"/>
          <w:sz w:val="24"/>
          <w:szCs w:val="24"/>
          <w:lang w:val="bg-BG"/>
        </w:rPr>
      </w:pPr>
      <w:r>
        <w:rPr>
          <w:rFonts w:ascii="Times New Roman" w:eastAsia="Calibri" w:hAnsi="Times New Roman"/>
          <w:sz w:val="24"/>
          <w:szCs w:val="24"/>
          <w:lang w:val="bg-BG"/>
        </w:rPr>
        <w:t xml:space="preserve">      </w:t>
      </w:r>
      <w:r w:rsidR="008A0EE0" w:rsidRPr="008A0EE0">
        <w:rPr>
          <w:rFonts w:ascii="Times New Roman" w:eastAsia="Calibri" w:hAnsi="Times New Roman"/>
          <w:sz w:val="24"/>
          <w:szCs w:val="24"/>
          <w:lang w:val="bg-BG"/>
        </w:rPr>
        <w:t xml:space="preserve">               </w:t>
      </w:r>
      <w:r w:rsidR="00DF40D5">
        <w:rPr>
          <w:rFonts w:ascii="Times New Roman" w:eastAsia="Calibri" w:hAnsi="Times New Roman"/>
          <w:sz w:val="24"/>
          <w:szCs w:val="24"/>
          <w:lang w:val="bg-BG"/>
        </w:rPr>
        <w:t xml:space="preserve">              </w:t>
      </w:r>
      <w:r>
        <w:rPr>
          <w:rFonts w:ascii="Times New Roman" w:eastAsia="Calibri" w:hAnsi="Times New Roman"/>
          <w:sz w:val="24"/>
          <w:szCs w:val="24"/>
          <w:lang w:val="bg-BG"/>
        </w:rPr>
        <w:t xml:space="preserve">         </w:t>
      </w:r>
      <w:r w:rsidR="008A0EE0" w:rsidRPr="008A0EE0">
        <w:rPr>
          <w:rFonts w:ascii="Times New Roman" w:eastAsia="Calibri" w:hAnsi="Times New Roman"/>
          <w:sz w:val="24"/>
          <w:szCs w:val="24"/>
          <w:lang w:val="bg-BG"/>
        </w:rPr>
        <w:t xml:space="preserve">       </w:t>
      </w:r>
    </w:p>
    <w:p w:rsidR="008A0EE0" w:rsidRPr="00F40B14" w:rsidRDefault="008A0EE0" w:rsidP="008A0EE0">
      <w:pPr>
        <w:keepNext/>
        <w:keepLines/>
        <w:widowControl w:val="0"/>
        <w:spacing w:line="340" w:lineRule="exact"/>
        <w:jc w:val="center"/>
        <w:outlineLvl w:val="2"/>
        <w:rPr>
          <w:rFonts w:ascii="Times New Roman" w:hAnsi="Times New Roman"/>
          <w:b/>
          <w:bCs/>
          <w:color w:val="000000"/>
          <w:sz w:val="34"/>
          <w:szCs w:val="34"/>
          <w:lang w:val="bg-BG" w:eastAsia="bg-BG"/>
        </w:rPr>
      </w:pPr>
      <w:r w:rsidRPr="00F40B14">
        <w:rPr>
          <w:rFonts w:ascii="Times New Roman" w:hAnsi="Times New Roman"/>
          <w:b/>
          <w:color w:val="000000"/>
          <w:sz w:val="34"/>
          <w:szCs w:val="34"/>
          <w:lang w:val="bg-BG" w:eastAsia="bg-BG"/>
        </w:rPr>
        <w:t xml:space="preserve"> </w:t>
      </w:r>
      <w:r w:rsidR="00F40B14" w:rsidRPr="00F40B14">
        <w:rPr>
          <w:rFonts w:ascii="Times New Roman" w:hAnsi="Times New Roman"/>
          <w:b/>
          <w:color w:val="000000"/>
          <w:sz w:val="34"/>
          <w:szCs w:val="34"/>
          <w:lang w:val="bg-BG" w:eastAsia="bg-BG"/>
        </w:rPr>
        <w:t xml:space="preserve">ПРОЕКТ НА </w:t>
      </w:r>
      <w:r w:rsidRPr="00F40B14">
        <w:rPr>
          <w:rFonts w:ascii="Times New Roman" w:hAnsi="Times New Roman"/>
          <w:b/>
          <w:bCs/>
          <w:color w:val="000000"/>
          <w:sz w:val="34"/>
          <w:szCs w:val="34"/>
          <w:lang w:val="bg-BG" w:eastAsia="bg-BG"/>
        </w:rPr>
        <w:t>ДОГОВОР</w:t>
      </w:r>
    </w:p>
    <w:p w:rsidR="008A0EE0" w:rsidRPr="008A0EE0" w:rsidRDefault="008A0EE0" w:rsidP="008A0EE0">
      <w:pPr>
        <w:keepNext/>
        <w:keepLines/>
        <w:widowControl w:val="0"/>
        <w:spacing w:line="340" w:lineRule="exact"/>
        <w:jc w:val="left"/>
        <w:outlineLvl w:val="2"/>
        <w:rPr>
          <w:rFonts w:ascii="Times New Roman" w:hAnsi="Times New Roman"/>
          <w:b/>
          <w:bCs/>
          <w:sz w:val="34"/>
          <w:szCs w:val="34"/>
          <w:lang w:val="bg-BG" w:eastAsia="bg-BG"/>
        </w:rPr>
      </w:pPr>
    </w:p>
    <w:p w:rsidR="008A0EE0" w:rsidRPr="008A0EE0" w:rsidRDefault="008A0EE0" w:rsidP="008A0EE0">
      <w:pPr>
        <w:keepNext/>
        <w:keepLines/>
        <w:widowControl w:val="0"/>
        <w:spacing w:line="340" w:lineRule="exact"/>
        <w:jc w:val="left"/>
        <w:outlineLvl w:val="2"/>
        <w:rPr>
          <w:rFonts w:ascii="Times New Roman" w:hAnsi="Times New Roman"/>
          <w:b/>
          <w:bCs/>
          <w:sz w:val="34"/>
          <w:szCs w:val="34"/>
          <w:lang w:val="bg-BG" w:eastAsia="bg-BG"/>
        </w:rPr>
      </w:pPr>
      <w:r w:rsidRPr="008A0EE0">
        <w:rPr>
          <w:rFonts w:ascii="Times New Roman" w:hAnsi="Times New Roman"/>
          <w:b/>
          <w:bCs/>
          <w:sz w:val="34"/>
          <w:szCs w:val="34"/>
          <w:lang w:val="bg-BG" w:eastAsia="bg-BG"/>
        </w:rPr>
        <w:t xml:space="preserve">                                     №................................</w:t>
      </w:r>
    </w:p>
    <w:p w:rsidR="008A0EE0" w:rsidRPr="008A0EE0" w:rsidRDefault="008A0EE0" w:rsidP="008A0EE0">
      <w:pPr>
        <w:widowControl w:val="0"/>
        <w:tabs>
          <w:tab w:val="left" w:pos="2695"/>
          <w:tab w:val="left" w:leader="dot" w:pos="3181"/>
        </w:tabs>
        <w:spacing w:line="240" w:lineRule="exact"/>
        <w:jc w:val="left"/>
        <w:rPr>
          <w:rFonts w:ascii="Times New Roman" w:hAnsi="Times New Roman"/>
          <w:sz w:val="24"/>
          <w:szCs w:val="24"/>
          <w:lang w:val="bg-BG" w:eastAsia="bg-BG"/>
        </w:rPr>
      </w:pPr>
      <w:r w:rsidRPr="008A0EE0">
        <w:rPr>
          <w:rFonts w:ascii="Times New Roman" w:hAnsi="Times New Roman"/>
          <w:sz w:val="24"/>
          <w:szCs w:val="24"/>
          <w:lang w:val="bg-BG" w:eastAsia="bg-BG"/>
        </w:rPr>
        <w:t xml:space="preserve">                         </w:t>
      </w:r>
    </w:p>
    <w:p w:rsidR="008A0EE0" w:rsidRPr="008A0EE0" w:rsidRDefault="008A0EE0" w:rsidP="008A0EE0">
      <w:pPr>
        <w:widowControl w:val="0"/>
        <w:tabs>
          <w:tab w:val="left" w:pos="2695"/>
          <w:tab w:val="left" w:leader="dot" w:pos="3181"/>
        </w:tabs>
        <w:spacing w:line="240" w:lineRule="exact"/>
        <w:jc w:val="left"/>
        <w:rPr>
          <w:rFonts w:ascii="Times New Roman" w:hAnsi="Times New Roman"/>
          <w:sz w:val="24"/>
          <w:szCs w:val="24"/>
          <w:lang w:val="bg-BG" w:eastAsia="bg-BG"/>
        </w:rPr>
      </w:pPr>
    </w:p>
    <w:p w:rsidR="008A0EE0" w:rsidRPr="008A0EE0" w:rsidRDefault="008A0EE0" w:rsidP="008A0EE0">
      <w:pPr>
        <w:widowControl w:val="0"/>
        <w:tabs>
          <w:tab w:val="left" w:pos="2695"/>
          <w:tab w:val="left" w:leader="dot" w:pos="3181"/>
        </w:tabs>
        <w:spacing w:line="240" w:lineRule="exact"/>
        <w:jc w:val="left"/>
        <w:rPr>
          <w:rFonts w:ascii="Times New Roman" w:hAnsi="Times New Roman"/>
          <w:sz w:val="24"/>
          <w:szCs w:val="24"/>
          <w:lang w:val="bg-BG" w:eastAsia="bg-BG"/>
        </w:rPr>
      </w:pPr>
    </w:p>
    <w:p w:rsidR="008A0EE0" w:rsidRPr="008A0EE0" w:rsidRDefault="008A0EE0" w:rsidP="008A0EE0">
      <w:pPr>
        <w:widowControl w:val="0"/>
        <w:tabs>
          <w:tab w:val="left" w:pos="2695"/>
          <w:tab w:val="left" w:leader="dot" w:pos="3181"/>
        </w:tabs>
        <w:spacing w:line="240" w:lineRule="exact"/>
        <w:jc w:val="left"/>
        <w:rPr>
          <w:rFonts w:ascii="Times New Roman" w:hAnsi="Times New Roman"/>
          <w:sz w:val="24"/>
          <w:szCs w:val="24"/>
          <w:lang w:val="bg-BG" w:eastAsia="bg-BG"/>
        </w:rPr>
      </w:pPr>
      <w:r w:rsidRPr="008A0EE0">
        <w:rPr>
          <w:rFonts w:ascii="Times New Roman" w:hAnsi="Times New Roman"/>
          <w:sz w:val="24"/>
          <w:szCs w:val="24"/>
          <w:lang w:val="bg-BG" w:eastAsia="bg-BG"/>
        </w:rPr>
        <w:t xml:space="preserve">       </w:t>
      </w:r>
      <w:r w:rsidR="003212C7">
        <w:rPr>
          <w:rFonts w:ascii="Times New Roman" w:hAnsi="Times New Roman"/>
          <w:sz w:val="24"/>
          <w:szCs w:val="24"/>
          <w:lang w:val="bg-BG" w:eastAsia="bg-BG"/>
        </w:rPr>
        <w:t xml:space="preserve">      Днес..................2018</w:t>
      </w:r>
      <w:r w:rsidRPr="008A0EE0">
        <w:rPr>
          <w:rFonts w:ascii="Times New Roman" w:hAnsi="Times New Roman"/>
          <w:sz w:val="24"/>
          <w:szCs w:val="24"/>
          <w:lang w:val="bg-BG" w:eastAsia="bg-BG"/>
        </w:rPr>
        <w:t xml:space="preserve"> г. в град Перник между:</w:t>
      </w:r>
    </w:p>
    <w:p w:rsidR="008A0EE0" w:rsidRPr="008A0EE0" w:rsidRDefault="008A0EE0" w:rsidP="008A0EE0">
      <w:pPr>
        <w:widowControl w:val="0"/>
        <w:tabs>
          <w:tab w:val="left" w:pos="2695"/>
          <w:tab w:val="left" w:leader="dot" w:pos="3181"/>
        </w:tabs>
        <w:spacing w:line="240" w:lineRule="exact"/>
        <w:jc w:val="left"/>
        <w:rPr>
          <w:rFonts w:ascii="Times New Roman" w:hAnsi="Times New Roman"/>
          <w:sz w:val="24"/>
          <w:szCs w:val="24"/>
          <w:lang w:val="bg-BG" w:eastAsia="bg-BG"/>
        </w:rPr>
      </w:pPr>
    </w:p>
    <w:p w:rsidR="008A0EE0" w:rsidRPr="008A0EE0" w:rsidRDefault="008A0EE0" w:rsidP="008A0EE0">
      <w:pPr>
        <w:tabs>
          <w:tab w:val="left" w:pos="567"/>
        </w:tabs>
        <w:spacing w:line="276" w:lineRule="auto"/>
        <w:ind w:firstLine="142"/>
        <w:rPr>
          <w:rFonts w:ascii="Times New Roman" w:eastAsia="Calibri" w:hAnsi="Times New Roman"/>
          <w:sz w:val="24"/>
          <w:szCs w:val="24"/>
          <w:lang w:val="en-US"/>
        </w:rPr>
      </w:pPr>
      <w:r w:rsidRPr="008A0EE0">
        <w:rPr>
          <w:rFonts w:ascii="Times New Roman" w:eastAsia="Calibri" w:hAnsi="Times New Roman"/>
          <w:b/>
          <w:sz w:val="24"/>
          <w:szCs w:val="24"/>
          <w:lang w:val="bg-BG"/>
        </w:rPr>
        <w:tab/>
      </w:r>
      <w:r w:rsidRPr="008A0EE0">
        <w:rPr>
          <w:rFonts w:ascii="Times New Roman" w:eastAsia="Calibri" w:hAnsi="Times New Roman"/>
          <w:b/>
          <w:sz w:val="24"/>
          <w:szCs w:val="24"/>
          <w:lang w:val="en-US"/>
        </w:rPr>
        <w:t xml:space="preserve">ОБЩИНА </w:t>
      </w:r>
      <w:proofErr w:type="gramStart"/>
      <w:r w:rsidRPr="008A0EE0">
        <w:rPr>
          <w:rFonts w:ascii="Times New Roman" w:eastAsia="Calibri" w:hAnsi="Times New Roman"/>
          <w:b/>
          <w:sz w:val="24"/>
          <w:szCs w:val="24"/>
          <w:lang w:val="en-US"/>
        </w:rPr>
        <w:t>ПЕРНИК</w:t>
      </w:r>
      <w:r w:rsidRPr="008A0EE0">
        <w:rPr>
          <w:rFonts w:ascii="Times New Roman" w:eastAsia="Calibri" w:hAnsi="Times New Roman"/>
          <w:sz w:val="24"/>
          <w:szCs w:val="24"/>
          <w:lang w:val="en-US"/>
        </w:rPr>
        <w:t xml:space="preserve"> ,</w:t>
      </w:r>
      <w:proofErr w:type="gramEnd"/>
      <w:r w:rsidRPr="008A0EE0">
        <w:rPr>
          <w:rFonts w:ascii="Times New Roman" w:eastAsia="Calibri" w:hAnsi="Times New Roman"/>
          <w:sz w:val="24"/>
          <w:szCs w:val="24"/>
          <w:lang w:val="en-US"/>
        </w:rPr>
        <w:t xml:space="preserve"> със седалище и адрес на управление гр. </w:t>
      </w:r>
      <w:proofErr w:type="gramStart"/>
      <w:r w:rsidRPr="008A0EE0">
        <w:rPr>
          <w:rFonts w:ascii="Times New Roman" w:eastAsia="Calibri" w:hAnsi="Times New Roman"/>
          <w:sz w:val="24"/>
          <w:szCs w:val="24"/>
          <w:lang w:val="en-US"/>
        </w:rPr>
        <w:t xml:space="preserve">Перник, </w:t>
      </w:r>
      <w:r w:rsidRPr="008A0EE0">
        <w:rPr>
          <w:rFonts w:ascii="Times New Roman" w:eastAsia="Calibri" w:hAnsi="Times New Roman"/>
          <w:sz w:val="24"/>
          <w:szCs w:val="24"/>
          <w:lang w:val="bg-BG"/>
        </w:rPr>
        <w:t>пл</w:t>
      </w:r>
      <w:r w:rsidRPr="008A0EE0">
        <w:rPr>
          <w:rFonts w:ascii="Times New Roman" w:eastAsia="Calibri" w:hAnsi="Times New Roman"/>
          <w:sz w:val="24"/>
          <w:szCs w:val="24"/>
          <w:lang w:val="en-US"/>
        </w:rPr>
        <w:t>.</w:t>
      </w:r>
      <w:proofErr w:type="gramEnd"/>
      <w:r w:rsidRPr="008A0EE0">
        <w:rPr>
          <w:rFonts w:ascii="Times New Roman" w:eastAsia="Calibri" w:hAnsi="Times New Roman"/>
          <w:sz w:val="24"/>
          <w:szCs w:val="24"/>
          <w:lang w:val="en-US"/>
        </w:rPr>
        <w:t xml:space="preserve"> „Св. Иван Рилски</w:t>
      </w:r>
      <w:proofErr w:type="gramStart"/>
      <w:r w:rsidRPr="008A0EE0">
        <w:rPr>
          <w:rFonts w:ascii="Times New Roman" w:eastAsia="Calibri" w:hAnsi="Times New Roman"/>
          <w:sz w:val="24"/>
          <w:szCs w:val="24"/>
          <w:lang w:val="en-US"/>
        </w:rPr>
        <w:t>”  1</w:t>
      </w:r>
      <w:r w:rsidRPr="008A0EE0">
        <w:rPr>
          <w:rFonts w:ascii="Times New Roman" w:eastAsia="Calibri" w:hAnsi="Times New Roman"/>
          <w:sz w:val="24"/>
          <w:szCs w:val="24"/>
          <w:lang w:val="bg-BG"/>
        </w:rPr>
        <w:t>А</w:t>
      </w:r>
      <w:proofErr w:type="gramEnd"/>
      <w:r w:rsidRPr="008A0EE0">
        <w:rPr>
          <w:rFonts w:ascii="Times New Roman" w:eastAsia="Calibri" w:hAnsi="Times New Roman"/>
          <w:sz w:val="24"/>
          <w:szCs w:val="24"/>
          <w:lang w:val="en-US"/>
        </w:rPr>
        <w:t xml:space="preserve"> представлявана от Вяра Церовска</w:t>
      </w:r>
      <w:r w:rsidRPr="008A0EE0">
        <w:rPr>
          <w:rFonts w:ascii="Times New Roman" w:eastAsia="Calibri" w:hAnsi="Times New Roman"/>
          <w:sz w:val="24"/>
          <w:szCs w:val="24"/>
          <w:lang w:val="bg-BG"/>
        </w:rPr>
        <w:t xml:space="preserve"> – Кмет </w:t>
      </w:r>
      <w:r w:rsidRPr="008A0EE0">
        <w:rPr>
          <w:rFonts w:ascii="Times New Roman" w:eastAsia="Calibri" w:hAnsi="Times New Roman"/>
          <w:sz w:val="24"/>
          <w:szCs w:val="24"/>
          <w:lang w:val="en-US"/>
        </w:rPr>
        <w:t xml:space="preserve">, </w:t>
      </w:r>
      <w:r w:rsidRPr="008A0EE0">
        <w:rPr>
          <w:rFonts w:ascii="Times New Roman" w:eastAsia="Calibri" w:hAnsi="Times New Roman"/>
          <w:sz w:val="24"/>
          <w:szCs w:val="24"/>
          <w:lang w:val="bg-BG"/>
        </w:rPr>
        <w:t xml:space="preserve"> </w:t>
      </w:r>
      <w:r w:rsidRPr="008A0EE0">
        <w:rPr>
          <w:rFonts w:ascii="Times New Roman" w:eastAsia="Calibri" w:hAnsi="Times New Roman"/>
          <w:sz w:val="24"/>
          <w:szCs w:val="24"/>
          <w:lang w:val="en-US"/>
        </w:rPr>
        <w:t xml:space="preserve">наричана </w:t>
      </w:r>
      <w:r w:rsidRPr="008A0EE0">
        <w:rPr>
          <w:rFonts w:ascii="Times New Roman" w:eastAsia="Calibri" w:hAnsi="Times New Roman"/>
          <w:sz w:val="24"/>
          <w:szCs w:val="24"/>
          <w:lang w:val="ru-RU"/>
        </w:rPr>
        <w:t xml:space="preserve">по-долу за краткост </w:t>
      </w:r>
      <w:r w:rsidRPr="008A0EE0">
        <w:rPr>
          <w:rFonts w:ascii="Times New Roman" w:eastAsia="Calibri" w:hAnsi="Times New Roman"/>
          <w:b/>
          <w:bCs/>
          <w:sz w:val="24"/>
          <w:szCs w:val="24"/>
          <w:lang w:val="en-US"/>
        </w:rPr>
        <w:t>ЗАСТРАХОВАН</w:t>
      </w:r>
      <w:r w:rsidRPr="008A0EE0">
        <w:rPr>
          <w:rFonts w:ascii="Times New Roman" w:eastAsia="Calibri" w:hAnsi="Times New Roman"/>
          <w:sz w:val="24"/>
          <w:szCs w:val="24"/>
          <w:lang w:val="ru-RU"/>
        </w:rPr>
        <w:t>, от една страна</w:t>
      </w:r>
    </w:p>
    <w:p w:rsidR="008A0EE0" w:rsidRPr="008A0EE0" w:rsidRDefault="008A0EE0" w:rsidP="008A0EE0">
      <w:pPr>
        <w:widowControl w:val="0"/>
        <w:tabs>
          <w:tab w:val="left" w:pos="567"/>
        </w:tabs>
        <w:autoSpaceDE w:val="0"/>
        <w:autoSpaceDN w:val="0"/>
        <w:adjustRightInd w:val="0"/>
        <w:rPr>
          <w:rFonts w:ascii="Times New Roman" w:hAnsi="Times New Roman"/>
          <w:w w:val="116"/>
          <w:sz w:val="24"/>
          <w:szCs w:val="24"/>
          <w:lang w:val="bg-BG" w:eastAsia="bg-BG"/>
        </w:rPr>
      </w:pPr>
      <w:r w:rsidRPr="008A0EE0">
        <w:rPr>
          <w:rFonts w:ascii="Times New Roman" w:hAnsi="Times New Roman"/>
          <w:w w:val="116"/>
          <w:sz w:val="24"/>
          <w:szCs w:val="24"/>
          <w:lang w:val="bg-BG" w:eastAsia="bg-BG"/>
        </w:rPr>
        <w:tab/>
        <w:t xml:space="preserve">и </w:t>
      </w:r>
    </w:p>
    <w:p w:rsidR="008A0EE0" w:rsidRPr="008A0EE0" w:rsidRDefault="008A0EE0" w:rsidP="008A0EE0">
      <w:pPr>
        <w:tabs>
          <w:tab w:val="left" w:pos="567"/>
        </w:tabs>
        <w:spacing w:line="276" w:lineRule="auto"/>
        <w:ind w:firstLine="142"/>
        <w:rPr>
          <w:rFonts w:ascii="Times New Roman" w:eastAsia="Calibri" w:hAnsi="Times New Roman"/>
          <w:sz w:val="24"/>
          <w:szCs w:val="24"/>
          <w:lang w:val="bg-BG"/>
        </w:rPr>
      </w:pPr>
      <w:r w:rsidRPr="008A0EE0">
        <w:rPr>
          <w:rFonts w:ascii="Times New Roman" w:eastAsia="Calibri" w:hAnsi="Times New Roman"/>
          <w:sz w:val="24"/>
          <w:szCs w:val="24"/>
          <w:lang w:val="en-US"/>
        </w:rPr>
        <w:tab/>
      </w:r>
      <w:r w:rsidRPr="008A0EE0">
        <w:rPr>
          <w:rFonts w:ascii="Times New Roman" w:eastAsia="Calibri" w:hAnsi="Times New Roman"/>
          <w:b/>
          <w:sz w:val="24"/>
          <w:szCs w:val="24"/>
          <w:lang w:val="bg-BG"/>
        </w:rPr>
        <w:t>……………………………….</w:t>
      </w:r>
      <w:r w:rsidRPr="008A0EE0">
        <w:rPr>
          <w:rFonts w:ascii="Times New Roman" w:eastAsia="Calibri" w:hAnsi="Times New Roman"/>
          <w:sz w:val="24"/>
          <w:szCs w:val="24"/>
          <w:lang w:val="bg-BG"/>
        </w:rPr>
        <w:t xml:space="preserve"> </w:t>
      </w:r>
      <w:r w:rsidRPr="008A0EE0">
        <w:rPr>
          <w:rFonts w:ascii="Times New Roman" w:eastAsia="Calibri" w:hAnsi="Times New Roman"/>
          <w:sz w:val="24"/>
          <w:szCs w:val="24"/>
          <w:lang w:val="en-US"/>
        </w:rPr>
        <w:t xml:space="preserve">, представлявано от </w:t>
      </w:r>
      <w:r w:rsidRPr="008A0EE0">
        <w:rPr>
          <w:rFonts w:ascii="Times New Roman" w:eastAsia="Calibri" w:hAnsi="Times New Roman"/>
          <w:sz w:val="24"/>
          <w:szCs w:val="24"/>
          <w:lang w:val="bg-BG"/>
        </w:rPr>
        <w:t xml:space="preserve">………………………….. </w:t>
      </w:r>
      <w:proofErr w:type="gramStart"/>
      <w:r w:rsidRPr="008A0EE0">
        <w:rPr>
          <w:rFonts w:ascii="Times New Roman" w:eastAsia="Calibri" w:hAnsi="Times New Roman"/>
          <w:sz w:val="24"/>
          <w:szCs w:val="24"/>
          <w:lang w:val="en-US"/>
        </w:rPr>
        <w:t>в</w:t>
      </w:r>
      <w:proofErr w:type="gramEnd"/>
      <w:r w:rsidRPr="008A0EE0">
        <w:rPr>
          <w:rFonts w:ascii="Times New Roman" w:eastAsia="Calibri" w:hAnsi="Times New Roman"/>
          <w:sz w:val="24"/>
          <w:szCs w:val="24"/>
          <w:lang w:val="en-US"/>
        </w:rPr>
        <w:t xml:space="preserve"> качеството му на</w:t>
      </w:r>
      <w:r w:rsidRPr="008A0EE0">
        <w:rPr>
          <w:rFonts w:ascii="Times New Roman" w:eastAsia="Calibri" w:hAnsi="Times New Roman"/>
          <w:sz w:val="24"/>
          <w:szCs w:val="24"/>
          <w:lang w:val="bg-BG"/>
        </w:rPr>
        <w:t>…………………</w:t>
      </w:r>
      <w:r w:rsidRPr="008A0EE0">
        <w:rPr>
          <w:rFonts w:ascii="Times New Roman" w:eastAsia="Calibri" w:hAnsi="Times New Roman"/>
          <w:sz w:val="24"/>
          <w:szCs w:val="24"/>
          <w:lang w:val="en-US"/>
        </w:rPr>
        <w:t>, със седалище и адрес на управление</w:t>
      </w:r>
      <w:r w:rsidRPr="008A0EE0">
        <w:rPr>
          <w:rFonts w:ascii="Times New Roman" w:eastAsia="Calibri" w:hAnsi="Times New Roman"/>
          <w:sz w:val="24"/>
          <w:szCs w:val="24"/>
          <w:lang w:val="bg-BG"/>
        </w:rPr>
        <w:t>:</w:t>
      </w:r>
      <w:r w:rsidRPr="008A0EE0">
        <w:rPr>
          <w:rFonts w:ascii="Times New Roman" w:eastAsia="Calibri" w:hAnsi="Times New Roman"/>
          <w:sz w:val="24"/>
          <w:szCs w:val="24"/>
          <w:lang w:val="en-US"/>
        </w:rPr>
        <w:t xml:space="preserve"> </w:t>
      </w:r>
      <w:r w:rsidRPr="008A0EE0">
        <w:rPr>
          <w:rFonts w:ascii="Times New Roman" w:eastAsia="Calibri" w:hAnsi="Times New Roman"/>
          <w:sz w:val="24"/>
          <w:szCs w:val="24"/>
          <w:lang w:val="bg-BG"/>
        </w:rPr>
        <w:t>……………………………</w:t>
      </w:r>
      <w:r w:rsidRPr="008A0EE0">
        <w:rPr>
          <w:rFonts w:ascii="Times New Roman" w:eastAsia="Calibri" w:hAnsi="Times New Roman"/>
          <w:sz w:val="24"/>
          <w:szCs w:val="24"/>
          <w:lang w:val="en-US"/>
        </w:rPr>
        <w:t xml:space="preserve">, ЕИК </w:t>
      </w:r>
      <w:r w:rsidRPr="008A0EE0">
        <w:rPr>
          <w:rFonts w:ascii="Times New Roman" w:eastAsia="Calibri" w:hAnsi="Times New Roman"/>
          <w:sz w:val="24"/>
          <w:szCs w:val="24"/>
          <w:lang w:val="bg-BG"/>
        </w:rPr>
        <w:t>………….</w:t>
      </w:r>
      <w:r w:rsidRPr="008A0EE0">
        <w:rPr>
          <w:rFonts w:ascii="Times New Roman" w:eastAsia="Calibri" w:hAnsi="Times New Roman"/>
          <w:sz w:val="24"/>
          <w:szCs w:val="24"/>
          <w:lang w:val="en-US"/>
        </w:rPr>
        <w:t xml:space="preserve">, наричано за краткост </w:t>
      </w:r>
      <w:r w:rsidRPr="008A0EE0">
        <w:rPr>
          <w:rFonts w:ascii="Times New Roman" w:eastAsia="Calibri" w:hAnsi="Times New Roman"/>
          <w:b/>
          <w:sz w:val="24"/>
          <w:szCs w:val="24"/>
          <w:lang w:val="en-US"/>
        </w:rPr>
        <w:t>ЗАСТРАХОВАТЕЛ</w:t>
      </w:r>
      <w:r w:rsidRPr="008A0EE0">
        <w:rPr>
          <w:rFonts w:ascii="Times New Roman" w:eastAsia="Calibri" w:hAnsi="Times New Roman"/>
          <w:sz w:val="24"/>
          <w:szCs w:val="24"/>
          <w:lang w:val="en-US"/>
        </w:rPr>
        <w:t xml:space="preserve">, от друга страна, </w:t>
      </w:r>
    </w:p>
    <w:p w:rsidR="008A0EE0" w:rsidRPr="008A0EE0" w:rsidRDefault="008A0EE0" w:rsidP="008A0EE0">
      <w:pPr>
        <w:tabs>
          <w:tab w:val="left" w:pos="567"/>
        </w:tabs>
        <w:spacing w:line="276" w:lineRule="auto"/>
        <w:ind w:firstLine="142"/>
        <w:rPr>
          <w:rFonts w:ascii="Times New Roman" w:eastAsia="Calibri" w:hAnsi="Times New Roman"/>
          <w:sz w:val="24"/>
          <w:szCs w:val="24"/>
          <w:lang w:val="bg-BG"/>
        </w:rPr>
      </w:pPr>
    </w:p>
    <w:p w:rsidR="0090315C" w:rsidRPr="0090315C" w:rsidRDefault="008A0EE0" w:rsidP="0090315C">
      <w:pPr>
        <w:tabs>
          <w:tab w:val="left" w:pos="360"/>
        </w:tabs>
        <w:spacing w:after="120"/>
        <w:ind w:firstLine="425"/>
        <w:rPr>
          <w:rFonts w:ascii="Times New Roman" w:hAnsi="Times New Roman"/>
          <w:sz w:val="24"/>
          <w:szCs w:val="24"/>
          <w:lang w:val="bg-BG" w:eastAsia="bg-BG"/>
        </w:rPr>
      </w:pPr>
      <w:r w:rsidRPr="008A0EE0">
        <w:rPr>
          <w:rFonts w:ascii="Times New Roman" w:eastAsia="Calibri" w:hAnsi="Times New Roman"/>
          <w:sz w:val="24"/>
          <w:szCs w:val="24"/>
          <w:lang w:val="en-US"/>
        </w:rPr>
        <w:tab/>
      </w:r>
      <w:proofErr w:type="gramStart"/>
      <w:r w:rsidRPr="008A0EE0">
        <w:rPr>
          <w:rFonts w:ascii="Times New Roman" w:eastAsia="Calibri" w:hAnsi="Times New Roman"/>
          <w:sz w:val="24"/>
          <w:szCs w:val="24"/>
          <w:lang w:val="en-US"/>
        </w:rPr>
        <w:t>на</w:t>
      </w:r>
      <w:proofErr w:type="gramEnd"/>
      <w:r w:rsidRPr="008A0EE0">
        <w:rPr>
          <w:rFonts w:ascii="Times New Roman" w:eastAsia="Calibri" w:hAnsi="Times New Roman"/>
          <w:sz w:val="24"/>
          <w:szCs w:val="24"/>
          <w:lang w:val="en-US"/>
        </w:rPr>
        <w:t xml:space="preserve"> основание </w:t>
      </w:r>
      <w:r w:rsidRPr="008A0EE0">
        <w:rPr>
          <w:rFonts w:ascii="Times New Roman" w:eastAsia="Calibri" w:hAnsi="Times New Roman"/>
          <w:sz w:val="24"/>
          <w:szCs w:val="24"/>
          <w:lang w:val="bg-BG"/>
        </w:rPr>
        <w:t xml:space="preserve">чл. 112 от ЗОП въз основа на </w:t>
      </w:r>
      <w:r w:rsidRPr="008A0EE0">
        <w:rPr>
          <w:rFonts w:ascii="Times New Roman" w:eastAsia="Calibri" w:hAnsi="Times New Roman"/>
          <w:sz w:val="24"/>
          <w:szCs w:val="24"/>
          <w:lang w:val="en-US"/>
        </w:rPr>
        <w:t>проведена  процедура</w:t>
      </w:r>
      <w:r w:rsidRPr="008A0EE0">
        <w:rPr>
          <w:rFonts w:ascii="Times New Roman" w:eastAsia="Calibri" w:hAnsi="Times New Roman"/>
          <w:sz w:val="24"/>
          <w:szCs w:val="24"/>
          <w:lang w:val="bg-BG"/>
        </w:rPr>
        <w:t xml:space="preserve"> по чл.20 ал.3 т.2 от ЗОП</w:t>
      </w:r>
      <w:r w:rsidRPr="008A0EE0">
        <w:rPr>
          <w:rFonts w:ascii="Times New Roman" w:eastAsia="Calibri" w:hAnsi="Times New Roman"/>
          <w:sz w:val="24"/>
          <w:szCs w:val="24"/>
          <w:lang w:val="en-US"/>
        </w:rPr>
        <w:t xml:space="preserve"> за възлагане на обществена поръчка </w:t>
      </w:r>
      <w:r w:rsidRPr="008A0EE0">
        <w:rPr>
          <w:rFonts w:ascii="Times New Roman" w:eastAsia="Calibri" w:hAnsi="Times New Roman"/>
          <w:sz w:val="24"/>
          <w:szCs w:val="24"/>
          <w:lang w:val="bg-BG"/>
        </w:rPr>
        <w:t xml:space="preserve">с предмет: </w:t>
      </w:r>
      <w:r w:rsidR="0090315C" w:rsidRPr="0090315C">
        <w:rPr>
          <w:rFonts w:ascii="Times New Roman" w:hAnsi="Times New Roman"/>
          <w:bCs/>
          <w:sz w:val="24"/>
          <w:szCs w:val="24"/>
          <w:lang w:val="bg-BG"/>
        </w:rPr>
        <w:t xml:space="preserve">„Предоставяне на застрахователни услуги за нуждите на Община Перник“ </w:t>
      </w:r>
      <w:r w:rsidR="0090315C" w:rsidRPr="0090315C">
        <w:rPr>
          <w:rFonts w:ascii="Times New Roman" w:hAnsi="Times New Roman"/>
          <w:sz w:val="24"/>
          <w:szCs w:val="24"/>
          <w:lang w:val="bg-BG" w:eastAsia="bg-BG"/>
        </w:rPr>
        <w:t>по 2/две/ обособени позиции:</w:t>
      </w:r>
    </w:p>
    <w:p w:rsidR="0090315C" w:rsidRPr="0090315C" w:rsidRDefault="0090315C" w:rsidP="0090315C">
      <w:pPr>
        <w:tabs>
          <w:tab w:val="left" w:pos="360"/>
        </w:tabs>
        <w:spacing w:after="120"/>
        <w:rPr>
          <w:rFonts w:ascii="Times New Roman" w:hAnsi="Times New Roman"/>
          <w:sz w:val="24"/>
          <w:szCs w:val="24"/>
          <w:lang w:val="bg-BG" w:eastAsia="bg-BG"/>
        </w:rPr>
      </w:pPr>
      <w:r w:rsidRPr="0090315C">
        <w:rPr>
          <w:rFonts w:ascii="Times New Roman" w:hAnsi="Times New Roman"/>
          <w:sz w:val="24"/>
          <w:szCs w:val="24"/>
          <w:lang w:val="bg-BG" w:eastAsia="bg-BG"/>
        </w:rPr>
        <w:t xml:space="preserve">       -</w:t>
      </w:r>
      <w:r w:rsidRPr="0090315C">
        <w:rPr>
          <w:rFonts w:ascii="Times New Roman" w:hAnsi="Times New Roman"/>
          <w:sz w:val="24"/>
          <w:szCs w:val="24"/>
          <w:lang w:val="bg-BG" w:eastAsia="bg-BG"/>
        </w:rPr>
        <w:tab/>
        <w:t>Обособена позиция № 1:“Застраховка „Гражданска отговорност“ на автомобилистите и застраховка  „Автокаско“ на МПС-та общинска собственост.</w:t>
      </w:r>
    </w:p>
    <w:p w:rsidR="0090315C" w:rsidRPr="0090315C" w:rsidRDefault="0090315C" w:rsidP="0090315C">
      <w:pPr>
        <w:tabs>
          <w:tab w:val="left" w:pos="360"/>
        </w:tabs>
        <w:spacing w:after="120"/>
        <w:rPr>
          <w:rFonts w:ascii="Times New Roman" w:hAnsi="Times New Roman"/>
          <w:sz w:val="24"/>
          <w:szCs w:val="24"/>
          <w:lang w:val="bg-BG" w:eastAsia="bg-BG"/>
        </w:rPr>
      </w:pPr>
      <w:r w:rsidRPr="0090315C">
        <w:rPr>
          <w:rFonts w:ascii="Times New Roman" w:hAnsi="Times New Roman"/>
          <w:sz w:val="24"/>
          <w:szCs w:val="24"/>
          <w:lang w:val="bg-BG" w:eastAsia="bg-BG"/>
        </w:rPr>
        <w:t xml:space="preserve">       -</w:t>
      </w:r>
      <w:r w:rsidRPr="0090315C">
        <w:rPr>
          <w:rFonts w:ascii="Times New Roman" w:hAnsi="Times New Roman"/>
          <w:sz w:val="24"/>
          <w:szCs w:val="24"/>
          <w:lang w:val="bg-BG" w:eastAsia="bg-BG"/>
        </w:rPr>
        <w:tab/>
        <w:t>Обособена позиция № 2:„Имуществено застраховане на материални активи (недвижимо имущество) -общинска собственост</w:t>
      </w:r>
    </w:p>
    <w:p w:rsidR="0090315C" w:rsidRPr="008A0EE0" w:rsidRDefault="0090315C" w:rsidP="0090315C">
      <w:pPr>
        <w:tabs>
          <w:tab w:val="left" w:pos="360"/>
        </w:tabs>
        <w:spacing w:after="120"/>
        <w:rPr>
          <w:rFonts w:ascii="Times New Roman" w:hAnsi="Times New Roman"/>
          <w:sz w:val="24"/>
          <w:szCs w:val="24"/>
          <w:lang w:val="bg-BG" w:eastAsia="bg-BG"/>
        </w:rPr>
      </w:pPr>
      <w:r w:rsidRPr="0090315C">
        <w:rPr>
          <w:rFonts w:ascii="Times New Roman" w:hAnsi="Times New Roman"/>
          <w:b/>
          <w:sz w:val="24"/>
          <w:szCs w:val="24"/>
          <w:lang w:val="bg-BG" w:eastAsia="bg-BG"/>
        </w:rPr>
        <w:t xml:space="preserve"> ЗА Обособена позиция № 1:“Застраховка „Гражданска отговорност“ на</w:t>
      </w:r>
      <w:r>
        <w:rPr>
          <w:rFonts w:ascii="Times New Roman" w:hAnsi="Times New Roman"/>
          <w:b/>
          <w:sz w:val="24"/>
          <w:szCs w:val="24"/>
          <w:lang w:val="bg-BG" w:eastAsia="bg-BG"/>
        </w:rPr>
        <w:t xml:space="preserve"> автомобилистите и застраховка </w:t>
      </w:r>
      <w:r w:rsidRPr="008A0EE0">
        <w:rPr>
          <w:rFonts w:ascii="Times New Roman" w:hAnsi="Times New Roman"/>
          <w:b/>
          <w:sz w:val="24"/>
          <w:szCs w:val="24"/>
          <w:lang w:val="bg-BG" w:eastAsia="bg-BG"/>
        </w:rPr>
        <w:t xml:space="preserve"> „Автокаско“ на МПС-та общинска собственост</w:t>
      </w:r>
    </w:p>
    <w:p w:rsidR="008A0EE0" w:rsidRPr="00E04422" w:rsidRDefault="008A0EE0" w:rsidP="00E04422">
      <w:pPr>
        <w:tabs>
          <w:tab w:val="left" w:pos="426"/>
        </w:tabs>
        <w:spacing w:line="276" w:lineRule="auto"/>
        <w:ind w:firstLine="426"/>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w:t>
      </w:r>
      <w:proofErr w:type="gramStart"/>
      <w:r w:rsidRPr="008A0EE0">
        <w:rPr>
          <w:rFonts w:ascii="Times New Roman" w:eastAsia="Calibri" w:hAnsi="Times New Roman"/>
          <w:sz w:val="24"/>
          <w:szCs w:val="24"/>
          <w:lang w:val="en-US"/>
        </w:rPr>
        <w:t>и</w:t>
      </w:r>
      <w:proofErr w:type="gramEnd"/>
      <w:r w:rsidRPr="008A0EE0">
        <w:rPr>
          <w:rFonts w:ascii="Times New Roman" w:eastAsia="Calibri" w:hAnsi="Times New Roman"/>
          <w:sz w:val="24"/>
          <w:szCs w:val="24"/>
          <w:lang w:val="en-US"/>
        </w:rPr>
        <w:t xml:space="preserve"> </w:t>
      </w:r>
      <w:r w:rsidR="00C530F8">
        <w:rPr>
          <w:rFonts w:ascii="Times New Roman" w:eastAsia="Calibri" w:hAnsi="Times New Roman"/>
          <w:sz w:val="24"/>
          <w:szCs w:val="24"/>
          <w:lang w:val="bg-BG"/>
        </w:rPr>
        <w:t>утвърден Протокол от</w:t>
      </w:r>
      <w:r w:rsidRPr="008A0EE0">
        <w:rPr>
          <w:rFonts w:ascii="Times New Roman" w:eastAsia="Calibri" w:hAnsi="Times New Roman"/>
          <w:sz w:val="24"/>
          <w:szCs w:val="24"/>
          <w:lang w:val="bg-BG"/>
        </w:rPr>
        <w:t xml:space="preserve"> работата на комисията на ………….г. от </w:t>
      </w:r>
      <w:r w:rsidRPr="008A0EE0">
        <w:rPr>
          <w:rFonts w:ascii="Times New Roman" w:eastAsia="Calibri" w:hAnsi="Times New Roman"/>
          <w:sz w:val="24"/>
          <w:szCs w:val="24"/>
          <w:lang w:val="en-US"/>
        </w:rPr>
        <w:t xml:space="preserve"> </w:t>
      </w:r>
      <w:r w:rsidRPr="008A0EE0">
        <w:rPr>
          <w:rFonts w:ascii="Times New Roman" w:eastAsia="Calibri" w:hAnsi="Times New Roman"/>
          <w:sz w:val="24"/>
          <w:szCs w:val="24"/>
          <w:lang w:val="bg-BG"/>
        </w:rPr>
        <w:t xml:space="preserve">Кмета на община Перник  </w:t>
      </w:r>
      <w:r w:rsidRPr="008A0EE0">
        <w:rPr>
          <w:rFonts w:ascii="Times New Roman" w:eastAsia="Calibri" w:hAnsi="Times New Roman"/>
          <w:sz w:val="24"/>
          <w:szCs w:val="24"/>
          <w:lang w:val="en-US"/>
        </w:rPr>
        <w:t>, се сключи настоящият договор за следното:</w:t>
      </w:r>
    </w:p>
    <w:p w:rsidR="008A0EE0" w:rsidRPr="008A0EE0" w:rsidRDefault="008A0EE0" w:rsidP="008A0EE0">
      <w:pPr>
        <w:tabs>
          <w:tab w:val="left" w:pos="567"/>
        </w:tabs>
        <w:spacing w:line="276" w:lineRule="auto"/>
        <w:ind w:firstLine="142"/>
        <w:rPr>
          <w:rFonts w:ascii="Times New Roman" w:eastAsia="Calibri" w:hAnsi="Times New Roman"/>
          <w:sz w:val="24"/>
          <w:szCs w:val="24"/>
          <w:lang w:val="en-US"/>
        </w:rPr>
      </w:pPr>
    </w:p>
    <w:p w:rsidR="008A0EE0" w:rsidRPr="008A0EE0" w:rsidRDefault="008A0EE0" w:rsidP="008A0EE0">
      <w:pPr>
        <w:widowControl w:val="0"/>
        <w:tabs>
          <w:tab w:val="left" w:pos="567"/>
        </w:tabs>
        <w:autoSpaceDE w:val="0"/>
        <w:autoSpaceDN w:val="0"/>
        <w:adjustRightInd w:val="0"/>
        <w:ind w:firstLine="840"/>
        <w:jc w:val="center"/>
        <w:rPr>
          <w:rFonts w:ascii="Times New Roman" w:hAnsi="Times New Roman"/>
          <w:b/>
          <w:bCs/>
          <w:sz w:val="24"/>
          <w:szCs w:val="24"/>
          <w:lang w:val="bg-BG" w:eastAsia="bg-BG"/>
        </w:rPr>
      </w:pPr>
    </w:p>
    <w:p w:rsidR="008A0EE0" w:rsidRPr="008A0EE0" w:rsidRDefault="008A0EE0" w:rsidP="008A0EE0">
      <w:pPr>
        <w:widowControl w:val="0"/>
        <w:autoSpaceDE w:val="0"/>
        <w:autoSpaceDN w:val="0"/>
        <w:adjustRightInd w:val="0"/>
        <w:spacing w:after="120"/>
        <w:jc w:val="center"/>
        <w:rPr>
          <w:rFonts w:ascii="Times New Roman" w:hAnsi="Times New Roman"/>
          <w:b/>
          <w:bCs/>
          <w:sz w:val="24"/>
          <w:szCs w:val="24"/>
          <w:lang w:val="bg-BG" w:eastAsia="bg-BG"/>
        </w:rPr>
      </w:pPr>
      <w:r w:rsidRPr="008A0EE0">
        <w:rPr>
          <w:rFonts w:ascii="Times New Roman" w:hAnsi="Times New Roman"/>
          <w:b/>
          <w:bCs/>
          <w:sz w:val="24"/>
          <w:szCs w:val="24"/>
          <w:lang w:val="bg-BG" w:eastAsia="bg-BG"/>
        </w:rPr>
        <w:t>I. ПРЕДМЕТ НА ДОГОВОРА</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r w:rsidRPr="008A0EE0">
        <w:rPr>
          <w:rFonts w:ascii="Times New Roman" w:hAnsi="Times New Roman"/>
          <w:b/>
          <w:bCs/>
          <w:sz w:val="24"/>
          <w:szCs w:val="24"/>
          <w:lang w:val="bg-BG" w:eastAsia="bg-BG"/>
        </w:rPr>
        <w:t>Чл. 1.(1)</w:t>
      </w:r>
      <w:r w:rsidRPr="008A0EE0">
        <w:rPr>
          <w:rFonts w:ascii="Times New Roman" w:hAnsi="Times New Roman"/>
          <w:b/>
          <w:bCs/>
          <w:w w:val="89"/>
          <w:sz w:val="24"/>
          <w:szCs w:val="24"/>
          <w:lang w:val="bg-BG" w:eastAsia="bg-BG"/>
        </w:rPr>
        <w:t xml:space="preserve"> </w:t>
      </w:r>
      <w:r w:rsidRPr="008A0EE0">
        <w:rPr>
          <w:rFonts w:ascii="Times New Roman" w:hAnsi="Times New Roman"/>
          <w:sz w:val="24"/>
          <w:szCs w:val="24"/>
          <w:lang w:val="bg-BG" w:eastAsia="bg-BG"/>
        </w:rPr>
        <w:t>С настоящият договор за застраховане ЗАСТРАХОВАТЕЛЯТ се задължава</w:t>
      </w:r>
      <w:r w:rsidRPr="008A0EE0">
        <w:rPr>
          <w:rFonts w:ascii="Times New Roman" w:hAnsi="Times New Roman"/>
          <w:snapToGrid w:val="0"/>
          <w:sz w:val="24"/>
          <w:szCs w:val="24"/>
          <w:lang w:val="en-US"/>
        </w:rPr>
        <w:t xml:space="preserve"> </w:t>
      </w:r>
      <w:r w:rsidRPr="008A0EE0">
        <w:rPr>
          <w:rFonts w:ascii="Times New Roman" w:hAnsi="Times New Roman"/>
          <w:sz w:val="24"/>
          <w:szCs w:val="24"/>
          <w:lang w:val="en-US" w:eastAsia="bg-BG"/>
        </w:rPr>
        <w:t>при условията на направеното от него Техническо предложение</w:t>
      </w:r>
      <w:r w:rsidRPr="008A0EE0">
        <w:rPr>
          <w:rFonts w:ascii="Times New Roman" w:hAnsi="Times New Roman"/>
          <w:sz w:val="24"/>
          <w:szCs w:val="24"/>
          <w:lang w:val="bg-BG" w:eastAsia="bg-BG"/>
        </w:rPr>
        <w:t xml:space="preserve">, да сключи </w:t>
      </w:r>
      <w:r w:rsidRPr="008A0EE0">
        <w:rPr>
          <w:rFonts w:ascii="Times New Roman" w:hAnsi="Times New Roman"/>
          <w:sz w:val="24"/>
          <w:szCs w:val="24"/>
          <w:lang w:val="en-US" w:eastAsia="bg-BG"/>
        </w:rPr>
        <w:t>следните видове застраховки</w:t>
      </w:r>
      <w:r w:rsidRPr="008A0EE0">
        <w:rPr>
          <w:rFonts w:ascii="Times New Roman" w:hAnsi="Times New Roman"/>
          <w:sz w:val="24"/>
          <w:szCs w:val="24"/>
          <w:lang w:val="bg-BG" w:eastAsia="bg-BG"/>
        </w:rPr>
        <w:t>:</w:t>
      </w:r>
    </w:p>
    <w:p w:rsidR="008A0EE0" w:rsidRPr="008A0EE0" w:rsidRDefault="008A0EE0" w:rsidP="008A0EE0">
      <w:pPr>
        <w:widowControl w:val="0"/>
        <w:autoSpaceDE w:val="0"/>
        <w:autoSpaceDN w:val="0"/>
        <w:adjustRightInd w:val="0"/>
        <w:ind w:left="720"/>
        <w:rPr>
          <w:rFonts w:ascii="Times New Roman" w:hAnsi="Times New Roman"/>
          <w:sz w:val="24"/>
          <w:szCs w:val="24"/>
          <w:lang w:val="bg-BG" w:eastAsia="bg-BG"/>
        </w:rPr>
      </w:pPr>
      <w:r w:rsidRPr="008A0EE0">
        <w:rPr>
          <w:rFonts w:ascii="Times New Roman" w:hAnsi="Times New Roman"/>
          <w:sz w:val="24"/>
          <w:szCs w:val="24"/>
          <w:lang w:val="bg-BG" w:eastAsia="bg-BG"/>
        </w:rPr>
        <w:t xml:space="preserve">1. </w:t>
      </w:r>
      <w:r w:rsidRPr="008A0EE0">
        <w:rPr>
          <w:rFonts w:ascii="Times New Roman" w:hAnsi="Times New Roman"/>
          <w:sz w:val="24"/>
          <w:szCs w:val="24"/>
          <w:lang w:val="en-US" w:eastAsia="bg-BG"/>
        </w:rPr>
        <w:t xml:space="preserve"> Застраховка „Гражданска отговорност”</w:t>
      </w:r>
      <w:r w:rsidR="00B7552A">
        <w:rPr>
          <w:rFonts w:ascii="Times New Roman" w:hAnsi="Times New Roman"/>
          <w:sz w:val="24"/>
          <w:szCs w:val="24"/>
          <w:lang w:val="bg-BG" w:eastAsia="bg-BG"/>
        </w:rPr>
        <w:t xml:space="preserve">на автомобилистите </w:t>
      </w:r>
      <w:r w:rsidRPr="008A0EE0">
        <w:rPr>
          <w:rFonts w:ascii="Times New Roman" w:hAnsi="Times New Roman"/>
          <w:sz w:val="24"/>
          <w:szCs w:val="24"/>
          <w:lang w:val="en-US" w:eastAsia="bg-BG"/>
        </w:rPr>
        <w:t xml:space="preserve"> за 29бр.(двадесет и девет) моторни превозни средства, от които</w:t>
      </w:r>
      <w:r w:rsidRPr="008A0EE0">
        <w:rPr>
          <w:rFonts w:ascii="Times New Roman" w:hAnsi="Times New Roman"/>
          <w:sz w:val="24"/>
          <w:szCs w:val="24"/>
          <w:lang w:val="bg-BG" w:eastAsia="bg-BG"/>
        </w:rPr>
        <w:t xml:space="preserve"> </w:t>
      </w:r>
      <w:r w:rsidRPr="008A0EE0">
        <w:rPr>
          <w:rFonts w:ascii="Times New Roman" w:hAnsi="Times New Roman"/>
          <w:sz w:val="24"/>
          <w:szCs w:val="24"/>
          <w:lang w:val="en-US" w:eastAsia="bg-BG"/>
        </w:rPr>
        <w:t>20 броя моторни превозни средства , 2 броя специализирани МПС- та</w:t>
      </w:r>
      <w:r w:rsidRPr="008A0EE0">
        <w:rPr>
          <w:rFonts w:ascii="Times New Roman" w:hAnsi="Times New Roman"/>
          <w:sz w:val="24"/>
          <w:szCs w:val="24"/>
          <w:lang w:val="bg-BG" w:eastAsia="bg-BG"/>
        </w:rPr>
        <w:t xml:space="preserve"> </w:t>
      </w:r>
      <w:r w:rsidRPr="008A0EE0">
        <w:rPr>
          <w:rFonts w:ascii="Times New Roman" w:hAnsi="Times New Roman"/>
          <w:sz w:val="24"/>
          <w:szCs w:val="24"/>
          <w:lang w:val="en-US" w:eastAsia="bg-BG"/>
        </w:rPr>
        <w:t>и 7 броя земеделска и горска техника, по спецификация (</w:t>
      </w:r>
      <w:r w:rsidRPr="008A0EE0">
        <w:rPr>
          <w:rFonts w:ascii="Times New Roman" w:hAnsi="Times New Roman"/>
          <w:sz w:val="24"/>
          <w:szCs w:val="24"/>
          <w:lang w:val="bg-BG" w:eastAsia="bg-BG"/>
        </w:rPr>
        <w:t xml:space="preserve">СПРАВКА </w:t>
      </w:r>
      <w:r w:rsidRPr="008A0EE0">
        <w:rPr>
          <w:rFonts w:ascii="Times New Roman" w:hAnsi="Times New Roman"/>
          <w:sz w:val="24"/>
          <w:szCs w:val="24"/>
          <w:lang w:val="en-US" w:eastAsia="bg-BG"/>
        </w:rPr>
        <w:t>Приложение №1)</w:t>
      </w:r>
      <w:r w:rsidRPr="008A0EE0">
        <w:rPr>
          <w:rFonts w:ascii="Times New Roman" w:hAnsi="Times New Roman"/>
          <w:sz w:val="24"/>
          <w:szCs w:val="24"/>
          <w:lang w:val="bg-BG" w:eastAsia="bg-BG"/>
        </w:rPr>
        <w:t xml:space="preserve"> </w:t>
      </w:r>
      <w:r w:rsidRPr="008A0EE0">
        <w:rPr>
          <w:rFonts w:ascii="Times New Roman" w:hAnsi="Times New Roman"/>
          <w:sz w:val="24"/>
          <w:szCs w:val="24"/>
          <w:lang w:val="en-US" w:eastAsia="bg-BG"/>
        </w:rPr>
        <w:t xml:space="preserve">на </w:t>
      </w:r>
      <w:r w:rsidRPr="008A0EE0">
        <w:rPr>
          <w:rFonts w:ascii="Times New Roman" w:hAnsi="Times New Roman"/>
          <w:b/>
          <w:sz w:val="24"/>
          <w:szCs w:val="24"/>
          <w:lang w:val="en-US" w:eastAsia="bg-BG"/>
        </w:rPr>
        <w:t>ЗАСТРАХОВАНИЯ</w:t>
      </w:r>
      <w:r w:rsidRPr="008A0EE0">
        <w:rPr>
          <w:rFonts w:ascii="Times New Roman" w:hAnsi="Times New Roman"/>
          <w:sz w:val="24"/>
          <w:szCs w:val="24"/>
          <w:lang w:val="en-US" w:eastAsia="bg-BG"/>
        </w:rPr>
        <w:t>,</w:t>
      </w:r>
      <w:r w:rsidRPr="008A0EE0">
        <w:rPr>
          <w:rFonts w:ascii="Times New Roman" w:hAnsi="Times New Roman"/>
          <w:sz w:val="24"/>
          <w:szCs w:val="24"/>
          <w:lang w:val="bg-BG" w:eastAsia="bg-BG"/>
        </w:rPr>
        <w:t xml:space="preserve"> и </w:t>
      </w:r>
    </w:p>
    <w:p w:rsidR="008A0EE0" w:rsidRPr="008A0EE0" w:rsidRDefault="008A0EE0" w:rsidP="008A0EE0">
      <w:pPr>
        <w:widowControl w:val="0"/>
        <w:autoSpaceDE w:val="0"/>
        <w:autoSpaceDN w:val="0"/>
        <w:adjustRightInd w:val="0"/>
        <w:ind w:left="360"/>
        <w:rPr>
          <w:rFonts w:ascii="Times New Roman" w:hAnsi="Times New Roman"/>
          <w:sz w:val="24"/>
          <w:szCs w:val="24"/>
          <w:lang w:val="bg-BG" w:eastAsia="bg-BG"/>
        </w:rPr>
      </w:pPr>
      <w:r w:rsidRPr="008A0EE0">
        <w:rPr>
          <w:rFonts w:ascii="Times New Roman" w:hAnsi="Times New Roman"/>
          <w:sz w:val="24"/>
          <w:szCs w:val="24"/>
          <w:lang w:val="bg-BG" w:eastAsia="bg-BG"/>
        </w:rPr>
        <w:t xml:space="preserve">      2.  Застраховка „Автокаско“ за </w:t>
      </w:r>
      <w:r w:rsidRPr="008A0EE0">
        <w:rPr>
          <w:rFonts w:ascii="Times New Roman" w:hAnsi="Times New Roman"/>
          <w:sz w:val="24"/>
          <w:szCs w:val="24"/>
          <w:lang w:val="en-US" w:eastAsia="bg-BG"/>
        </w:rPr>
        <w:t xml:space="preserve"> 20бр.(</w:t>
      </w:r>
      <w:proofErr w:type="gramStart"/>
      <w:r w:rsidRPr="008A0EE0">
        <w:rPr>
          <w:rFonts w:ascii="Times New Roman" w:hAnsi="Times New Roman"/>
          <w:sz w:val="24"/>
          <w:szCs w:val="24"/>
          <w:lang w:val="en-US" w:eastAsia="bg-BG"/>
        </w:rPr>
        <w:t>двадесет</w:t>
      </w:r>
      <w:proofErr w:type="gramEnd"/>
      <w:r w:rsidRPr="008A0EE0">
        <w:rPr>
          <w:rFonts w:ascii="Times New Roman" w:hAnsi="Times New Roman"/>
          <w:sz w:val="24"/>
          <w:szCs w:val="24"/>
          <w:lang w:val="en-US" w:eastAsia="bg-BG"/>
        </w:rPr>
        <w:t>)</w:t>
      </w:r>
      <w:r w:rsidRPr="008A0EE0">
        <w:rPr>
          <w:rFonts w:ascii="Times New Roman" w:hAnsi="Times New Roman"/>
          <w:sz w:val="24"/>
          <w:szCs w:val="24"/>
          <w:lang w:val="bg-BG" w:eastAsia="bg-BG"/>
        </w:rPr>
        <w:t xml:space="preserve"> </w:t>
      </w:r>
      <w:r w:rsidRPr="008A0EE0">
        <w:rPr>
          <w:rFonts w:ascii="Times New Roman" w:hAnsi="Times New Roman"/>
          <w:sz w:val="24"/>
          <w:szCs w:val="24"/>
          <w:lang w:val="en-US" w:eastAsia="bg-BG"/>
        </w:rPr>
        <w:t xml:space="preserve">моторните превозни средства на </w:t>
      </w:r>
      <w:r w:rsidRPr="008A0EE0">
        <w:rPr>
          <w:rFonts w:ascii="Times New Roman" w:hAnsi="Times New Roman"/>
          <w:b/>
          <w:sz w:val="24"/>
          <w:szCs w:val="24"/>
          <w:lang w:val="en-US" w:eastAsia="bg-BG"/>
        </w:rPr>
        <w:t>ЗАСТРАХОВАНИЯ</w:t>
      </w:r>
      <w:r w:rsidRPr="008A0EE0">
        <w:rPr>
          <w:rFonts w:ascii="Times New Roman" w:hAnsi="Times New Roman"/>
          <w:sz w:val="24"/>
          <w:szCs w:val="24"/>
          <w:lang w:val="en-US" w:eastAsia="bg-BG"/>
        </w:rPr>
        <w:t>,</w:t>
      </w:r>
      <w:r w:rsidRPr="008A0EE0">
        <w:rPr>
          <w:rFonts w:ascii="Times New Roman" w:hAnsi="Times New Roman"/>
          <w:sz w:val="24"/>
          <w:szCs w:val="24"/>
          <w:lang w:val="bg-BG" w:eastAsia="bg-BG"/>
        </w:rPr>
        <w:t xml:space="preserve"> подробно описани в спецификация - Приложение </w:t>
      </w:r>
      <w:r w:rsidRPr="008A0EE0">
        <w:rPr>
          <w:rFonts w:ascii="Times New Roman" w:hAnsi="Times New Roman"/>
          <w:w w:val="92"/>
          <w:sz w:val="24"/>
          <w:szCs w:val="24"/>
          <w:lang w:val="bg-BG" w:eastAsia="bg-BG"/>
        </w:rPr>
        <w:t xml:space="preserve">N 1 </w:t>
      </w:r>
      <w:r w:rsidRPr="008A0EE0">
        <w:rPr>
          <w:rFonts w:ascii="Times New Roman" w:hAnsi="Times New Roman"/>
          <w:sz w:val="24"/>
          <w:szCs w:val="24"/>
          <w:lang w:val="bg-BG" w:eastAsia="bg-BG"/>
        </w:rPr>
        <w:t xml:space="preserve">към настоящия договор. </w:t>
      </w:r>
    </w:p>
    <w:p w:rsidR="008A0EE0" w:rsidRPr="008A0EE0" w:rsidRDefault="008A0EE0" w:rsidP="008A0EE0">
      <w:pPr>
        <w:widowControl w:val="0"/>
        <w:autoSpaceDE w:val="0"/>
        <w:autoSpaceDN w:val="0"/>
        <w:adjustRightInd w:val="0"/>
        <w:rPr>
          <w:rFonts w:ascii="Times New Roman" w:hAnsi="Times New Roman"/>
          <w:sz w:val="24"/>
          <w:szCs w:val="24"/>
          <w:lang w:val="bg-BG" w:eastAsia="bg-BG"/>
        </w:rPr>
      </w:pPr>
    </w:p>
    <w:p w:rsidR="008A0EE0" w:rsidRPr="008A0EE0" w:rsidRDefault="008A0EE0" w:rsidP="008A0EE0">
      <w:pPr>
        <w:widowControl w:val="0"/>
        <w:autoSpaceDE w:val="0"/>
        <w:autoSpaceDN w:val="0"/>
        <w:adjustRightInd w:val="0"/>
        <w:rPr>
          <w:rFonts w:ascii="Times New Roman" w:hAnsi="Times New Roman"/>
          <w:sz w:val="24"/>
          <w:szCs w:val="24"/>
          <w:lang w:val="bg-BG" w:eastAsia="bg-BG"/>
        </w:rPr>
      </w:pPr>
    </w:p>
    <w:p w:rsidR="008A0EE0" w:rsidRPr="008A0EE0" w:rsidRDefault="008A0EE0" w:rsidP="008A0EE0">
      <w:pPr>
        <w:widowControl w:val="0"/>
        <w:autoSpaceDE w:val="0"/>
        <w:autoSpaceDN w:val="0"/>
        <w:adjustRightInd w:val="0"/>
        <w:ind w:firstLine="426"/>
        <w:rPr>
          <w:rFonts w:ascii="Times New Roman" w:hAnsi="Times New Roman"/>
          <w:snapToGrid w:val="0"/>
          <w:sz w:val="24"/>
          <w:szCs w:val="24"/>
          <w:lang w:val="bg-BG" w:eastAsia="bg-BG"/>
        </w:rPr>
      </w:pPr>
      <w:r w:rsidRPr="008A0EE0">
        <w:rPr>
          <w:rFonts w:ascii="Times New Roman" w:hAnsi="Times New Roman"/>
          <w:b/>
          <w:snapToGrid w:val="0"/>
          <w:sz w:val="24"/>
          <w:szCs w:val="24"/>
          <w:lang w:val="bg-BG" w:eastAsia="bg-BG"/>
        </w:rPr>
        <w:t xml:space="preserve">Чл. 2. ЗАСТРАХОВАТЕЛЯТ </w:t>
      </w:r>
      <w:r w:rsidRPr="008A0EE0">
        <w:rPr>
          <w:rFonts w:ascii="Times New Roman" w:hAnsi="Times New Roman"/>
          <w:snapToGrid w:val="0"/>
          <w:sz w:val="24"/>
          <w:szCs w:val="24"/>
          <w:lang w:val="bg-BG" w:eastAsia="bg-BG"/>
        </w:rPr>
        <w:t xml:space="preserve">се задължава да застрахова със застраховките по чл. 1 и при съответно приложение на същите тарифи и условия, посочени в настоящия договор и новопридобитите от </w:t>
      </w:r>
      <w:r w:rsidRPr="008A0EE0">
        <w:rPr>
          <w:rFonts w:ascii="Times New Roman" w:hAnsi="Times New Roman"/>
          <w:b/>
          <w:snapToGrid w:val="0"/>
          <w:sz w:val="24"/>
          <w:szCs w:val="24"/>
          <w:lang w:val="bg-BG" w:eastAsia="bg-BG"/>
        </w:rPr>
        <w:t>ЗАСТРАХОВАНИЯ</w:t>
      </w:r>
      <w:r w:rsidRPr="008A0EE0">
        <w:rPr>
          <w:rFonts w:ascii="Times New Roman" w:hAnsi="Times New Roman"/>
          <w:snapToGrid w:val="0"/>
          <w:sz w:val="24"/>
          <w:szCs w:val="24"/>
          <w:lang w:val="bg-BG" w:eastAsia="bg-BG"/>
        </w:rPr>
        <w:t xml:space="preserve"> МПС, придобити през съответните срокове на действие на </w:t>
      </w:r>
      <w:r w:rsidR="00215F6B">
        <w:rPr>
          <w:rFonts w:ascii="Times New Roman" w:hAnsi="Times New Roman"/>
          <w:snapToGrid w:val="0"/>
          <w:sz w:val="24"/>
          <w:szCs w:val="24"/>
          <w:lang w:val="bg-BG" w:eastAsia="bg-BG"/>
        </w:rPr>
        <w:t>договора</w:t>
      </w:r>
      <w:r w:rsidRPr="008A0EE0">
        <w:rPr>
          <w:rFonts w:ascii="Times New Roman" w:hAnsi="Times New Roman"/>
          <w:snapToGrid w:val="0"/>
          <w:sz w:val="24"/>
          <w:szCs w:val="24"/>
          <w:lang w:val="bg-BG" w:eastAsia="bg-BG"/>
        </w:rPr>
        <w:t>,</w:t>
      </w:r>
    </w:p>
    <w:p w:rsidR="008A0EE0" w:rsidRPr="008A0EE0" w:rsidRDefault="008A0EE0" w:rsidP="008A0EE0">
      <w:pPr>
        <w:widowControl w:val="0"/>
        <w:autoSpaceDE w:val="0"/>
        <w:autoSpaceDN w:val="0"/>
        <w:adjustRightInd w:val="0"/>
        <w:ind w:firstLine="426"/>
        <w:rPr>
          <w:rFonts w:ascii="Times New Roman" w:hAnsi="Times New Roman"/>
          <w:b/>
          <w:bCs/>
          <w:sz w:val="24"/>
          <w:szCs w:val="24"/>
          <w:lang w:val="bg-BG" w:eastAsia="bg-BG"/>
        </w:rPr>
      </w:pPr>
    </w:p>
    <w:p w:rsidR="008A0EE0" w:rsidRPr="008A0EE0" w:rsidRDefault="008A0EE0" w:rsidP="008A0EE0">
      <w:pPr>
        <w:widowControl w:val="0"/>
        <w:autoSpaceDE w:val="0"/>
        <w:autoSpaceDN w:val="0"/>
        <w:adjustRightInd w:val="0"/>
        <w:spacing w:after="120"/>
        <w:jc w:val="center"/>
        <w:rPr>
          <w:rFonts w:ascii="Times New Roman" w:hAnsi="Times New Roman"/>
          <w:b/>
          <w:bCs/>
          <w:sz w:val="24"/>
          <w:szCs w:val="24"/>
          <w:lang w:val="bg-BG" w:eastAsia="bg-BG"/>
        </w:rPr>
      </w:pPr>
      <w:r w:rsidRPr="008A0EE0">
        <w:rPr>
          <w:rFonts w:ascii="Times New Roman" w:hAnsi="Times New Roman"/>
          <w:b/>
          <w:bCs/>
          <w:sz w:val="24"/>
          <w:szCs w:val="24"/>
          <w:lang w:val="bg-BG" w:eastAsia="bg-BG"/>
        </w:rPr>
        <w:t>II. СРОК НА ДОГОВОРА</w:t>
      </w:r>
    </w:p>
    <w:p w:rsidR="008A0EE0" w:rsidRPr="0086562D" w:rsidRDefault="008A0EE0" w:rsidP="0086562D">
      <w:pPr>
        <w:spacing w:line="276" w:lineRule="auto"/>
        <w:ind w:firstLine="426"/>
        <w:rPr>
          <w:rFonts w:ascii="Times New Roman" w:eastAsia="Calibri" w:hAnsi="Times New Roman"/>
          <w:sz w:val="24"/>
          <w:szCs w:val="24"/>
          <w:lang w:val="bg-BG"/>
        </w:rPr>
      </w:pPr>
      <w:r w:rsidRPr="008A0EE0">
        <w:rPr>
          <w:rFonts w:ascii="Times New Roman" w:hAnsi="Times New Roman"/>
          <w:b/>
          <w:bCs/>
          <w:sz w:val="24"/>
          <w:szCs w:val="24"/>
          <w:lang w:val="bg-BG" w:eastAsia="bg-BG"/>
        </w:rPr>
        <w:t>Чл. 3.</w:t>
      </w:r>
      <w:r w:rsidRPr="008A0EE0">
        <w:rPr>
          <w:rFonts w:ascii="Times New Roman" w:eastAsia="Calibri" w:hAnsi="Times New Roman"/>
          <w:sz w:val="24"/>
          <w:szCs w:val="24"/>
          <w:lang w:val="en-US"/>
        </w:rPr>
        <w:t xml:space="preserve"> </w:t>
      </w:r>
      <w:r w:rsidRPr="008A0EE0">
        <w:rPr>
          <w:rFonts w:ascii="Times New Roman" w:eastAsia="Calibri" w:hAnsi="Times New Roman"/>
          <w:sz w:val="24"/>
          <w:szCs w:val="24"/>
          <w:lang w:val="bg-BG"/>
        </w:rPr>
        <w:t>(1)</w:t>
      </w:r>
      <w:r w:rsidRPr="008A0EE0">
        <w:rPr>
          <w:rFonts w:ascii="Times New Roman" w:eastAsia="Calibri" w:hAnsi="Times New Roman"/>
          <w:sz w:val="24"/>
          <w:szCs w:val="24"/>
          <w:lang w:val="en-US"/>
        </w:rPr>
        <w:t xml:space="preserve"> Договорът </w:t>
      </w:r>
      <w:r w:rsidRPr="008A0EE0">
        <w:rPr>
          <w:rFonts w:ascii="Times New Roman" w:eastAsia="Calibri" w:hAnsi="Times New Roman"/>
          <w:sz w:val="24"/>
          <w:szCs w:val="24"/>
          <w:lang w:val="bg-BG"/>
        </w:rPr>
        <w:t xml:space="preserve"> за застраховката по чл.1 ал.1 т.1 и т.2 </w:t>
      </w:r>
      <w:r w:rsidRPr="008A0EE0">
        <w:rPr>
          <w:rFonts w:ascii="Times New Roman" w:eastAsia="Calibri" w:hAnsi="Times New Roman"/>
          <w:sz w:val="24"/>
          <w:szCs w:val="24"/>
          <w:lang w:val="en-US"/>
        </w:rPr>
        <w:t xml:space="preserve">се сключва за срок от </w:t>
      </w:r>
      <w:r w:rsidRPr="008A0EE0">
        <w:rPr>
          <w:rFonts w:ascii="Times New Roman" w:eastAsia="Calibri" w:hAnsi="Times New Roman"/>
          <w:sz w:val="24"/>
          <w:szCs w:val="24"/>
          <w:lang w:val="bg-BG"/>
        </w:rPr>
        <w:t>една</w:t>
      </w:r>
      <w:r w:rsidR="0086562D">
        <w:rPr>
          <w:rFonts w:ascii="Times New Roman" w:eastAsia="Calibri" w:hAnsi="Times New Roman"/>
          <w:sz w:val="24"/>
          <w:szCs w:val="24"/>
          <w:lang w:val="en-US"/>
        </w:rPr>
        <w:t xml:space="preserve"> годин</w:t>
      </w:r>
      <w:r w:rsidR="0086562D">
        <w:rPr>
          <w:rFonts w:ascii="Times New Roman" w:eastAsia="Calibri" w:hAnsi="Times New Roman"/>
          <w:sz w:val="24"/>
          <w:szCs w:val="24"/>
          <w:lang w:val="bg-BG"/>
        </w:rPr>
        <w:t>а.</w:t>
      </w:r>
    </w:p>
    <w:p w:rsidR="008A0EE0" w:rsidRPr="008A0EE0" w:rsidRDefault="008A0EE0" w:rsidP="008A0EE0">
      <w:pPr>
        <w:tabs>
          <w:tab w:val="left" w:pos="426"/>
          <w:tab w:val="left" w:pos="720"/>
        </w:tabs>
        <w:spacing w:line="360" w:lineRule="auto"/>
        <w:ind w:firstLine="709"/>
        <w:rPr>
          <w:rFonts w:ascii="Times New Roman" w:hAnsi="Times New Roman"/>
          <w:sz w:val="24"/>
          <w:szCs w:val="24"/>
          <w:lang w:val="en-US"/>
        </w:rPr>
      </w:pPr>
      <w:r w:rsidRPr="008A0EE0">
        <w:rPr>
          <w:rFonts w:ascii="Times New Roman" w:hAnsi="Times New Roman"/>
          <w:sz w:val="24"/>
          <w:szCs w:val="24"/>
          <w:lang w:val="bg-BG"/>
        </w:rPr>
        <w:t xml:space="preserve">(2) </w:t>
      </w:r>
      <w:r w:rsidRPr="008A0EE0">
        <w:rPr>
          <w:rFonts w:ascii="Times New Roman" w:hAnsi="Times New Roman"/>
          <w:sz w:val="24"/>
          <w:szCs w:val="24"/>
          <w:lang w:val="en-US"/>
        </w:rPr>
        <w:t xml:space="preserve">Срокът на действие на застраховката по чл. </w:t>
      </w:r>
      <w:proofErr w:type="gramStart"/>
      <w:r w:rsidRPr="008A0EE0">
        <w:rPr>
          <w:rFonts w:ascii="Times New Roman" w:hAnsi="Times New Roman"/>
          <w:sz w:val="24"/>
          <w:szCs w:val="24"/>
          <w:lang w:val="en-US"/>
        </w:rPr>
        <w:t>1, ал.</w:t>
      </w:r>
      <w:proofErr w:type="gramEnd"/>
      <w:r w:rsidRPr="008A0EE0">
        <w:rPr>
          <w:rFonts w:ascii="Times New Roman" w:hAnsi="Times New Roman"/>
          <w:sz w:val="24"/>
          <w:szCs w:val="24"/>
          <w:lang w:val="en-US"/>
        </w:rPr>
        <w:t xml:space="preserve"> 1, т. 1 </w:t>
      </w:r>
      <w:r w:rsidRPr="008A0EE0">
        <w:rPr>
          <w:rFonts w:ascii="Times New Roman" w:hAnsi="Times New Roman"/>
          <w:sz w:val="24"/>
          <w:szCs w:val="24"/>
          <w:lang w:val="bg-BG"/>
        </w:rPr>
        <w:t xml:space="preserve">и т.2 </w:t>
      </w:r>
      <w:r w:rsidRPr="008A0EE0">
        <w:rPr>
          <w:rFonts w:ascii="Times New Roman" w:hAnsi="Times New Roman"/>
          <w:sz w:val="24"/>
          <w:szCs w:val="24"/>
          <w:lang w:val="en-US"/>
        </w:rPr>
        <w:t xml:space="preserve">от договора за новопридобити МПС на </w:t>
      </w:r>
      <w:r w:rsidRPr="008A0EE0">
        <w:rPr>
          <w:rFonts w:ascii="Times New Roman" w:hAnsi="Times New Roman"/>
          <w:b/>
          <w:sz w:val="24"/>
          <w:szCs w:val="24"/>
          <w:lang w:val="en-US"/>
        </w:rPr>
        <w:t>ЗАСТРАХОВАНИЯ</w:t>
      </w:r>
      <w:r w:rsidRPr="008A0EE0">
        <w:rPr>
          <w:rFonts w:ascii="Times New Roman" w:hAnsi="Times New Roman"/>
          <w:sz w:val="24"/>
          <w:szCs w:val="24"/>
          <w:lang w:val="en-US"/>
        </w:rPr>
        <w:t xml:space="preserve"> е от датата на сключването</w:t>
      </w:r>
      <w:r w:rsidR="0086562D">
        <w:rPr>
          <w:rFonts w:ascii="Times New Roman" w:hAnsi="Times New Roman"/>
          <w:sz w:val="24"/>
          <w:szCs w:val="24"/>
          <w:lang w:val="bg-BG"/>
        </w:rPr>
        <w:t xml:space="preserve"> на застрахователната полица и е със срок на валидност 1/една година/,</w:t>
      </w:r>
      <w:r w:rsidRPr="008A0EE0">
        <w:rPr>
          <w:rFonts w:ascii="Times New Roman" w:hAnsi="Times New Roman"/>
          <w:sz w:val="24"/>
          <w:szCs w:val="24"/>
          <w:lang w:val="en-US"/>
        </w:rPr>
        <w:t xml:space="preserve"> </w:t>
      </w:r>
    </w:p>
    <w:p w:rsidR="008A0EE0" w:rsidRPr="008A0EE0" w:rsidRDefault="008A0EE0" w:rsidP="008A0EE0">
      <w:pPr>
        <w:spacing w:line="276" w:lineRule="auto"/>
        <w:ind w:firstLine="426"/>
        <w:rPr>
          <w:rFonts w:ascii="Times New Roman" w:eastAsia="Calibri" w:hAnsi="Times New Roman"/>
          <w:sz w:val="24"/>
          <w:szCs w:val="24"/>
          <w:lang w:val="en-US"/>
        </w:rPr>
      </w:pPr>
    </w:p>
    <w:p w:rsidR="008A0EE0" w:rsidRPr="008A0EE0" w:rsidRDefault="008A0EE0" w:rsidP="008A0EE0">
      <w:pPr>
        <w:widowControl w:val="0"/>
        <w:autoSpaceDE w:val="0"/>
        <w:autoSpaceDN w:val="0"/>
        <w:adjustRightInd w:val="0"/>
        <w:spacing w:after="120"/>
        <w:jc w:val="center"/>
        <w:rPr>
          <w:rFonts w:ascii="Times New Roman" w:hAnsi="Times New Roman"/>
          <w:b/>
          <w:bCs/>
          <w:sz w:val="24"/>
          <w:szCs w:val="24"/>
          <w:lang w:val="bg-BG" w:eastAsia="bg-BG"/>
        </w:rPr>
      </w:pPr>
      <w:r w:rsidRPr="008A0EE0">
        <w:rPr>
          <w:rFonts w:ascii="Times New Roman" w:hAnsi="Times New Roman"/>
          <w:b/>
          <w:bCs/>
          <w:sz w:val="24"/>
          <w:szCs w:val="24"/>
          <w:lang w:val="bg-BG" w:eastAsia="bg-BG"/>
        </w:rPr>
        <w:t>III. ЗАСТРАХОВАТЕЛНО ПОКРИТИЕ</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r w:rsidRPr="008A0EE0">
        <w:rPr>
          <w:rFonts w:ascii="Times New Roman" w:hAnsi="Times New Roman"/>
          <w:b/>
          <w:bCs/>
          <w:sz w:val="24"/>
          <w:szCs w:val="24"/>
          <w:lang w:val="bg-BG" w:eastAsia="bg-BG"/>
        </w:rPr>
        <w:t>Чл. 4. (1)</w:t>
      </w:r>
      <w:r w:rsidRPr="008A0EE0">
        <w:rPr>
          <w:rFonts w:ascii="Times New Roman" w:hAnsi="Times New Roman"/>
          <w:sz w:val="24"/>
          <w:szCs w:val="24"/>
          <w:lang w:val="bg-BG" w:eastAsia="bg-BG"/>
        </w:rPr>
        <w:t xml:space="preserve"> Задължителната застраховка „Гражданска отговорност” покрива отговорността на община Перник, като собственик на описаните в приложението към настоящия договор МПС за причинените имуществени и неимуществени вреди на трети лица, свързани с притежаването и използването на МПС, за които вреди община Перник отговаря, съгласно българското законодателство. </w:t>
      </w:r>
    </w:p>
    <w:p w:rsidR="008A0EE0" w:rsidRPr="008A0EE0" w:rsidRDefault="008A0EE0" w:rsidP="008A0EE0">
      <w:pPr>
        <w:spacing w:line="360" w:lineRule="auto"/>
        <w:ind w:firstLine="709"/>
        <w:rPr>
          <w:rFonts w:ascii="Times New Roman" w:hAnsi="Times New Roman"/>
          <w:snapToGrid w:val="0"/>
          <w:sz w:val="24"/>
          <w:szCs w:val="24"/>
          <w:lang w:val="en-US"/>
        </w:rPr>
      </w:pPr>
      <w:r w:rsidRPr="008A0EE0">
        <w:rPr>
          <w:rFonts w:ascii="Calibri" w:eastAsia="Calibri" w:hAnsi="Calibri"/>
          <w:sz w:val="22"/>
          <w:szCs w:val="22"/>
          <w:lang w:val="bg-BG"/>
        </w:rPr>
        <w:t xml:space="preserve">    </w:t>
      </w:r>
      <w:r w:rsidRPr="008A0EE0">
        <w:rPr>
          <w:rFonts w:ascii="Times New Roman" w:hAnsi="Times New Roman"/>
          <w:snapToGrid w:val="0"/>
          <w:sz w:val="24"/>
          <w:szCs w:val="24"/>
          <w:lang w:val="en-US"/>
        </w:rPr>
        <w:t xml:space="preserve"> (2) Застрахователното покритие за застраховка „</w:t>
      </w:r>
      <w:r w:rsidRPr="008A0EE0">
        <w:rPr>
          <w:rFonts w:ascii="Times New Roman" w:hAnsi="Times New Roman"/>
          <w:sz w:val="24"/>
          <w:szCs w:val="24"/>
          <w:lang w:val="en-US"/>
        </w:rPr>
        <w:t xml:space="preserve">Автокаско” е съгласно Общите условия на </w:t>
      </w:r>
      <w:r w:rsidRPr="008A0EE0">
        <w:rPr>
          <w:rFonts w:ascii="Times New Roman" w:hAnsi="Times New Roman"/>
          <w:b/>
          <w:sz w:val="24"/>
          <w:szCs w:val="24"/>
          <w:lang w:val="en-US"/>
        </w:rPr>
        <w:t>ЗАСТРАХОВАТЕЛЯ</w:t>
      </w:r>
      <w:r w:rsidRPr="008A0EE0">
        <w:rPr>
          <w:rFonts w:ascii="Times New Roman" w:hAnsi="Times New Roman"/>
          <w:sz w:val="24"/>
          <w:szCs w:val="24"/>
          <w:lang w:val="en-US"/>
        </w:rPr>
        <w:t xml:space="preserve"> за този вид застраховка</w:t>
      </w:r>
      <w:r w:rsidRPr="008A0EE0">
        <w:rPr>
          <w:rFonts w:ascii="Times New Roman" w:hAnsi="Times New Roman"/>
          <w:sz w:val="24"/>
          <w:szCs w:val="24"/>
          <w:lang w:val="bg-BG"/>
        </w:rPr>
        <w:t xml:space="preserve"> </w:t>
      </w:r>
      <w:r w:rsidRPr="008A0EE0">
        <w:rPr>
          <w:rFonts w:ascii="Times New Roman" w:hAnsi="Times New Roman"/>
          <w:sz w:val="24"/>
          <w:szCs w:val="24"/>
          <w:lang w:val="en-US"/>
        </w:rPr>
        <w:t xml:space="preserve">и посочените рискове </w:t>
      </w:r>
      <w:r w:rsidRPr="008A0EE0">
        <w:rPr>
          <w:rFonts w:ascii="Times New Roman" w:hAnsi="Times New Roman"/>
          <w:sz w:val="24"/>
          <w:szCs w:val="24"/>
          <w:lang w:val="bg-BG"/>
        </w:rPr>
        <w:t xml:space="preserve">описани </w:t>
      </w:r>
      <w:proofErr w:type="gramStart"/>
      <w:r w:rsidRPr="008A0EE0">
        <w:rPr>
          <w:rFonts w:ascii="Times New Roman" w:hAnsi="Times New Roman"/>
          <w:sz w:val="24"/>
          <w:szCs w:val="24"/>
          <w:lang w:val="bg-BG"/>
        </w:rPr>
        <w:t xml:space="preserve">в </w:t>
      </w:r>
      <w:r w:rsidRPr="008A0EE0">
        <w:rPr>
          <w:rFonts w:ascii="Times New Roman" w:hAnsi="Times New Roman"/>
          <w:sz w:val="24"/>
          <w:szCs w:val="24"/>
          <w:lang w:val="en-US"/>
        </w:rPr>
        <w:t xml:space="preserve"> Техническото</w:t>
      </w:r>
      <w:proofErr w:type="gramEnd"/>
      <w:r w:rsidRPr="008A0EE0">
        <w:rPr>
          <w:rFonts w:ascii="Times New Roman" w:hAnsi="Times New Roman"/>
          <w:sz w:val="24"/>
          <w:szCs w:val="24"/>
          <w:lang w:val="en-US"/>
        </w:rPr>
        <w:t xml:space="preserve"> предложение на </w:t>
      </w:r>
      <w:r w:rsidRPr="008A0EE0">
        <w:rPr>
          <w:rFonts w:ascii="Times New Roman" w:hAnsi="Times New Roman"/>
          <w:b/>
          <w:sz w:val="24"/>
          <w:szCs w:val="24"/>
          <w:lang w:val="en-US"/>
        </w:rPr>
        <w:t>ЗАСТРАХОВАТЕЛЯ</w:t>
      </w:r>
      <w:r w:rsidRPr="008A0EE0">
        <w:rPr>
          <w:rFonts w:ascii="Times New Roman" w:hAnsi="Times New Roman"/>
          <w:sz w:val="24"/>
          <w:szCs w:val="24"/>
          <w:lang w:val="en-US"/>
        </w:rPr>
        <w:t xml:space="preserve">. </w:t>
      </w:r>
    </w:p>
    <w:p w:rsidR="008A0EE0" w:rsidRPr="008A0EE0" w:rsidRDefault="00290D44" w:rsidP="008A0EE0">
      <w:pPr>
        <w:widowControl w:val="0"/>
        <w:autoSpaceDE w:val="0"/>
        <w:autoSpaceDN w:val="0"/>
        <w:adjustRightInd w:val="0"/>
        <w:ind w:firstLine="426"/>
        <w:rPr>
          <w:rFonts w:ascii="Times New Roman" w:hAnsi="Times New Roman"/>
          <w:sz w:val="24"/>
          <w:szCs w:val="24"/>
          <w:lang w:val="bg-BG" w:eastAsia="bg-BG"/>
        </w:rPr>
      </w:pPr>
      <w:r>
        <w:rPr>
          <w:rFonts w:ascii="Times New Roman" w:hAnsi="Times New Roman"/>
          <w:sz w:val="24"/>
          <w:szCs w:val="24"/>
          <w:lang w:val="bg-BG" w:eastAsia="bg-BG"/>
        </w:rPr>
        <w:t xml:space="preserve">    </w:t>
      </w:r>
    </w:p>
    <w:p w:rsidR="008A0EE0" w:rsidRPr="008A0EE0" w:rsidRDefault="008A0EE0" w:rsidP="008A0EE0">
      <w:pPr>
        <w:widowControl w:val="0"/>
        <w:autoSpaceDE w:val="0"/>
        <w:autoSpaceDN w:val="0"/>
        <w:adjustRightInd w:val="0"/>
        <w:ind w:firstLine="840"/>
        <w:rPr>
          <w:rFonts w:ascii="Times New Roman" w:hAnsi="Times New Roman"/>
          <w:sz w:val="24"/>
          <w:szCs w:val="24"/>
          <w:lang w:val="bg-BG" w:eastAsia="bg-BG"/>
        </w:rPr>
      </w:pPr>
    </w:p>
    <w:p w:rsidR="008A0EE0" w:rsidRPr="008A0EE0" w:rsidRDefault="008A0EE0" w:rsidP="008A0EE0">
      <w:pPr>
        <w:widowControl w:val="0"/>
        <w:autoSpaceDE w:val="0"/>
        <w:autoSpaceDN w:val="0"/>
        <w:adjustRightInd w:val="0"/>
        <w:spacing w:after="120"/>
        <w:jc w:val="center"/>
        <w:rPr>
          <w:rFonts w:ascii="Times New Roman" w:hAnsi="Times New Roman"/>
          <w:b/>
          <w:bCs/>
          <w:sz w:val="24"/>
          <w:szCs w:val="24"/>
          <w:lang w:val="bg-BG" w:eastAsia="bg-BG"/>
        </w:rPr>
      </w:pPr>
      <w:r w:rsidRPr="008A0EE0">
        <w:rPr>
          <w:rFonts w:ascii="Times New Roman" w:hAnsi="Times New Roman"/>
          <w:b/>
          <w:bCs/>
          <w:sz w:val="24"/>
          <w:szCs w:val="24"/>
          <w:lang w:val="bg-BG" w:eastAsia="bg-BG"/>
        </w:rPr>
        <w:t>IV. ТЕРИТОРИАЛНО ПОКРИТИЕ</w:t>
      </w:r>
    </w:p>
    <w:p w:rsidR="008A0EE0" w:rsidRPr="008A0EE0" w:rsidRDefault="008A0EE0" w:rsidP="008A0EE0">
      <w:pPr>
        <w:spacing w:line="360" w:lineRule="auto"/>
        <w:ind w:firstLine="709"/>
        <w:rPr>
          <w:rFonts w:ascii="Times New Roman" w:hAnsi="Times New Roman"/>
          <w:sz w:val="24"/>
          <w:szCs w:val="24"/>
          <w:lang w:val="en-US"/>
        </w:rPr>
      </w:pPr>
      <w:proofErr w:type="gramStart"/>
      <w:r w:rsidRPr="008A0EE0">
        <w:rPr>
          <w:rFonts w:ascii="Times New Roman" w:hAnsi="Times New Roman"/>
          <w:b/>
          <w:sz w:val="24"/>
          <w:szCs w:val="24"/>
          <w:lang w:val="en-US"/>
        </w:rPr>
        <w:t>Чл. 5.</w:t>
      </w:r>
      <w:proofErr w:type="gramEnd"/>
      <w:r w:rsidRPr="008A0EE0">
        <w:rPr>
          <w:rFonts w:ascii="Times New Roman" w:hAnsi="Times New Roman"/>
          <w:b/>
          <w:sz w:val="24"/>
          <w:szCs w:val="24"/>
          <w:lang w:val="en-US"/>
        </w:rPr>
        <w:t xml:space="preserve"> </w:t>
      </w:r>
      <w:r w:rsidRPr="008A0EE0">
        <w:rPr>
          <w:rFonts w:ascii="Times New Roman" w:hAnsi="Times New Roman"/>
          <w:sz w:val="24"/>
          <w:szCs w:val="24"/>
          <w:lang w:val="en-US"/>
        </w:rPr>
        <w:t>(1)</w:t>
      </w:r>
      <w:r w:rsidRPr="008A0EE0">
        <w:rPr>
          <w:rFonts w:ascii="Times New Roman" w:hAnsi="Times New Roman"/>
          <w:b/>
          <w:sz w:val="24"/>
          <w:szCs w:val="24"/>
          <w:lang w:val="en-US"/>
        </w:rPr>
        <w:t xml:space="preserve"> </w:t>
      </w:r>
      <w:r w:rsidRPr="008A0EE0">
        <w:rPr>
          <w:rFonts w:ascii="Times New Roman" w:hAnsi="Times New Roman"/>
          <w:sz w:val="24"/>
          <w:szCs w:val="24"/>
          <w:lang w:val="en-US"/>
        </w:rPr>
        <w:t xml:space="preserve">Териториалното покритие на застраховката </w:t>
      </w:r>
      <w:r w:rsidRPr="008A0EE0">
        <w:rPr>
          <w:rFonts w:ascii="Times New Roman" w:hAnsi="Times New Roman"/>
          <w:snapToGrid w:val="0"/>
          <w:sz w:val="24"/>
          <w:szCs w:val="24"/>
          <w:lang w:val="en-US"/>
        </w:rPr>
        <w:t>„Гражданска отговорност</w:t>
      </w:r>
      <w:r w:rsidRPr="008A0EE0">
        <w:rPr>
          <w:rFonts w:ascii="Times New Roman" w:hAnsi="Times New Roman"/>
          <w:sz w:val="24"/>
          <w:szCs w:val="24"/>
          <w:lang w:val="en-US"/>
        </w:rPr>
        <w:t xml:space="preserve">” обхваща територията на </w:t>
      </w:r>
      <w:r w:rsidRPr="008A0EE0">
        <w:rPr>
          <w:rFonts w:ascii="Times New Roman" w:hAnsi="Times New Roman"/>
          <w:snapToGrid w:val="0"/>
          <w:sz w:val="24"/>
          <w:szCs w:val="24"/>
          <w:lang w:val="en-US"/>
        </w:rPr>
        <w:t>Република България и всички страни, подписали споразумението „Зелена карта”, в т.ч. страните членки на ЕС,</w:t>
      </w:r>
      <w:r w:rsidRPr="008A0EE0">
        <w:rPr>
          <w:rFonts w:ascii="Times New Roman" w:hAnsi="Times New Roman"/>
          <w:sz w:val="24"/>
          <w:szCs w:val="24"/>
          <w:lang w:val="en-US"/>
        </w:rPr>
        <w:t xml:space="preserve"> като </w:t>
      </w:r>
      <w:r w:rsidRPr="008A0EE0">
        <w:rPr>
          <w:rFonts w:ascii="Times New Roman" w:hAnsi="Times New Roman"/>
          <w:b/>
          <w:sz w:val="24"/>
          <w:szCs w:val="24"/>
          <w:lang w:val="en-US"/>
        </w:rPr>
        <w:t>ЗАСТРАХОВАТЕЛЯТ</w:t>
      </w:r>
      <w:r w:rsidRPr="008A0EE0">
        <w:rPr>
          <w:rFonts w:ascii="Times New Roman" w:hAnsi="Times New Roman"/>
          <w:sz w:val="24"/>
          <w:szCs w:val="24"/>
          <w:lang w:val="en-US"/>
        </w:rPr>
        <w:t xml:space="preserve"> покрива всички застрахователни рискове.</w:t>
      </w:r>
    </w:p>
    <w:p w:rsidR="008A0EE0" w:rsidRPr="008A0EE0" w:rsidRDefault="008A0EE0" w:rsidP="008A0EE0">
      <w:pPr>
        <w:tabs>
          <w:tab w:val="left" w:pos="180"/>
          <w:tab w:val="left" w:pos="360"/>
        </w:tabs>
        <w:spacing w:line="360" w:lineRule="auto"/>
        <w:ind w:firstLine="709"/>
        <w:rPr>
          <w:rFonts w:ascii="Times New Roman" w:hAnsi="Times New Roman"/>
          <w:sz w:val="24"/>
          <w:szCs w:val="24"/>
          <w:lang w:val="en-US"/>
        </w:rPr>
      </w:pPr>
      <w:r w:rsidRPr="008A0EE0">
        <w:rPr>
          <w:rFonts w:ascii="Times New Roman" w:hAnsi="Times New Roman"/>
          <w:sz w:val="24"/>
          <w:szCs w:val="24"/>
          <w:lang w:val="en-US"/>
        </w:rPr>
        <w:t xml:space="preserve">(2) Териториалното покритие по застраховка </w:t>
      </w:r>
      <w:r w:rsidRPr="008A0EE0">
        <w:rPr>
          <w:rFonts w:ascii="Times New Roman" w:hAnsi="Times New Roman"/>
          <w:snapToGrid w:val="0"/>
          <w:sz w:val="24"/>
          <w:szCs w:val="24"/>
          <w:lang w:val="en-US"/>
        </w:rPr>
        <w:t>„</w:t>
      </w:r>
      <w:r w:rsidRPr="008A0EE0">
        <w:rPr>
          <w:rFonts w:ascii="Times New Roman" w:hAnsi="Times New Roman"/>
          <w:sz w:val="24"/>
          <w:szCs w:val="24"/>
          <w:lang w:val="en-US"/>
        </w:rPr>
        <w:t xml:space="preserve">Автокаско” обхваща територията на Република България и </w:t>
      </w:r>
      <w:r w:rsidRPr="008A0EE0">
        <w:rPr>
          <w:rFonts w:ascii="Times New Roman" w:hAnsi="Times New Roman"/>
          <w:snapToGrid w:val="0"/>
          <w:sz w:val="24"/>
          <w:szCs w:val="24"/>
          <w:lang w:val="en-US"/>
        </w:rPr>
        <w:t>всички страни, подписали споразумението „Зелена карта”, в т.ч. страните членки на ЕС.</w:t>
      </w:r>
      <w:r w:rsidRPr="008A0EE0">
        <w:rPr>
          <w:rFonts w:ascii="Times New Roman" w:hAnsi="Times New Roman"/>
          <w:sz w:val="24"/>
          <w:szCs w:val="24"/>
          <w:lang w:val="en-US"/>
        </w:rPr>
        <w:t xml:space="preserve"> </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p>
    <w:p w:rsidR="008A0EE0" w:rsidRPr="008A0EE0" w:rsidRDefault="008A0EE0" w:rsidP="004921A9">
      <w:pPr>
        <w:widowControl w:val="0"/>
        <w:numPr>
          <w:ilvl w:val="0"/>
          <w:numId w:val="13"/>
        </w:numPr>
        <w:autoSpaceDE w:val="0"/>
        <w:autoSpaceDN w:val="0"/>
        <w:adjustRightInd w:val="0"/>
        <w:spacing w:after="120" w:line="276" w:lineRule="auto"/>
        <w:jc w:val="center"/>
        <w:rPr>
          <w:rFonts w:ascii="Times New Roman" w:hAnsi="Times New Roman"/>
          <w:b/>
          <w:bCs/>
          <w:sz w:val="24"/>
          <w:szCs w:val="24"/>
          <w:lang w:val="bg-BG" w:eastAsia="bg-BG"/>
        </w:rPr>
      </w:pPr>
      <w:r w:rsidRPr="008A0EE0">
        <w:rPr>
          <w:rFonts w:ascii="Times New Roman" w:hAnsi="Times New Roman"/>
          <w:b/>
          <w:bCs/>
          <w:sz w:val="24"/>
          <w:szCs w:val="24"/>
          <w:lang w:val="bg-BG" w:eastAsia="bg-BG"/>
        </w:rPr>
        <w:t>ЗАСТРАХОВАТЕЛНА СУМА</w:t>
      </w:r>
    </w:p>
    <w:p w:rsidR="008A0EE0" w:rsidRPr="008A0EE0" w:rsidRDefault="008A0EE0" w:rsidP="008A0EE0">
      <w:pPr>
        <w:widowControl w:val="0"/>
        <w:spacing w:line="360" w:lineRule="auto"/>
        <w:ind w:firstLine="709"/>
        <w:rPr>
          <w:rFonts w:ascii="Times New Roman" w:hAnsi="Times New Roman"/>
          <w:snapToGrid w:val="0"/>
          <w:sz w:val="24"/>
          <w:szCs w:val="24"/>
          <w:lang w:val="en-US"/>
        </w:rPr>
      </w:pPr>
      <w:proofErr w:type="gramStart"/>
      <w:r w:rsidRPr="008A0EE0">
        <w:rPr>
          <w:rFonts w:ascii="Times New Roman" w:hAnsi="Times New Roman"/>
          <w:b/>
          <w:snapToGrid w:val="0"/>
          <w:sz w:val="24"/>
          <w:szCs w:val="24"/>
          <w:lang w:val="en-US"/>
        </w:rPr>
        <w:t>Чл. 6.</w:t>
      </w:r>
      <w:proofErr w:type="gramEnd"/>
      <w:r w:rsidRPr="008A0EE0">
        <w:rPr>
          <w:rFonts w:ascii="Times New Roman" w:hAnsi="Times New Roman"/>
          <w:snapToGrid w:val="0"/>
          <w:sz w:val="24"/>
          <w:szCs w:val="24"/>
          <w:lang w:val="en-US"/>
        </w:rPr>
        <w:t xml:space="preserve"> (1) Застрахователна сума за застраховка “Гражданска отговорност” съгласно чл. 492, от КЗ е както следва:</w:t>
      </w:r>
    </w:p>
    <w:p w:rsidR="008A0EE0" w:rsidRPr="008A0EE0" w:rsidRDefault="008A0EE0" w:rsidP="008A0EE0">
      <w:pPr>
        <w:widowControl w:val="0"/>
        <w:spacing w:line="360" w:lineRule="auto"/>
        <w:ind w:firstLine="709"/>
        <w:rPr>
          <w:rFonts w:ascii="Times New Roman" w:hAnsi="Times New Roman"/>
          <w:snapToGrid w:val="0"/>
          <w:sz w:val="24"/>
          <w:szCs w:val="24"/>
          <w:lang w:val="en-US"/>
        </w:rPr>
      </w:pPr>
      <w:r w:rsidRPr="008A0EE0">
        <w:rPr>
          <w:rFonts w:ascii="Times New Roman" w:hAnsi="Times New Roman"/>
          <w:snapToGrid w:val="0"/>
          <w:sz w:val="24"/>
          <w:szCs w:val="24"/>
          <w:lang w:val="en-US"/>
        </w:rPr>
        <w:t xml:space="preserve">-  </w:t>
      </w:r>
      <w:proofErr w:type="gramStart"/>
      <w:r w:rsidRPr="008A0EE0">
        <w:rPr>
          <w:rFonts w:ascii="Times New Roman" w:hAnsi="Times New Roman"/>
          <w:snapToGrid w:val="0"/>
          <w:sz w:val="24"/>
          <w:szCs w:val="24"/>
          <w:lang w:val="en-US"/>
        </w:rPr>
        <w:t>за</w:t>
      </w:r>
      <w:proofErr w:type="gramEnd"/>
      <w:r w:rsidRPr="008A0EE0">
        <w:rPr>
          <w:rFonts w:ascii="Times New Roman" w:hAnsi="Times New Roman"/>
          <w:snapToGrid w:val="0"/>
          <w:sz w:val="24"/>
          <w:szCs w:val="24"/>
          <w:lang w:val="en-US"/>
        </w:rPr>
        <w:t xml:space="preserve"> неимуществени и имуществени вреди вследствие на телесно увреждане или смърт – 10 000 000 лв. </w:t>
      </w:r>
      <w:proofErr w:type="gramStart"/>
      <w:r w:rsidRPr="008A0EE0">
        <w:rPr>
          <w:rFonts w:ascii="Times New Roman" w:hAnsi="Times New Roman"/>
          <w:snapToGrid w:val="0"/>
          <w:sz w:val="24"/>
          <w:szCs w:val="24"/>
          <w:lang w:val="en-US"/>
        </w:rPr>
        <w:t>за</w:t>
      </w:r>
      <w:proofErr w:type="gramEnd"/>
      <w:r w:rsidRPr="008A0EE0">
        <w:rPr>
          <w:rFonts w:ascii="Times New Roman" w:hAnsi="Times New Roman"/>
          <w:snapToGrid w:val="0"/>
          <w:sz w:val="24"/>
          <w:szCs w:val="24"/>
          <w:lang w:val="en-US"/>
        </w:rPr>
        <w:t xml:space="preserve"> всяко събитие, независимо от броя на пострадалите лица;</w:t>
      </w:r>
    </w:p>
    <w:p w:rsidR="008A0EE0" w:rsidRPr="008A0EE0" w:rsidRDefault="008A0EE0" w:rsidP="008A0EE0">
      <w:pPr>
        <w:widowControl w:val="0"/>
        <w:spacing w:line="360" w:lineRule="auto"/>
        <w:ind w:firstLine="709"/>
        <w:rPr>
          <w:rFonts w:ascii="Times New Roman" w:hAnsi="Times New Roman"/>
          <w:snapToGrid w:val="0"/>
          <w:sz w:val="24"/>
          <w:szCs w:val="24"/>
          <w:lang w:val="en-US"/>
        </w:rPr>
      </w:pPr>
      <w:r w:rsidRPr="008A0EE0">
        <w:rPr>
          <w:rFonts w:ascii="Times New Roman" w:hAnsi="Times New Roman"/>
          <w:snapToGrid w:val="0"/>
          <w:sz w:val="24"/>
          <w:szCs w:val="24"/>
          <w:lang w:val="en-US"/>
        </w:rPr>
        <w:t xml:space="preserve">- </w:t>
      </w:r>
      <w:proofErr w:type="gramStart"/>
      <w:r w:rsidRPr="008A0EE0">
        <w:rPr>
          <w:rFonts w:ascii="Times New Roman" w:hAnsi="Times New Roman"/>
          <w:snapToGrid w:val="0"/>
          <w:sz w:val="24"/>
          <w:szCs w:val="24"/>
          <w:lang w:val="en-US"/>
        </w:rPr>
        <w:t>за</w:t>
      </w:r>
      <w:proofErr w:type="gramEnd"/>
      <w:r w:rsidRPr="008A0EE0">
        <w:rPr>
          <w:rFonts w:ascii="Times New Roman" w:hAnsi="Times New Roman"/>
          <w:snapToGrid w:val="0"/>
          <w:sz w:val="24"/>
          <w:szCs w:val="24"/>
          <w:lang w:val="en-US"/>
        </w:rPr>
        <w:t xml:space="preserve"> вреди на имущество (вещи) – 2 000 000 лв. </w:t>
      </w:r>
      <w:proofErr w:type="gramStart"/>
      <w:r w:rsidRPr="008A0EE0">
        <w:rPr>
          <w:rFonts w:ascii="Times New Roman" w:hAnsi="Times New Roman"/>
          <w:snapToGrid w:val="0"/>
          <w:sz w:val="24"/>
          <w:szCs w:val="24"/>
          <w:lang w:val="en-US"/>
        </w:rPr>
        <w:t>за</w:t>
      </w:r>
      <w:proofErr w:type="gramEnd"/>
      <w:r w:rsidRPr="008A0EE0">
        <w:rPr>
          <w:rFonts w:ascii="Times New Roman" w:hAnsi="Times New Roman"/>
          <w:snapToGrid w:val="0"/>
          <w:sz w:val="24"/>
          <w:szCs w:val="24"/>
          <w:lang w:val="en-US"/>
        </w:rPr>
        <w:t xml:space="preserve"> всяко събитие, независимо от </w:t>
      </w:r>
      <w:r w:rsidRPr="008A0EE0">
        <w:rPr>
          <w:rFonts w:ascii="Times New Roman" w:hAnsi="Times New Roman"/>
          <w:snapToGrid w:val="0"/>
          <w:sz w:val="24"/>
          <w:szCs w:val="24"/>
          <w:lang w:val="en-US"/>
        </w:rPr>
        <w:lastRenderedPageBreak/>
        <w:t xml:space="preserve">броя на увредените лица. </w:t>
      </w:r>
    </w:p>
    <w:p w:rsidR="008A0EE0" w:rsidRPr="008A0EE0" w:rsidRDefault="008A0EE0" w:rsidP="008A0EE0">
      <w:pPr>
        <w:widowControl w:val="0"/>
        <w:spacing w:line="360" w:lineRule="auto"/>
        <w:ind w:firstLine="709"/>
        <w:rPr>
          <w:rFonts w:ascii="Times New Roman" w:hAnsi="Times New Roman"/>
          <w:snapToGrid w:val="0"/>
          <w:sz w:val="24"/>
          <w:szCs w:val="24"/>
          <w:lang w:val="bg-BG"/>
        </w:rPr>
      </w:pPr>
      <w:r w:rsidRPr="008A0EE0">
        <w:rPr>
          <w:rFonts w:ascii="Times New Roman" w:hAnsi="Times New Roman"/>
          <w:snapToGrid w:val="0"/>
          <w:sz w:val="24"/>
          <w:szCs w:val="24"/>
          <w:lang w:val="en-US"/>
        </w:rPr>
        <w:t xml:space="preserve">(2) Общата стойност на застрахователната сума за застраховка „Автокаско” е в размер на </w:t>
      </w:r>
      <w:r w:rsidRPr="008A0EE0">
        <w:rPr>
          <w:rFonts w:ascii="Times New Roman" w:hAnsi="Times New Roman"/>
          <w:b/>
          <w:sz w:val="24"/>
          <w:szCs w:val="24"/>
          <w:lang w:val="bg-BG"/>
        </w:rPr>
        <w:t>………………</w:t>
      </w:r>
      <w:r w:rsidRPr="008A0EE0">
        <w:rPr>
          <w:rFonts w:ascii="Times New Roman" w:hAnsi="Times New Roman"/>
          <w:b/>
          <w:sz w:val="24"/>
          <w:szCs w:val="24"/>
          <w:lang w:val="en-US"/>
        </w:rPr>
        <w:t>лв. (</w:t>
      </w:r>
      <w:proofErr w:type="gramStart"/>
      <w:r w:rsidRPr="008A0EE0">
        <w:rPr>
          <w:rFonts w:ascii="Times New Roman" w:hAnsi="Times New Roman"/>
          <w:b/>
          <w:sz w:val="24"/>
          <w:szCs w:val="24"/>
          <w:lang w:val="bg-BG"/>
        </w:rPr>
        <w:t>словом</w:t>
      </w:r>
      <w:proofErr w:type="gramEnd"/>
      <w:r w:rsidRPr="008A0EE0">
        <w:rPr>
          <w:rFonts w:ascii="Times New Roman" w:hAnsi="Times New Roman"/>
          <w:b/>
          <w:sz w:val="24"/>
          <w:szCs w:val="24"/>
          <w:lang w:val="en-US"/>
        </w:rPr>
        <w:t>)</w:t>
      </w:r>
      <w:r w:rsidRPr="008A0EE0">
        <w:rPr>
          <w:rFonts w:ascii="Times New Roman" w:hAnsi="Times New Roman"/>
          <w:sz w:val="24"/>
          <w:szCs w:val="24"/>
          <w:lang w:val="en-US"/>
        </w:rPr>
        <w:t xml:space="preserve">. </w:t>
      </w:r>
      <w:proofErr w:type="gramStart"/>
      <w:r w:rsidRPr="008A0EE0">
        <w:rPr>
          <w:rFonts w:ascii="Times New Roman" w:hAnsi="Times New Roman"/>
          <w:snapToGrid w:val="0"/>
          <w:sz w:val="24"/>
          <w:szCs w:val="24"/>
          <w:lang w:val="en-US"/>
        </w:rPr>
        <w:t xml:space="preserve">Индивидуалните застрахователни суми за отделните моторни превозни средства са </w:t>
      </w:r>
      <w:r w:rsidRPr="008A0EE0">
        <w:rPr>
          <w:rFonts w:ascii="Times New Roman" w:hAnsi="Times New Roman"/>
          <w:snapToGrid w:val="0"/>
          <w:sz w:val="24"/>
          <w:szCs w:val="24"/>
          <w:lang w:val="bg-BG"/>
        </w:rPr>
        <w:t>детайлно описани в ценовото предложение на застрахователя.</w:t>
      </w:r>
      <w:proofErr w:type="gramEnd"/>
    </w:p>
    <w:p w:rsidR="008A0EE0" w:rsidRPr="008A0EE0" w:rsidRDefault="008A0EE0" w:rsidP="008A0EE0">
      <w:pPr>
        <w:widowControl w:val="0"/>
        <w:spacing w:line="360" w:lineRule="auto"/>
        <w:ind w:firstLine="709"/>
        <w:rPr>
          <w:rFonts w:ascii="Times New Roman" w:hAnsi="Times New Roman"/>
          <w:snapToGrid w:val="0"/>
          <w:sz w:val="24"/>
          <w:szCs w:val="24"/>
          <w:lang w:val="en-US"/>
        </w:rPr>
      </w:pPr>
    </w:p>
    <w:p w:rsidR="008A0EE0" w:rsidRPr="008A0EE0" w:rsidRDefault="008A0EE0" w:rsidP="008A0EE0">
      <w:pPr>
        <w:widowControl w:val="0"/>
        <w:autoSpaceDE w:val="0"/>
        <w:autoSpaceDN w:val="0"/>
        <w:adjustRightInd w:val="0"/>
        <w:rPr>
          <w:rFonts w:ascii="Times New Roman" w:hAnsi="Times New Roman"/>
          <w:b/>
          <w:bCs/>
          <w:sz w:val="24"/>
          <w:szCs w:val="24"/>
          <w:lang w:val="bg-BG" w:eastAsia="bg-BG"/>
        </w:rPr>
      </w:pPr>
    </w:p>
    <w:p w:rsidR="008A0EE0" w:rsidRPr="008A0EE0" w:rsidRDefault="008A0EE0" w:rsidP="008A0EE0">
      <w:pPr>
        <w:widowControl w:val="0"/>
        <w:autoSpaceDE w:val="0"/>
        <w:autoSpaceDN w:val="0"/>
        <w:adjustRightInd w:val="0"/>
        <w:spacing w:after="120"/>
        <w:ind w:left="140" w:right="140" w:firstLine="840"/>
        <w:jc w:val="center"/>
        <w:rPr>
          <w:rFonts w:ascii="Times New Roman" w:hAnsi="Times New Roman"/>
          <w:b/>
          <w:bCs/>
          <w:sz w:val="24"/>
          <w:szCs w:val="24"/>
          <w:lang w:val="bg-BG" w:eastAsia="bg-BG"/>
        </w:rPr>
      </w:pPr>
      <w:r w:rsidRPr="008A0EE0">
        <w:rPr>
          <w:rFonts w:ascii="Times New Roman" w:hAnsi="Times New Roman"/>
          <w:b/>
          <w:bCs/>
          <w:sz w:val="24"/>
          <w:szCs w:val="24"/>
          <w:lang w:val="bg-BG" w:eastAsia="bg-BG"/>
        </w:rPr>
        <w:t>VI. ЗАСТРАХОВАТЕЛНА ПРЕМИЯ И ИЗДАВАНЕ</w:t>
      </w:r>
    </w:p>
    <w:p w:rsidR="008A0EE0" w:rsidRPr="008A0EE0" w:rsidRDefault="008A0EE0" w:rsidP="008A0EE0">
      <w:pPr>
        <w:widowControl w:val="0"/>
        <w:autoSpaceDE w:val="0"/>
        <w:autoSpaceDN w:val="0"/>
        <w:adjustRightInd w:val="0"/>
        <w:spacing w:after="120"/>
        <w:jc w:val="center"/>
        <w:rPr>
          <w:rFonts w:ascii="Times New Roman" w:hAnsi="Times New Roman"/>
          <w:b/>
          <w:bCs/>
          <w:sz w:val="24"/>
          <w:szCs w:val="24"/>
          <w:lang w:val="bg-BG" w:eastAsia="bg-BG"/>
        </w:rPr>
      </w:pPr>
      <w:r w:rsidRPr="008A0EE0">
        <w:rPr>
          <w:rFonts w:ascii="Times New Roman" w:hAnsi="Times New Roman"/>
          <w:b/>
          <w:bCs/>
          <w:sz w:val="24"/>
          <w:szCs w:val="24"/>
          <w:lang w:val="bg-BG" w:eastAsia="bg-BG"/>
        </w:rPr>
        <w:t xml:space="preserve">         НА ЗАСТРАХОВАТЕЛНИ ПОЛИЦИ</w:t>
      </w:r>
    </w:p>
    <w:p w:rsidR="008A0EE0" w:rsidRPr="008A0EE0" w:rsidRDefault="008A0EE0" w:rsidP="008A0EE0">
      <w:pPr>
        <w:widowControl w:val="0"/>
        <w:autoSpaceDE w:val="0"/>
        <w:autoSpaceDN w:val="0"/>
        <w:adjustRightInd w:val="0"/>
        <w:spacing w:after="120"/>
        <w:jc w:val="center"/>
        <w:rPr>
          <w:rFonts w:ascii="Times New Roman" w:hAnsi="Times New Roman"/>
          <w:b/>
          <w:bCs/>
          <w:sz w:val="24"/>
          <w:szCs w:val="24"/>
          <w:lang w:val="bg-BG" w:eastAsia="bg-BG"/>
        </w:rPr>
      </w:pPr>
    </w:p>
    <w:p w:rsidR="008A0EE0" w:rsidRPr="008A0EE0" w:rsidRDefault="008A0EE0" w:rsidP="008A0EE0">
      <w:pPr>
        <w:widowControl w:val="0"/>
        <w:spacing w:line="360" w:lineRule="auto"/>
        <w:ind w:firstLine="708"/>
        <w:rPr>
          <w:rFonts w:ascii="Times New Roman" w:hAnsi="Times New Roman"/>
          <w:snapToGrid w:val="0"/>
          <w:sz w:val="24"/>
          <w:szCs w:val="24"/>
          <w:lang w:val="en-US"/>
        </w:rPr>
      </w:pPr>
      <w:proofErr w:type="gramStart"/>
      <w:r w:rsidRPr="008A0EE0">
        <w:rPr>
          <w:rFonts w:ascii="Times New Roman" w:hAnsi="Times New Roman"/>
          <w:b/>
          <w:snapToGrid w:val="0"/>
          <w:sz w:val="24"/>
          <w:szCs w:val="24"/>
          <w:lang w:val="en-US"/>
        </w:rPr>
        <w:t>Чл. 7.</w:t>
      </w:r>
      <w:proofErr w:type="gramEnd"/>
      <w:r w:rsidRPr="008A0EE0">
        <w:rPr>
          <w:rFonts w:ascii="Times New Roman" w:hAnsi="Times New Roman"/>
          <w:snapToGrid w:val="0"/>
          <w:sz w:val="24"/>
          <w:szCs w:val="24"/>
          <w:lang w:val="en-US"/>
        </w:rPr>
        <w:t xml:space="preserve"> (1) Общата стойност на всички плащания за застраховката „Гражданска отговорност“ на МПС, посочени в Приложение </w:t>
      </w:r>
      <w:r w:rsidRPr="008A0EE0">
        <w:rPr>
          <w:rFonts w:ascii="Times New Roman" w:hAnsi="Times New Roman"/>
          <w:snapToGrid w:val="0"/>
          <w:sz w:val="24"/>
          <w:szCs w:val="24"/>
          <w:lang w:val="bg-BG"/>
        </w:rPr>
        <w:t>„А“</w:t>
      </w:r>
      <w:r w:rsidRPr="008A0EE0">
        <w:rPr>
          <w:rFonts w:ascii="Times New Roman" w:hAnsi="Times New Roman"/>
          <w:snapToGrid w:val="0"/>
          <w:sz w:val="24"/>
          <w:szCs w:val="24"/>
          <w:lang w:val="en-US"/>
        </w:rPr>
        <w:t xml:space="preserve"> е в размер </w:t>
      </w:r>
      <w:r w:rsidRPr="008A0EE0">
        <w:rPr>
          <w:rFonts w:ascii="Times New Roman" w:hAnsi="Times New Roman"/>
          <w:snapToGrid w:val="0"/>
          <w:sz w:val="24"/>
          <w:szCs w:val="24"/>
          <w:lang w:val="bg-BG"/>
        </w:rPr>
        <w:t xml:space="preserve">до </w:t>
      </w:r>
      <w:r w:rsidRPr="008A0EE0">
        <w:rPr>
          <w:rFonts w:ascii="Times New Roman" w:hAnsi="Times New Roman"/>
          <w:b/>
          <w:snapToGrid w:val="0"/>
          <w:sz w:val="24"/>
          <w:szCs w:val="24"/>
          <w:lang w:val="bg-BG"/>
        </w:rPr>
        <w:t>…………..лв.</w:t>
      </w:r>
      <w:r w:rsidRPr="008A0EE0">
        <w:rPr>
          <w:rFonts w:ascii="Times New Roman" w:hAnsi="Times New Roman"/>
          <w:b/>
          <w:snapToGrid w:val="0"/>
          <w:sz w:val="24"/>
          <w:szCs w:val="24"/>
          <w:lang w:val="en-US"/>
        </w:rPr>
        <w:t>(</w:t>
      </w:r>
      <w:r w:rsidRPr="008A0EE0">
        <w:rPr>
          <w:rFonts w:ascii="Times New Roman" w:hAnsi="Times New Roman"/>
          <w:b/>
          <w:snapToGrid w:val="0"/>
          <w:sz w:val="24"/>
          <w:szCs w:val="24"/>
          <w:lang w:val="bg-BG"/>
        </w:rPr>
        <w:t>словом</w:t>
      </w:r>
      <w:r w:rsidRPr="008A0EE0">
        <w:rPr>
          <w:rFonts w:ascii="Times New Roman" w:hAnsi="Times New Roman"/>
          <w:b/>
          <w:snapToGrid w:val="0"/>
          <w:sz w:val="24"/>
          <w:szCs w:val="24"/>
          <w:lang w:val="en-US"/>
        </w:rPr>
        <w:t>)</w:t>
      </w:r>
      <w:r w:rsidRPr="008A0EE0">
        <w:rPr>
          <w:rFonts w:ascii="Times New Roman" w:hAnsi="Times New Roman"/>
          <w:snapToGrid w:val="0"/>
          <w:sz w:val="24"/>
          <w:szCs w:val="24"/>
          <w:lang w:val="en-US"/>
        </w:rPr>
        <w:t>, която е образувана от следните суми:</w:t>
      </w:r>
    </w:p>
    <w:p w:rsidR="008A0EE0" w:rsidRPr="008A0EE0" w:rsidRDefault="008A0EE0" w:rsidP="008A0EE0">
      <w:pPr>
        <w:widowControl w:val="0"/>
        <w:spacing w:line="360" w:lineRule="auto"/>
        <w:ind w:firstLine="708"/>
        <w:rPr>
          <w:rFonts w:ascii="Times New Roman" w:hAnsi="Times New Roman"/>
          <w:sz w:val="24"/>
          <w:szCs w:val="24"/>
          <w:lang w:val="en-US"/>
        </w:rPr>
      </w:pPr>
      <w:r w:rsidRPr="008A0EE0">
        <w:rPr>
          <w:rFonts w:ascii="Times New Roman" w:hAnsi="Times New Roman"/>
          <w:snapToGrid w:val="0"/>
          <w:sz w:val="24"/>
          <w:szCs w:val="24"/>
          <w:lang w:val="en-US"/>
        </w:rPr>
        <w:t xml:space="preserve"> 1. </w:t>
      </w:r>
      <w:proofErr w:type="gramStart"/>
      <w:r w:rsidRPr="008A0EE0">
        <w:rPr>
          <w:rFonts w:ascii="Times New Roman" w:hAnsi="Times New Roman"/>
          <w:snapToGrid w:val="0"/>
          <w:sz w:val="24"/>
          <w:szCs w:val="24"/>
          <w:lang w:val="en-US"/>
        </w:rPr>
        <w:t>обща</w:t>
      </w:r>
      <w:proofErr w:type="gramEnd"/>
      <w:r w:rsidRPr="008A0EE0">
        <w:rPr>
          <w:rFonts w:ascii="Times New Roman" w:hAnsi="Times New Roman"/>
          <w:snapToGrid w:val="0"/>
          <w:sz w:val="24"/>
          <w:szCs w:val="24"/>
          <w:lang w:val="en-US"/>
        </w:rPr>
        <w:t xml:space="preserve"> стойност на застрахователната премия за застраховка „Гражданска отговорност” в размер на </w:t>
      </w:r>
      <w:r w:rsidRPr="008A0EE0">
        <w:rPr>
          <w:rFonts w:ascii="Times New Roman" w:hAnsi="Times New Roman"/>
          <w:b/>
          <w:snapToGrid w:val="0"/>
          <w:sz w:val="24"/>
          <w:szCs w:val="24"/>
          <w:lang w:val="bg-BG"/>
        </w:rPr>
        <w:t>…………………лв.</w:t>
      </w:r>
      <w:r w:rsidRPr="008A0EE0">
        <w:rPr>
          <w:rFonts w:ascii="Times New Roman" w:hAnsi="Times New Roman"/>
          <w:b/>
          <w:snapToGrid w:val="0"/>
          <w:sz w:val="24"/>
          <w:szCs w:val="24"/>
          <w:lang w:val="en-US"/>
        </w:rPr>
        <w:t xml:space="preserve"> (</w:t>
      </w:r>
      <w:proofErr w:type="gramStart"/>
      <w:r w:rsidRPr="008A0EE0">
        <w:rPr>
          <w:rFonts w:ascii="Times New Roman" w:hAnsi="Times New Roman"/>
          <w:b/>
          <w:snapToGrid w:val="0"/>
          <w:sz w:val="24"/>
          <w:szCs w:val="24"/>
          <w:lang w:val="bg-BG"/>
        </w:rPr>
        <w:t>словом</w:t>
      </w:r>
      <w:proofErr w:type="gramEnd"/>
      <w:r w:rsidRPr="008A0EE0">
        <w:rPr>
          <w:rFonts w:ascii="Times New Roman" w:hAnsi="Times New Roman"/>
          <w:b/>
          <w:sz w:val="24"/>
          <w:szCs w:val="24"/>
          <w:lang w:val="en-US"/>
        </w:rPr>
        <w:t>)</w:t>
      </w:r>
      <w:r w:rsidRPr="008A0EE0">
        <w:rPr>
          <w:rFonts w:ascii="Times New Roman" w:hAnsi="Times New Roman"/>
          <w:sz w:val="24"/>
          <w:szCs w:val="24"/>
          <w:lang w:val="en-US"/>
        </w:rPr>
        <w:t xml:space="preserve">, без данък върху застрахователната премия. </w:t>
      </w:r>
      <w:r w:rsidRPr="008A0EE0">
        <w:rPr>
          <w:rFonts w:ascii="Times New Roman" w:hAnsi="Times New Roman"/>
          <w:snapToGrid w:val="0"/>
          <w:sz w:val="24"/>
          <w:szCs w:val="24"/>
          <w:lang w:val="en-US"/>
        </w:rPr>
        <w:t xml:space="preserve">Индивидуалните застрахователни премии без включен данък върху застрахователната премия за отделните моторни превозни средства са </w:t>
      </w:r>
      <w:r w:rsidRPr="00DB5F5A">
        <w:rPr>
          <w:rFonts w:ascii="Times New Roman" w:hAnsi="Times New Roman"/>
          <w:snapToGrid w:val="0"/>
          <w:sz w:val="24"/>
          <w:szCs w:val="24"/>
          <w:lang w:val="en-US"/>
        </w:rPr>
        <w:t>посочени в Приложение „А</w:t>
      </w:r>
      <w:proofErr w:type="gramStart"/>
      <w:r w:rsidRPr="00DB5F5A">
        <w:rPr>
          <w:rFonts w:ascii="Times New Roman" w:hAnsi="Times New Roman"/>
          <w:snapToGrid w:val="0"/>
          <w:sz w:val="24"/>
          <w:szCs w:val="24"/>
          <w:lang w:val="en-US"/>
        </w:rPr>
        <w:t>“ към</w:t>
      </w:r>
      <w:proofErr w:type="gramEnd"/>
      <w:r w:rsidRPr="008A0EE0">
        <w:rPr>
          <w:rFonts w:ascii="Times New Roman" w:hAnsi="Times New Roman"/>
          <w:snapToGrid w:val="0"/>
          <w:sz w:val="24"/>
          <w:szCs w:val="24"/>
          <w:lang w:val="en-US"/>
        </w:rPr>
        <w:t xml:space="preserve"> настоящия договор.</w:t>
      </w:r>
    </w:p>
    <w:p w:rsidR="008A0EE0" w:rsidRPr="008A0EE0" w:rsidRDefault="008A0EE0" w:rsidP="008A0EE0">
      <w:pPr>
        <w:widowControl w:val="0"/>
        <w:spacing w:line="360" w:lineRule="auto"/>
        <w:ind w:firstLine="708"/>
        <w:rPr>
          <w:rFonts w:ascii="Times New Roman" w:hAnsi="Times New Roman"/>
          <w:snapToGrid w:val="0"/>
          <w:sz w:val="24"/>
          <w:szCs w:val="24"/>
          <w:lang w:val="en-US"/>
        </w:rPr>
      </w:pPr>
      <w:r w:rsidRPr="008A0EE0">
        <w:rPr>
          <w:rFonts w:ascii="Times New Roman" w:hAnsi="Times New Roman"/>
          <w:snapToGrid w:val="0"/>
          <w:sz w:val="24"/>
          <w:szCs w:val="24"/>
          <w:lang w:val="en-US"/>
        </w:rPr>
        <w:t xml:space="preserve"> 2. </w:t>
      </w:r>
      <w:proofErr w:type="gramStart"/>
      <w:r w:rsidRPr="008A0EE0">
        <w:rPr>
          <w:rFonts w:ascii="Times New Roman" w:hAnsi="Times New Roman"/>
          <w:snapToGrid w:val="0"/>
          <w:sz w:val="24"/>
          <w:szCs w:val="24"/>
          <w:lang w:val="en-US"/>
        </w:rPr>
        <w:t>данък</w:t>
      </w:r>
      <w:proofErr w:type="gramEnd"/>
      <w:r w:rsidRPr="008A0EE0">
        <w:rPr>
          <w:rFonts w:ascii="Times New Roman" w:hAnsi="Times New Roman"/>
          <w:snapToGrid w:val="0"/>
          <w:sz w:val="24"/>
          <w:szCs w:val="24"/>
          <w:lang w:val="en-US"/>
        </w:rPr>
        <w:t xml:space="preserve"> върху застрахователната премия (в размер на 2% от застрахователната премия) за застраховка „Гражданска отговорност” в размер на </w:t>
      </w:r>
      <w:r w:rsidRPr="008A0EE0">
        <w:rPr>
          <w:rFonts w:ascii="Times New Roman" w:hAnsi="Times New Roman"/>
          <w:b/>
          <w:snapToGrid w:val="0"/>
          <w:sz w:val="24"/>
          <w:szCs w:val="24"/>
          <w:lang w:val="bg-BG"/>
        </w:rPr>
        <w:t>………лв</w:t>
      </w:r>
      <w:r w:rsidRPr="008A0EE0">
        <w:rPr>
          <w:rFonts w:ascii="Times New Roman" w:hAnsi="Times New Roman"/>
          <w:snapToGrid w:val="0"/>
          <w:sz w:val="24"/>
          <w:szCs w:val="24"/>
          <w:lang w:val="en-US"/>
        </w:rPr>
        <w:t xml:space="preserve"> </w:t>
      </w:r>
      <w:r w:rsidRPr="008A0EE0">
        <w:rPr>
          <w:rFonts w:ascii="Times New Roman" w:hAnsi="Times New Roman"/>
          <w:b/>
          <w:snapToGrid w:val="0"/>
          <w:sz w:val="24"/>
          <w:szCs w:val="24"/>
          <w:lang w:val="en-US"/>
        </w:rPr>
        <w:t>(</w:t>
      </w:r>
      <w:r w:rsidRPr="008A0EE0">
        <w:rPr>
          <w:rFonts w:ascii="Times New Roman" w:hAnsi="Times New Roman"/>
          <w:b/>
          <w:snapToGrid w:val="0"/>
          <w:sz w:val="24"/>
          <w:szCs w:val="24"/>
          <w:lang w:val="bg-BG"/>
        </w:rPr>
        <w:t>словом</w:t>
      </w:r>
      <w:r w:rsidRPr="008A0EE0">
        <w:rPr>
          <w:rFonts w:ascii="Times New Roman" w:hAnsi="Times New Roman"/>
          <w:snapToGrid w:val="0"/>
          <w:sz w:val="24"/>
          <w:szCs w:val="24"/>
          <w:lang w:val="en-US"/>
        </w:rPr>
        <w:t>) . Данъкът върху застрахователната премия (в размер на 2% от застрахователната премия) за застраховка „Гражданска отговорност” за отделните моторни превозни средства е посочен в Приложение „А“ към настоящия договор.</w:t>
      </w:r>
    </w:p>
    <w:p w:rsidR="008A0EE0" w:rsidRPr="008A0EE0" w:rsidRDefault="008A0EE0" w:rsidP="008A0EE0">
      <w:pPr>
        <w:widowControl w:val="0"/>
        <w:spacing w:line="360" w:lineRule="auto"/>
        <w:ind w:firstLine="708"/>
        <w:rPr>
          <w:rFonts w:ascii="Times New Roman" w:hAnsi="Times New Roman"/>
          <w:snapToGrid w:val="0"/>
          <w:sz w:val="24"/>
          <w:szCs w:val="24"/>
          <w:lang w:val="en-US"/>
        </w:rPr>
      </w:pPr>
      <w:r w:rsidRPr="008A0EE0">
        <w:rPr>
          <w:rFonts w:ascii="Times New Roman" w:hAnsi="Times New Roman"/>
          <w:snapToGrid w:val="0"/>
          <w:sz w:val="24"/>
          <w:szCs w:val="24"/>
          <w:lang w:val="en-US"/>
        </w:rPr>
        <w:t xml:space="preserve">3. </w:t>
      </w:r>
      <w:proofErr w:type="gramStart"/>
      <w:r w:rsidRPr="008A0EE0">
        <w:rPr>
          <w:rFonts w:ascii="Times New Roman" w:hAnsi="Times New Roman"/>
          <w:snapToGrid w:val="0"/>
          <w:sz w:val="24"/>
          <w:szCs w:val="24"/>
          <w:lang w:val="en-US"/>
        </w:rPr>
        <w:t>допълнителни</w:t>
      </w:r>
      <w:proofErr w:type="gramEnd"/>
      <w:r w:rsidRPr="008A0EE0">
        <w:rPr>
          <w:rFonts w:ascii="Times New Roman" w:hAnsi="Times New Roman"/>
          <w:snapToGrid w:val="0"/>
          <w:sz w:val="24"/>
          <w:szCs w:val="24"/>
          <w:lang w:val="en-US"/>
        </w:rPr>
        <w:t xml:space="preserve"> разходи за вноска към Гаранционния фонд, посочени в Приложение „А“, е в размер на </w:t>
      </w:r>
      <w:r w:rsidRPr="008A0EE0">
        <w:rPr>
          <w:rFonts w:ascii="Times New Roman" w:hAnsi="Times New Roman"/>
          <w:b/>
          <w:snapToGrid w:val="0"/>
          <w:sz w:val="24"/>
          <w:szCs w:val="24"/>
          <w:lang w:val="bg-BG"/>
        </w:rPr>
        <w:t>………………лв</w:t>
      </w:r>
      <w:r w:rsidRPr="008A0EE0">
        <w:rPr>
          <w:rFonts w:ascii="Times New Roman" w:hAnsi="Times New Roman"/>
          <w:snapToGrid w:val="0"/>
          <w:sz w:val="24"/>
          <w:szCs w:val="24"/>
          <w:lang w:val="bg-BG"/>
        </w:rPr>
        <w:t>.</w:t>
      </w:r>
      <w:r w:rsidRPr="008A0EE0">
        <w:rPr>
          <w:rFonts w:ascii="Times New Roman" w:hAnsi="Times New Roman"/>
          <w:snapToGrid w:val="0"/>
          <w:sz w:val="24"/>
          <w:szCs w:val="24"/>
          <w:lang w:val="en-US"/>
        </w:rPr>
        <w:t xml:space="preserve"> </w:t>
      </w:r>
      <w:r w:rsidRPr="008A0EE0">
        <w:rPr>
          <w:rFonts w:ascii="Times New Roman" w:hAnsi="Times New Roman"/>
          <w:b/>
          <w:snapToGrid w:val="0"/>
          <w:sz w:val="24"/>
          <w:szCs w:val="24"/>
          <w:lang w:val="en-US"/>
        </w:rPr>
        <w:t>(</w:t>
      </w:r>
      <w:proofErr w:type="gramStart"/>
      <w:r w:rsidRPr="008A0EE0">
        <w:rPr>
          <w:rFonts w:ascii="Times New Roman" w:hAnsi="Times New Roman"/>
          <w:b/>
          <w:snapToGrid w:val="0"/>
          <w:sz w:val="24"/>
          <w:szCs w:val="24"/>
          <w:lang w:val="bg-BG"/>
        </w:rPr>
        <w:t>словом</w:t>
      </w:r>
      <w:proofErr w:type="gramEnd"/>
      <w:r w:rsidRPr="008A0EE0">
        <w:rPr>
          <w:rFonts w:ascii="Times New Roman" w:hAnsi="Times New Roman"/>
          <w:b/>
          <w:snapToGrid w:val="0"/>
          <w:sz w:val="24"/>
          <w:szCs w:val="24"/>
          <w:lang w:val="en-US"/>
        </w:rPr>
        <w:t>)</w:t>
      </w:r>
      <w:r w:rsidRPr="008A0EE0">
        <w:rPr>
          <w:rFonts w:ascii="Times New Roman" w:hAnsi="Times New Roman"/>
          <w:snapToGrid w:val="0"/>
          <w:sz w:val="24"/>
          <w:szCs w:val="24"/>
          <w:lang w:val="en-US"/>
        </w:rPr>
        <w:t xml:space="preserve">. Разходът за вноска към Гаранционния фонд, посочен в </w:t>
      </w:r>
      <w:r w:rsidRPr="00DB5F5A">
        <w:rPr>
          <w:rFonts w:ascii="Times New Roman" w:hAnsi="Times New Roman"/>
          <w:snapToGrid w:val="0"/>
          <w:sz w:val="24"/>
          <w:szCs w:val="24"/>
          <w:lang w:val="en-US"/>
        </w:rPr>
        <w:t>Приложение „А</w:t>
      </w:r>
      <w:proofErr w:type="gramStart"/>
      <w:r w:rsidRPr="00DB5F5A">
        <w:rPr>
          <w:rFonts w:ascii="Times New Roman" w:hAnsi="Times New Roman"/>
          <w:snapToGrid w:val="0"/>
          <w:sz w:val="24"/>
          <w:szCs w:val="24"/>
          <w:lang w:val="en-US"/>
        </w:rPr>
        <w:t>“</w:t>
      </w:r>
      <w:r w:rsidRPr="008A0EE0">
        <w:rPr>
          <w:rFonts w:ascii="Times New Roman" w:hAnsi="Times New Roman"/>
          <w:snapToGrid w:val="0"/>
          <w:sz w:val="24"/>
          <w:szCs w:val="24"/>
          <w:lang w:val="en-US"/>
        </w:rPr>
        <w:t xml:space="preserve"> към</w:t>
      </w:r>
      <w:proofErr w:type="gramEnd"/>
      <w:r w:rsidRPr="008A0EE0">
        <w:rPr>
          <w:rFonts w:ascii="Times New Roman" w:hAnsi="Times New Roman"/>
          <w:snapToGrid w:val="0"/>
          <w:sz w:val="24"/>
          <w:szCs w:val="24"/>
          <w:lang w:val="en-US"/>
        </w:rPr>
        <w:t xml:space="preserve"> настоящия договор.</w:t>
      </w:r>
    </w:p>
    <w:p w:rsidR="008A0EE0" w:rsidRPr="008A0EE0" w:rsidRDefault="008A0EE0" w:rsidP="008A0EE0">
      <w:pPr>
        <w:widowControl w:val="0"/>
        <w:spacing w:line="360" w:lineRule="auto"/>
        <w:ind w:firstLine="708"/>
        <w:rPr>
          <w:rFonts w:ascii="Times New Roman" w:hAnsi="Times New Roman"/>
          <w:snapToGrid w:val="0"/>
          <w:sz w:val="24"/>
          <w:szCs w:val="24"/>
          <w:lang w:val="en-US"/>
        </w:rPr>
      </w:pPr>
      <w:r w:rsidRPr="008A0EE0">
        <w:rPr>
          <w:rFonts w:ascii="Times New Roman" w:hAnsi="Times New Roman"/>
          <w:snapToGrid w:val="0"/>
          <w:sz w:val="24"/>
          <w:szCs w:val="24"/>
          <w:lang w:val="en-US"/>
        </w:rPr>
        <w:t xml:space="preserve">4.  </w:t>
      </w:r>
      <w:proofErr w:type="gramStart"/>
      <w:r w:rsidRPr="008A0EE0">
        <w:rPr>
          <w:rFonts w:ascii="Times New Roman" w:hAnsi="Times New Roman"/>
          <w:snapToGrid w:val="0"/>
          <w:sz w:val="24"/>
          <w:szCs w:val="24"/>
          <w:lang w:val="en-US"/>
        </w:rPr>
        <w:t>такса</w:t>
      </w:r>
      <w:proofErr w:type="gramEnd"/>
      <w:r w:rsidRPr="008A0EE0">
        <w:rPr>
          <w:rFonts w:ascii="Times New Roman" w:hAnsi="Times New Roman"/>
          <w:snapToGrid w:val="0"/>
          <w:sz w:val="24"/>
          <w:szCs w:val="24"/>
          <w:lang w:val="en-US"/>
        </w:rPr>
        <w:t xml:space="preserve"> за издаване на знак за удостоверяване наличието на застрахователен договор за всички МПС (</w:t>
      </w:r>
      <w:r w:rsidRPr="008A0EE0">
        <w:rPr>
          <w:rFonts w:ascii="Times New Roman" w:hAnsi="Times New Roman"/>
          <w:snapToGrid w:val="0"/>
          <w:sz w:val="24"/>
          <w:szCs w:val="24"/>
          <w:lang w:val="bg-BG"/>
        </w:rPr>
        <w:t>29</w:t>
      </w:r>
      <w:r w:rsidRPr="008A0EE0">
        <w:rPr>
          <w:rFonts w:ascii="Times New Roman" w:hAnsi="Times New Roman"/>
          <w:snapToGrid w:val="0"/>
          <w:sz w:val="24"/>
          <w:szCs w:val="24"/>
          <w:lang w:val="en-US"/>
        </w:rPr>
        <w:t xml:space="preserve"> броя) в размер на </w:t>
      </w:r>
      <w:r w:rsidRPr="008A0EE0">
        <w:rPr>
          <w:rFonts w:ascii="Times New Roman" w:hAnsi="Times New Roman"/>
          <w:b/>
          <w:snapToGrid w:val="0"/>
          <w:sz w:val="24"/>
          <w:szCs w:val="24"/>
          <w:lang w:val="bg-BG"/>
        </w:rPr>
        <w:t>……..лв.</w:t>
      </w:r>
      <w:r w:rsidRPr="008A0EE0">
        <w:rPr>
          <w:rFonts w:ascii="Times New Roman" w:hAnsi="Times New Roman"/>
          <w:b/>
          <w:snapToGrid w:val="0"/>
          <w:sz w:val="24"/>
          <w:szCs w:val="24"/>
          <w:lang w:val="en-US"/>
        </w:rPr>
        <w:t xml:space="preserve"> (</w:t>
      </w:r>
      <w:proofErr w:type="gramStart"/>
      <w:r w:rsidRPr="008A0EE0">
        <w:rPr>
          <w:rFonts w:ascii="Times New Roman" w:hAnsi="Times New Roman"/>
          <w:b/>
          <w:snapToGrid w:val="0"/>
          <w:sz w:val="24"/>
          <w:szCs w:val="24"/>
          <w:lang w:val="bg-BG"/>
        </w:rPr>
        <w:t>словом</w:t>
      </w:r>
      <w:proofErr w:type="gramEnd"/>
      <w:r w:rsidRPr="008A0EE0">
        <w:rPr>
          <w:rFonts w:ascii="Times New Roman" w:hAnsi="Times New Roman"/>
          <w:b/>
          <w:snapToGrid w:val="0"/>
          <w:sz w:val="24"/>
          <w:szCs w:val="24"/>
          <w:lang w:val="en-US"/>
        </w:rPr>
        <w:t>).</w:t>
      </w:r>
    </w:p>
    <w:p w:rsidR="008A0EE0" w:rsidRPr="008A0EE0" w:rsidRDefault="008A0EE0" w:rsidP="008A0EE0">
      <w:pPr>
        <w:widowControl w:val="0"/>
        <w:spacing w:line="360" w:lineRule="auto"/>
        <w:ind w:firstLine="708"/>
        <w:rPr>
          <w:rFonts w:ascii="Times New Roman" w:hAnsi="Times New Roman"/>
          <w:snapToGrid w:val="0"/>
          <w:sz w:val="24"/>
          <w:szCs w:val="24"/>
          <w:lang w:val="en-US"/>
        </w:rPr>
      </w:pPr>
      <w:r w:rsidRPr="008A0EE0">
        <w:rPr>
          <w:rFonts w:ascii="Times New Roman" w:hAnsi="Times New Roman"/>
          <w:snapToGrid w:val="0"/>
          <w:sz w:val="24"/>
          <w:szCs w:val="24"/>
          <w:lang w:val="en-US"/>
        </w:rPr>
        <w:t>(2) Общата стойност на всички плащания за застраховка „Автокаско” на</w:t>
      </w:r>
      <w:r w:rsidR="00320B5F">
        <w:rPr>
          <w:rFonts w:ascii="Times New Roman" w:hAnsi="Times New Roman"/>
          <w:snapToGrid w:val="0"/>
          <w:sz w:val="24"/>
          <w:szCs w:val="24"/>
          <w:lang w:val="en-US"/>
        </w:rPr>
        <w:t xml:space="preserve"> МПС, посочени в Приложение „</w:t>
      </w:r>
      <w:r w:rsidR="00320B5F">
        <w:rPr>
          <w:rFonts w:ascii="Times New Roman" w:hAnsi="Times New Roman"/>
          <w:snapToGrid w:val="0"/>
          <w:sz w:val="24"/>
          <w:szCs w:val="24"/>
          <w:lang w:val="bg-BG"/>
        </w:rPr>
        <w:t>А</w:t>
      </w:r>
      <w:r w:rsidRPr="008A0EE0">
        <w:rPr>
          <w:rFonts w:ascii="Times New Roman" w:hAnsi="Times New Roman"/>
          <w:snapToGrid w:val="0"/>
          <w:sz w:val="24"/>
          <w:szCs w:val="24"/>
          <w:lang w:val="en-US"/>
        </w:rPr>
        <w:t>“ е в размер на</w:t>
      </w:r>
      <w:r w:rsidRPr="008A0EE0">
        <w:rPr>
          <w:rFonts w:ascii="Times New Roman" w:hAnsi="Times New Roman"/>
          <w:snapToGrid w:val="0"/>
          <w:sz w:val="24"/>
          <w:szCs w:val="24"/>
          <w:lang w:val="bg-BG"/>
        </w:rPr>
        <w:t xml:space="preserve"> </w:t>
      </w:r>
      <w:r w:rsidRPr="008A0EE0">
        <w:rPr>
          <w:rFonts w:ascii="Times New Roman" w:hAnsi="Times New Roman"/>
          <w:b/>
          <w:snapToGrid w:val="0"/>
          <w:sz w:val="24"/>
          <w:szCs w:val="24"/>
          <w:lang w:val="bg-BG"/>
        </w:rPr>
        <w:t>…………. лв.</w:t>
      </w:r>
      <w:r w:rsidRPr="008A0EE0">
        <w:rPr>
          <w:rFonts w:ascii="Times New Roman" w:hAnsi="Times New Roman"/>
          <w:b/>
          <w:snapToGrid w:val="0"/>
          <w:sz w:val="24"/>
          <w:szCs w:val="24"/>
          <w:lang w:val="en-US"/>
        </w:rPr>
        <w:t xml:space="preserve"> (</w:t>
      </w:r>
      <w:proofErr w:type="gramStart"/>
      <w:r w:rsidRPr="008A0EE0">
        <w:rPr>
          <w:rFonts w:ascii="Times New Roman" w:hAnsi="Times New Roman"/>
          <w:b/>
          <w:snapToGrid w:val="0"/>
          <w:sz w:val="24"/>
          <w:szCs w:val="24"/>
          <w:lang w:val="bg-BG"/>
        </w:rPr>
        <w:t>словом</w:t>
      </w:r>
      <w:proofErr w:type="gramEnd"/>
      <w:r w:rsidRPr="008A0EE0">
        <w:rPr>
          <w:rFonts w:ascii="Times New Roman" w:hAnsi="Times New Roman"/>
          <w:b/>
          <w:snapToGrid w:val="0"/>
          <w:sz w:val="24"/>
          <w:szCs w:val="24"/>
          <w:lang w:val="en-US"/>
        </w:rPr>
        <w:t>)</w:t>
      </w:r>
      <w:r w:rsidRPr="008A0EE0">
        <w:rPr>
          <w:rFonts w:ascii="Times New Roman" w:hAnsi="Times New Roman"/>
          <w:snapToGrid w:val="0"/>
          <w:sz w:val="24"/>
          <w:szCs w:val="24"/>
          <w:lang w:val="en-US"/>
        </w:rPr>
        <w:t xml:space="preserve"> , която е образувана от следните суми:</w:t>
      </w:r>
    </w:p>
    <w:p w:rsidR="008A0EE0" w:rsidRPr="008A0EE0" w:rsidRDefault="008A0EE0" w:rsidP="008A0EE0">
      <w:pPr>
        <w:widowControl w:val="0"/>
        <w:spacing w:line="360" w:lineRule="auto"/>
        <w:ind w:firstLine="708"/>
        <w:rPr>
          <w:rFonts w:ascii="Times New Roman" w:hAnsi="Times New Roman"/>
          <w:snapToGrid w:val="0"/>
          <w:sz w:val="24"/>
          <w:szCs w:val="24"/>
          <w:lang w:val="en-US"/>
        </w:rPr>
      </w:pPr>
      <w:r w:rsidRPr="008A0EE0">
        <w:rPr>
          <w:rFonts w:ascii="Times New Roman" w:hAnsi="Times New Roman"/>
          <w:snapToGrid w:val="0"/>
          <w:sz w:val="24"/>
          <w:szCs w:val="24"/>
          <w:lang w:val="en-US"/>
        </w:rPr>
        <w:t xml:space="preserve"> 1. </w:t>
      </w:r>
      <w:proofErr w:type="gramStart"/>
      <w:r w:rsidRPr="008A0EE0">
        <w:rPr>
          <w:rFonts w:ascii="Times New Roman" w:hAnsi="Times New Roman"/>
          <w:snapToGrid w:val="0"/>
          <w:sz w:val="24"/>
          <w:szCs w:val="24"/>
          <w:lang w:val="en-US"/>
        </w:rPr>
        <w:t>обща</w:t>
      </w:r>
      <w:proofErr w:type="gramEnd"/>
      <w:r w:rsidRPr="008A0EE0">
        <w:rPr>
          <w:rFonts w:ascii="Times New Roman" w:hAnsi="Times New Roman"/>
          <w:snapToGrid w:val="0"/>
          <w:sz w:val="24"/>
          <w:szCs w:val="24"/>
          <w:lang w:val="en-US"/>
        </w:rPr>
        <w:t xml:space="preserve"> стойност на застрахователната премия за застраховка „Автокаско” в размер на </w:t>
      </w:r>
      <w:r w:rsidRPr="008A0EE0">
        <w:rPr>
          <w:rFonts w:ascii="Times New Roman" w:hAnsi="Times New Roman"/>
          <w:b/>
          <w:sz w:val="24"/>
          <w:szCs w:val="24"/>
          <w:lang w:val="bg-BG"/>
        </w:rPr>
        <w:t>…………..лв.</w:t>
      </w:r>
      <w:r w:rsidRPr="008A0EE0">
        <w:rPr>
          <w:rFonts w:ascii="Times New Roman" w:hAnsi="Times New Roman"/>
          <w:b/>
          <w:sz w:val="24"/>
          <w:szCs w:val="24"/>
          <w:lang w:val="en-US"/>
        </w:rPr>
        <w:t xml:space="preserve"> (</w:t>
      </w:r>
      <w:proofErr w:type="gramStart"/>
      <w:r w:rsidRPr="008A0EE0">
        <w:rPr>
          <w:rFonts w:ascii="Times New Roman" w:hAnsi="Times New Roman"/>
          <w:b/>
          <w:sz w:val="24"/>
          <w:szCs w:val="24"/>
          <w:lang w:val="bg-BG"/>
        </w:rPr>
        <w:t>словом</w:t>
      </w:r>
      <w:proofErr w:type="gramEnd"/>
      <w:r w:rsidRPr="008A0EE0">
        <w:rPr>
          <w:rFonts w:ascii="Times New Roman" w:hAnsi="Times New Roman"/>
          <w:b/>
          <w:sz w:val="24"/>
          <w:szCs w:val="24"/>
          <w:lang w:val="en-US"/>
        </w:rPr>
        <w:t>)</w:t>
      </w:r>
      <w:r w:rsidRPr="008A0EE0">
        <w:rPr>
          <w:rFonts w:ascii="Times New Roman" w:hAnsi="Times New Roman"/>
          <w:sz w:val="24"/>
          <w:szCs w:val="24"/>
          <w:lang w:val="en-US"/>
        </w:rPr>
        <w:t>, без данък върху застрахователната премия. И</w:t>
      </w:r>
      <w:r w:rsidRPr="008A0EE0">
        <w:rPr>
          <w:rFonts w:ascii="Times New Roman" w:hAnsi="Times New Roman"/>
          <w:snapToGrid w:val="0"/>
          <w:sz w:val="24"/>
          <w:szCs w:val="24"/>
          <w:lang w:val="en-US"/>
        </w:rPr>
        <w:t xml:space="preserve">ндивидуалните застрахователни премии без включен данък върху застрахователната </w:t>
      </w:r>
      <w:r w:rsidRPr="008A0EE0">
        <w:rPr>
          <w:rFonts w:ascii="Times New Roman" w:hAnsi="Times New Roman"/>
          <w:snapToGrid w:val="0"/>
          <w:sz w:val="24"/>
          <w:szCs w:val="24"/>
          <w:lang w:val="en-US"/>
        </w:rPr>
        <w:lastRenderedPageBreak/>
        <w:t>премия за отделните моторни превозни сред</w:t>
      </w:r>
      <w:r w:rsidR="00320B5F">
        <w:rPr>
          <w:rFonts w:ascii="Times New Roman" w:hAnsi="Times New Roman"/>
          <w:snapToGrid w:val="0"/>
          <w:sz w:val="24"/>
          <w:szCs w:val="24"/>
          <w:lang w:val="en-US"/>
        </w:rPr>
        <w:t>ства са посочени в Приложение „</w:t>
      </w:r>
      <w:r w:rsidR="00320B5F">
        <w:rPr>
          <w:rFonts w:ascii="Times New Roman" w:hAnsi="Times New Roman"/>
          <w:snapToGrid w:val="0"/>
          <w:sz w:val="24"/>
          <w:szCs w:val="24"/>
          <w:lang w:val="bg-BG"/>
        </w:rPr>
        <w:t>А</w:t>
      </w:r>
      <w:proofErr w:type="gramStart"/>
      <w:r w:rsidRPr="008A0EE0">
        <w:rPr>
          <w:rFonts w:ascii="Times New Roman" w:hAnsi="Times New Roman"/>
          <w:snapToGrid w:val="0"/>
          <w:sz w:val="24"/>
          <w:szCs w:val="24"/>
          <w:lang w:val="en-US"/>
        </w:rPr>
        <w:t>“ към</w:t>
      </w:r>
      <w:proofErr w:type="gramEnd"/>
      <w:r w:rsidRPr="008A0EE0">
        <w:rPr>
          <w:rFonts w:ascii="Times New Roman" w:hAnsi="Times New Roman"/>
          <w:snapToGrid w:val="0"/>
          <w:sz w:val="24"/>
          <w:szCs w:val="24"/>
          <w:lang w:val="en-US"/>
        </w:rPr>
        <w:t xml:space="preserve"> настоящия договор.</w:t>
      </w:r>
    </w:p>
    <w:p w:rsidR="008A0EE0" w:rsidRPr="008A0EE0" w:rsidRDefault="008A0EE0" w:rsidP="008A0EE0">
      <w:pPr>
        <w:widowControl w:val="0"/>
        <w:spacing w:line="360" w:lineRule="auto"/>
        <w:ind w:firstLine="708"/>
        <w:rPr>
          <w:rFonts w:ascii="Times New Roman" w:hAnsi="Times New Roman"/>
          <w:snapToGrid w:val="0"/>
          <w:sz w:val="24"/>
          <w:szCs w:val="24"/>
          <w:lang w:val="en-US"/>
        </w:rPr>
      </w:pPr>
      <w:r w:rsidRPr="008A0EE0">
        <w:rPr>
          <w:rFonts w:ascii="Times New Roman" w:hAnsi="Times New Roman"/>
          <w:sz w:val="24"/>
          <w:szCs w:val="24"/>
          <w:lang w:val="en-US"/>
        </w:rPr>
        <w:t xml:space="preserve"> 2. </w:t>
      </w:r>
      <w:r w:rsidRPr="008A0EE0">
        <w:rPr>
          <w:rFonts w:ascii="Times New Roman" w:hAnsi="Times New Roman"/>
          <w:snapToGrid w:val="0"/>
          <w:sz w:val="24"/>
          <w:szCs w:val="24"/>
          <w:lang w:val="en-US"/>
        </w:rPr>
        <w:t xml:space="preserve">данък върху застрахователната премия (в размер на 2% от застрахователната премия) за застраховка „Автокаско” в размер на </w:t>
      </w:r>
      <w:r w:rsidRPr="008A0EE0">
        <w:rPr>
          <w:rFonts w:ascii="Times New Roman" w:hAnsi="Times New Roman"/>
          <w:b/>
          <w:snapToGrid w:val="0"/>
          <w:sz w:val="24"/>
          <w:szCs w:val="24"/>
          <w:lang w:val="bg-BG"/>
        </w:rPr>
        <w:t xml:space="preserve">  </w:t>
      </w:r>
      <w:r w:rsidRPr="008A0EE0">
        <w:rPr>
          <w:rFonts w:ascii="Times New Roman" w:hAnsi="Times New Roman"/>
          <w:snapToGrid w:val="0"/>
          <w:sz w:val="24"/>
          <w:szCs w:val="24"/>
          <w:lang w:val="en-US"/>
        </w:rPr>
        <w:t xml:space="preserve">  Данъкът върху застрахователната премия (в размер на 2% от застрахователната премия) за застраховка „Автокаско” за отделните моторни превозни средства е посочен </w:t>
      </w:r>
      <w:r w:rsidRPr="005324FB">
        <w:rPr>
          <w:rFonts w:ascii="Times New Roman" w:hAnsi="Times New Roman"/>
          <w:snapToGrid w:val="0"/>
          <w:sz w:val="24"/>
          <w:szCs w:val="24"/>
          <w:lang w:val="en-US"/>
        </w:rPr>
        <w:t xml:space="preserve">в </w:t>
      </w:r>
      <w:r w:rsidR="00320B5F" w:rsidRPr="005324FB">
        <w:rPr>
          <w:rFonts w:ascii="Times New Roman" w:hAnsi="Times New Roman"/>
          <w:snapToGrid w:val="0"/>
          <w:sz w:val="24"/>
          <w:szCs w:val="24"/>
          <w:lang w:val="en-US"/>
        </w:rPr>
        <w:t>Приложение „</w:t>
      </w:r>
      <w:r w:rsidR="00320B5F" w:rsidRPr="005324FB">
        <w:rPr>
          <w:rFonts w:ascii="Times New Roman" w:hAnsi="Times New Roman"/>
          <w:snapToGrid w:val="0"/>
          <w:sz w:val="24"/>
          <w:szCs w:val="24"/>
          <w:lang w:val="bg-BG"/>
        </w:rPr>
        <w:t>А</w:t>
      </w:r>
      <w:r w:rsidRPr="005324FB">
        <w:rPr>
          <w:rFonts w:ascii="Times New Roman" w:hAnsi="Times New Roman"/>
          <w:snapToGrid w:val="0"/>
          <w:sz w:val="24"/>
          <w:szCs w:val="24"/>
          <w:lang w:val="en-US"/>
        </w:rPr>
        <w:t>“</w:t>
      </w:r>
      <w:r w:rsidRPr="008A0EE0">
        <w:rPr>
          <w:rFonts w:ascii="Times New Roman" w:hAnsi="Times New Roman"/>
          <w:snapToGrid w:val="0"/>
          <w:sz w:val="24"/>
          <w:szCs w:val="24"/>
          <w:lang w:val="en-US"/>
        </w:rPr>
        <w:t xml:space="preserve"> към настоящия договор.</w:t>
      </w:r>
    </w:p>
    <w:p w:rsidR="008A0EE0" w:rsidRPr="008A0EE0" w:rsidRDefault="008A0EE0" w:rsidP="008A0EE0">
      <w:pPr>
        <w:widowControl w:val="0"/>
        <w:spacing w:line="360" w:lineRule="auto"/>
        <w:ind w:firstLine="709"/>
        <w:rPr>
          <w:rFonts w:ascii="Times New Roman" w:hAnsi="Times New Roman"/>
          <w:snapToGrid w:val="0"/>
          <w:sz w:val="24"/>
          <w:szCs w:val="24"/>
          <w:lang w:val="en-US"/>
        </w:rPr>
      </w:pPr>
      <w:r w:rsidRPr="008A0EE0">
        <w:rPr>
          <w:rFonts w:ascii="Times New Roman" w:hAnsi="Times New Roman"/>
          <w:sz w:val="24"/>
          <w:szCs w:val="24"/>
          <w:lang w:val="en-US"/>
        </w:rPr>
        <w:t xml:space="preserve"> (</w:t>
      </w:r>
      <w:r w:rsidRPr="008A0EE0">
        <w:rPr>
          <w:rFonts w:ascii="Times New Roman" w:hAnsi="Times New Roman"/>
          <w:sz w:val="24"/>
          <w:szCs w:val="24"/>
          <w:lang w:val="bg-BG"/>
        </w:rPr>
        <w:t>3</w:t>
      </w:r>
      <w:r w:rsidRPr="008A0EE0">
        <w:rPr>
          <w:rFonts w:ascii="Times New Roman" w:hAnsi="Times New Roman"/>
          <w:sz w:val="24"/>
          <w:szCs w:val="24"/>
          <w:lang w:val="en-US"/>
        </w:rPr>
        <w:t xml:space="preserve">) Застрахователната премия за застраховката </w:t>
      </w:r>
      <w:r w:rsidRPr="008A0EE0">
        <w:rPr>
          <w:rFonts w:ascii="Times New Roman" w:hAnsi="Times New Roman"/>
          <w:snapToGrid w:val="0"/>
          <w:sz w:val="24"/>
          <w:szCs w:val="24"/>
          <w:lang w:val="en-US"/>
        </w:rPr>
        <w:t>„Гражданска отговорност”</w:t>
      </w:r>
      <w:r w:rsidRPr="008A0EE0">
        <w:rPr>
          <w:rFonts w:ascii="Times New Roman" w:hAnsi="Times New Roman"/>
          <w:sz w:val="24"/>
          <w:szCs w:val="24"/>
          <w:lang w:val="en-US"/>
        </w:rPr>
        <w:t xml:space="preserve"> за новопридобитите МПС се определя съгласно тарифите, предложени в </w:t>
      </w:r>
      <w:r w:rsidRPr="005324FB">
        <w:rPr>
          <w:rFonts w:ascii="Times New Roman" w:hAnsi="Times New Roman"/>
          <w:snapToGrid w:val="0"/>
          <w:sz w:val="24"/>
          <w:szCs w:val="24"/>
          <w:lang w:val="en-US"/>
        </w:rPr>
        <w:t>Приложение „А</w:t>
      </w:r>
      <w:proofErr w:type="gramStart"/>
      <w:r w:rsidRPr="005324FB">
        <w:rPr>
          <w:rFonts w:ascii="Times New Roman" w:hAnsi="Times New Roman"/>
          <w:snapToGrid w:val="0"/>
          <w:sz w:val="24"/>
          <w:szCs w:val="24"/>
          <w:lang w:val="en-US"/>
        </w:rPr>
        <w:t>“</w:t>
      </w:r>
      <w:r w:rsidRPr="008A0EE0">
        <w:rPr>
          <w:rFonts w:ascii="Times New Roman" w:hAnsi="Times New Roman"/>
          <w:snapToGrid w:val="0"/>
          <w:sz w:val="24"/>
          <w:szCs w:val="24"/>
          <w:lang w:val="en-US"/>
        </w:rPr>
        <w:t xml:space="preserve"> от</w:t>
      </w:r>
      <w:proofErr w:type="gramEnd"/>
      <w:r w:rsidRPr="008A0EE0">
        <w:rPr>
          <w:rFonts w:ascii="Times New Roman" w:hAnsi="Times New Roman"/>
          <w:snapToGrid w:val="0"/>
          <w:sz w:val="24"/>
          <w:szCs w:val="24"/>
          <w:lang w:val="en-US"/>
        </w:rPr>
        <w:t xml:space="preserve"> </w:t>
      </w:r>
      <w:r w:rsidRPr="008A0EE0">
        <w:rPr>
          <w:rFonts w:ascii="Times New Roman" w:hAnsi="Times New Roman"/>
          <w:b/>
          <w:sz w:val="24"/>
          <w:szCs w:val="24"/>
          <w:lang w:val="en-US"/>
        </w:rPr>
        <w:t>ЗАСТРАХОВАТЕЛЯ</w:t>
      </w:r>
      <w:r w:rsidRPr="008A0EE0">
        <w:rPr>
          <w:rFonts w:ascii="Times New Roman" w:hAnsi="Times New Roman"/>
          <w:sz w:val="24"/>
          <w:szCs w:val="24"/>
          <w:lang w:val="en-US"/>
        </w:rPr>
        <w:t>.</w:t>
      </w:r>
      <w:r w:rsidRPr="008A0EE0">
        <w:rPr>
          <w:rFonts w:ascii="Times New Roman" w:hAnsi="Times New Roman"/>
          <w:b/>
          <w:sz w:val="24"/>
          <w:szCs w:val="24"/>
          <w:lang w:val="en-US"/>
        </w:rPr>
        <w:t xml:space="preserve"> </w:t>
      </w:r>
      <w:proofErr w:type="gramStart"/>
      <w:r w:rsidRPr="008A0EE0">
        <w:rPr>
          <w:rFonts w:ascii="Times New Roman" w:hAnsi="Times New Roman"/>
          <w:sz w:val="24"/>
          <w:szCs w:val="24"/>
          <w:lang w:val="en-US"/>
        </w:rPr>
        <w:t>Застрахователните премии за застраховк</w:t>
      </w:r>
      <w:r w:rsidRPr="008A0EE0">
        <w:rPr>
          <w:rFonts w:ascii="Times New Roman" w:hAnsi="Times New Roman"/>
          <w:sz w:val="24"/>
          <w:szCs w:val="24"/>
          <w:lang w:val="bg-BG"/>
        </w:rPr>
        <w:t>ата</w:t>
      </w:r>
      <w:r w:rsidRPr="008A0EE0">
        <w:rPr>
          <w:rFonts w:ascii="Times New Roman" w:hAnsi="Times New Roman"/>
          <w:sz w:val="24"/>
          <w:szCs w:val="24"/>
          <w:lang w:val="en-US"/>
        </w:rPr>
        <w:t xml:space="preserve"> „Автокаско” за новопридобитите МПС се определят съгласно тарифите, предложени в офертата на </w:t>
      </w:r>
      <w:r w:rsidRPr="008A0EE0">
        <w:rPr>
          <w:rFonts w:ascii="Times New Roman" w:hAnsi="Times New Roman"/>
          <w:b/>
          <w:sz w:val="24"/>
          <w:szCs w:val="24"/>
          <w:lang w:val="en-US"/>
        </w:rPr>
        <w:t>ЗАСТРАХОВАТЕЛЯ</w:t>
      </w:r>
      <w:r w:rsidRPr="008A0EE0">
        <w:rPr>
          <w:rFonts w:ascii="Times New Roman" w:hAnsi="Times New Roman"/>
          <w:sz w:val="24"/>
          <w:szCs w:val="24"/>
          <w:lang w:val="en-US"/>
        </w:rPr>
        <w:t>, пропорционално на оставащия срок, за съответния вид застраховка.</w:t>
      </w:r>
      <w:proofErr w:type="gramEnd"/>
      <w:r w:rsidRPr="008A0EE0">
        <w:rPr>
          <w:rFonts w:ascii="Times New Roman" w:hAnsi="Times New Roman"/>
          <w:sz w:val="24"/>
          <w:szCs w:val="24"/>
          <w:lang w:val="en-US"/>
        </w:rPr>
        <w:t xml:space="preserve"> </w:t>
      </w:r>
    </w:p>
    <w:p w:rsidR="008A0EE0" w:rsidRPr="008A0EE0" w:rsidRDefault="008A0EE0" w:rsidP="008A0EE0">
      <w:pPr>
        <w:widowControl w:val="0"/>
        <w:spacing w:line="360" w:lineRule="auto"/>
        <w:ind w:firstLine="709"/>
        <w:rPr>
          <w:rFonts w:ascii="Times New Roman" w:hAnsi="Times New Roman"/>
          <w:snapToGrid w:val="0"/>
          <w:sz w:val="24"/>
          <w:szCs w:val="24"/>
          <w:lang w:val="en-US"/>
        </w:rPr>
      </w:pPr>
      <w:r w:rsidRPr="008A0EE0">
        <w:rPr>
          <w:rFonts w:ascii="Times New Roman" w:hAnsi="Times New Roman"/>
          <w:snapToGrid w:val="0"/>
          <w:sz w:val="24"/>
          <w:szCs w:val="24"/>
          <w:lang w:val="en-US"/>
        </w:rPr>
        <w:t>(</w:t>
      </w:r>
      <w:r w:rsidRPr="008A0EE0">
        <w:rPr>
          <w:rFonts w:ascii="Times New Roman" w:hAnsi="Times New Roman"/>
          <w:snapToGrid w:val="0"/>
          <w:sz w:val="24"/>
          <w:szCs w:val="24"/>
          <w:lang w:val="bg-BG"/>
        </w:rPr>
        <w:t>4</w:t>
      </w:r>
      <w:r w:rsidRPr="008A0EE0">
        <w:rPr>
          <w:rFonts w:ascii="Times New Roman" w:hAnsi="Times New Roman"/>
          <w:snapToGrid w:val="0"/>
          <w:sz w:val="24"/>
          <w:szCs w:val="24"/>
          <w:lang w:val="en-US"/>
        </w:rPr>
        <w:t xml:space="preserve">) </w:t>
      </w:r>
      <w:r w:rsidRPr="008A0EE0">
        <w:rPr>
          <w:rFonts w:ascii="Times New Roman" w:hAnsi="Times New Roman"/>
          <w:b/>
          <w:snapToGrid w:val="0"/>
          <w:sz w:val="24"/>
          <w:szCs w:val="24"/>
          <w:lang w:val="en-US"/>
        </w:rPr>
        <w:t>ЗАСТРАХОВАТЕЛЯТ</w:t>
      </w:r>
      <w:r w:rsidRPr="008A0EE0">
        <w:rPr>
          <w:rFonts w:ascii="Times New Roman" w:hAnsi="Times New Roman"/>
          <w:snapToGrid w:val="0"/>
          <w:sz w:val="24"/>
          <w:szCs w:val="24"/>
          <w:lang w:val="en-US"/>
        </w:rPr>
        <w:t xml:space="preserve"> се задължава да издаде и предаде на </w:t>
      </w:r>
      <w:r w:rsidRPr="008A0EE0">
        <w:rPr>
          <w:rFonts w:ascii="Times New Roman" w:hAnsi="Times New Roman"/>
          <w:b/>
          <w:snapToGrid w:val="0"/>
          <w:sz w:val="24"/>
          <w:szCs w:val="24"/>
          <w:lang w:val="en-US"/>
        </w:rPr>
        <w:t xml:space="preserve">ЗАСТРАХОВАНИЯ </w:t>
      </w:r>
      <w:r w:rsidRPr="008A0EE0">
        <w:rPr>
          <w:rFonts w:ascii="Times New Roman" w:hAnsi="Times New Roman"/>
          <w:snapToGrid w:val="0"/>
          <w:sz w:val="24"/>
          <w:szCs w:val="24"/>
          <w:lang w:val="en-US"/>
        </w:rPr>
        <w:t xml:space="preserve">отделни застрахователни полици за застраховка „Гражданска отговорност”, знак за удостоверяване наличието на застрахователен договор, както и сертификати „Зелена карта“ за всичко МПС на </w:t>
      </w:r>
      <w:r w:rsidRPr="008A0EE0">
        <w:rPr>
          <w:rFonts w:ascii="Times New Roman" w:hAnsi="Times New Roman"/>
          <w:b/>
          <w:snapToGrid w:val="0"/>
          <w:sz w:val="24"/>
          <w:szCs w:val="24"/>
          <w:lang w:val="en-US"/>
        </w:rPr>
        <w:t>ЗАСТРАХОВАНИЯ</w:t>
      </w:r>
      <w:r w:rsidRPr="008A0EE0">
        <w:rPr>
          <w:rFonts w:ascii="Times New Roman" w:hAnsi="Times New Roman"/>
          <w:snapToGrid w:val="0"/>
          <w:sz w:val="24"/>
          <w:szCs w:val="24"/>
          <w:lang w:val="en-US"/>
        </w:rPr>
        <w:t xml:space="preserve"> до </w:t>
      </w:r>
      <w:r w:rsidRPr="008A0EE0">
        <w:rPr>
          <w:rFonts w:ascii="Times New Roman" w:hAnsi="Times New Roman"/>
          <w:snapToGrid w:val="0"/>
          <w:sz w:val="24"/>
          <w:szCs w:val="24"/>
          <w:lang w:val="bg-BG"/>
        </w:rPr>
        <w:t>…………………………</w:t>
      </w:r>
      <w:r w:rsidRPr="008A0EE0">
        <w:rPr>
          <w:rFonts w:ascii="Times New Roman" w:hAnsi="Times New Roman"/>
          <w:snapToGrid w:val="0"/>
          <w:sz w:val="24"/>
          <w:szCs w:val="24"/>
          <w:lang w:val="en-US"/>
        </w:rPr>
        <w:t xml:space="preserve"> г. Приемане на полиците се удостоверява от </w:t>
      </w:r>
      <w:r w:rsidRPr="008A0EE0">
        <w:rPr>
          <w:rFonts w:ascii="Times New Roman" w:hAnsi="Times New Roman"/>
          <w:b/>
          <w:snapToGrid w:val="0"/>
          <w:sz w:val="24"/>
          <w:szCs w:val="24"/>
          <w:lang w:val="en-US"/>
        </w:rPr>
        <w:t>ЗАСТРАХОВАНИЯ</w:t>
      </w:r>
      <w:r w:rsidRPr="008A0EE0">
        <w:rPr>
          <w:rFonts w:ascii="Times New Roman" w:hAnsi="Times New Roman"/>
          <w:snapToGrid w:val="0"/>
          <w:sz w:val="24"/>
          <w:szCs w:val="24"/>
          <w:lang w:val="en-US"/>
        </w:rPr>
        <w:t xml:space="preserve"> с тяхното подписване. </w:t>
      </w:r>
      <w:proofErr w:type="gramStart"/>
      <w:r w:rsidRPr="008A0EE0">
        <w:rPr>
          <w:rFonts w:ascii="Times New Roman" w:hAnsi="Times New Roman"/>
          <w:b/>
          <w:snapToGrid w:val="0"/>
          <w:sz w:val="24"/>
          <w:szCs w:val="24"/>
          <w:lang w:val="en-US"/>
        </w:rPr>
        <w:t>ЗАСТРАХОВАТЕЛЯТ</w:t>
      </w:r>
      <w:r w:rsidRPr="008A0EE0">
        <w:rPr>
          <w:rFonts w:ascii="Times New Roman" w:hAnsi="Times New Roman"/>
          <w:snapToGrid w:val="0"/>
          <w:sz w:val="24"/>
          <w:szCs w:val="24"/>
          <w:lang w:val="en-US"/>
        </w:rPr>
        <w:t xml:space="preserve"> се задължава при издаване на застрахователните полици, да включи в тях всичките предложения от офертата си, за този вид застраховка.</w:t>
      </w:r>
      <w:proofErr w:type="gramEnd"/>
    </w:p>
    <w:p w:rsidR="008A0EE0" w:rsidRPr="008A0EE0" w:rsidRDefault="008A0EE0" w:rsidP="008A0EE0">
      <w:pPr>
        <w:widowControl w:val="0"/>
        <w:spacing w:line="360" w:lineRule="auto"/>
        <w:ind w:firstLine="709"/>
        <w:rPr>
          <w:rFonts w:ascii="Times New Roman" w:hAnsi="Times New Roman"/>
          <w:snapToGrid w:val="0"/>
          <w:sz w:val="24"/>
          <w:szCs w:val="24"/>
          <w:lang w:val="en-US"/>
        </w:rPr>
      </w:pPr>
      <w:r w:rsidRPr="008A0EE0">
        <w:rPr>
          <w:rFonts w:ascii="Times New Roman" w:hAnsi="Times New Roman"/>
          <w:snapToGrid w:val="0"/>
          <w:sz w:val="24"/>
          <w:szCs w:val="24"/>
          <w:lang w:val="en-US"/>
        </w:rPr>
        <w:t>(</w:t>
      </w:r>
      <w:r w:rsidRPr="008A0EE0">
        <w:rPr>
          <w:rFonts w:ascii="Times New Roman" w:hAnsi="Times New Roman"/>
          <w:snapToGrid w:val="0"/>
          <w:sz w:val="24"/>
          <w:szCs w:val="24"/>
          <w:lang w:val="bg-BG"/>
        </w:rPr>
        <w:t>5</w:t>
      </w:r>
      <w:r w:rsidRPr="008A0EE0">
        <w:rPr>
          <w:rFonts w:ascii="Times New Roman" w:hAnsi="Times New Roman"/>
          <w:snapToGrid w:val="0"/>
          <w:sz w:val="24"/>
          <w:szCs w:val="24"/>
          <w:lang w:val="en-US"/>
        </w:rPr>
        <w:t xml:space="preserve">) </w:t>
      </w:r>
      <w:r w:rsidRPr="008A0EE0">
        <w:rPr>
          <w:rFonts w:ascii="Times New Roman" w:hAnsi="Times New Roman"/>
          <w:b/>
          <w:snapToGrid w:val="0"/>
          <w:sz w:val="24"/>
          <w:szCs w:val="24"/>
          <w:lang w:val="en-US"/>
        </w:rPr>
        <w:t xml:space="preserve">ЗАСТРАХОВАТЕЛЯТ </w:t>
      </w:r>
      <w:r w:rsidRPr="008A0EE0">
        <w:rPr>
          <w:rFonts w:ascii="Times New Roman" w:hAnsi="Times New Roman"/>
          <w:snapToGrid w:val="0"/>
          <w:sz w:val="24"/>
          <w:szCs w:val="24"/>
          <w:lang w:val="en-US"/>
        </w:rPr>
        <w:t xml:space="preserve">се задължава да издаде и предаде на </w:t>
      </w:r>
      <w:r w:rsidRPr="008A0EE0">
        <w:rPr>
          <w:rFonts w:ascii="Times New Roman" w:hAnsi="Times New Roman"/>
          <w:b/>
          <w:snapToGrid w:val="0"/>
          <w:sz w:val="24"/>
          <w:szCs w:val="24"/>
          <w:lang w:val="en-US"/>
        </w:rPr>
        <w:t>ЗАСТРАХОВАНИЯ</w:t>
      </w:r>
      <w:r w:rsidRPr="008A0EE0">
        <w:rPr>
          <w:rFonts w:ascii="Times New Roman" w:hAnsi="Times New Roman"/>
          <w:snapToGrid w:val="0"/>
          <w:sz w:val="24"/>
          <w:szCs w:val="24"/>
          <w:lang w:val="en-US"/>
        </w:rPr>
        <w:t xml:space="preserve"> отделни застрахователни полици или друг документ за покритите рискове за застраховките „Автокаско” за всички МПС на </w:t>
      </w:r>
      <w:r w:rsidRPr="008A0EE0">
        <w:rPr>
          <w:rFonts w:ascii="Times New Roman" w:hAnsi="Times New Roman"/>
          <w:b/>
          <w:snapToGrid w:val="0"/>
          <w:sz w:val="24"/>
          <w:szCs w:val="24"/>
          <w:lang w:val="en-US"/>
        </w:rPr>
        <w:t>ЗАСТРАХОВАНИЯ</w:t>
      </w:r>
      <w:r w:rsidRPr="008A0EE0">
        <w:rPr>
          <w:rFonts w:ascii="Times New Roman" w:hAnsi="Times New Roman"/>
          <w:snapToGrid w:val="0"/>
          <w:sz w:val="24"/>
          <w:szCs w:val="24"/>
          <w:lang w:val="en-US"/>
        </w:rPr>
        <w:t xml:space="preserve"> до </w:t>
      </w:r>
      <w:r w:rsidRPr="008A0EE0">
        <w:rPr>
          <w:rFonts w:ascii="Times New Roman" w:hAnsi="Times New Roman"/>
          <w:snapToGrid w:val="0"/>
          <w:sz w:val="24"/>
          <w:szCs w:val="24"/>
          <w:lang w:val="bg-BG"/>
        </w:rPr>
        <w:t>………………………………</w:t>
      </w:r>
      <w:r w:rsidRPr="008A0EE0">
        <w:rPr>
          <w:rFonts w:ascii="Times New Roman" w:hAnsi="Times New Roman"/>
          <w:snapToGrid w:val="0"/>
          <w:sz w:val="24"/>
          <w:szCs w:val="24"/>
          <w:lang w:val="en-US"/>
        </w:rPr>
        <w:t xml:space="preserve"> г. Приемане на полиците се удостоверява от </w:t>
      </w:r>
      <w:r w:rsidRPr="008A0EE0">
        <w:rPr>
          <w:rFonts w:ascii="Times New Roman" w:hAnsi="Times New Roman"/>
          <w:b/>
          <w:snapToGrid w:val="0"/>
          <w:sz w:val="24"/>
          <w:szCs w:val="24"/>
          <w:lang w:val="en-US"/>
        </w:rPr>
        <w:t>ЗАСТРАХОВАНИЯ</w:t>
      </w:r>
      <w:r w:rsidRPr="008A0EE0">
        <w:rPr>
          <w:rFonts w:ascii="Times New Roman" w:hAnsi="Times New Roman"/>
          <w:snapToGrid w:val="0"/>
          <w:sz w:val="24"/>
          <w:szCs w:val="24"/>
          <w:lang w:val="en-US"/>
        </w:rPr>
        <w:t xml:space="preserve"> с тяхното приемане. </w:t>
      </w:r>
      <w:proofErr w:type="gramStart"/>
      <w:r w:rsidRPr="008A0EE0">
        <w:rPr>
          <w:rFonts w:ascii="Times New Roman" w:hAnsi="Times New Roman"/>
          <w:b/>
          <w:snapToGrid w:val="0"/>
          <w:sz w:val="24"/>
          <w:szCs w:val="24"/>
          <w:lang w:val="en-US"/>
        </w:rPr>
        <w:t xml:space="preserve">ЗАСТРАХОВАТЕЛЯТ </w:t>
      </w:r>
      <w:r w:rsidRPr="008A0EE0">
        <w:rPr>
          <w:rFonts w:ascii="Times New Roman" w:hAnsi="Times New Roman"/>
          <w:snapToGrid w:val="0"/>
          <w:sz w:val="24"/>
          <w:szCs w:val="24"/>
          <w:lang w:val="en-US"/>
        </w:rPr>
        <w:t>се задължава при издаване на застрахователните полици, да включи в тях всичките предложения от офертата си, за тези видове застраховки.</w:t>
      </w:r>
      <w:proofErr w:type="gramEnd"/>
    </w:p>
    <w:p w:rsidR="008A0EE0" w:rsidRPr="008A0EE0" w:rsidRDefault="008A0EE0" w:rsidP="008A0EE0">
      <w:pPr>
        <w:widowControl w:val="0"/>
        <w:tabs>
          <w:tab w:val="left" w:pos="1276"/>
        </w:tabs>
        <w:spacing w:line="360" w:lineRule="auto"/>
        <w:ind w:firstLine="708"/>
        <w:rPr>
          <w:rFonts w:ascii="Times New Roman" w:hAnsi="Times New Roman"/>
          <w:snapToGrid w:val="0"/>
          <w:sz w:val="24"/>
          <w:szCs w:val="24"/>
          <w:lang w:val="en-US"/>
        </w:rPr>
      </w:pPr>
      <w:r w:rsidRPr="008A0EE0">
        <w:rPr>
          <w:rFonts w:ascii="Times New Roman" w:hAnsi="Times New Roman"/>
          <w:sz w:val="24"/>
          <w:szCs w:val="24"/>
          <w:lang w:val="en-US"/>
        </w:rPr>
        <w:t>(</w:t>
      </w:r>
      <w:r w:rsidRPr="008A0EE0">
        <w:rPr>
          <w:rFonts w:ascii="Times New Roman" w:hAnsi="Times New Roman"/>
          <w:sz w:val="24"/>
          <w:szCs w:val="24"/>
          <w:lang w:val="bg-BG"/>
        </w:rPr>
        <w:t>6</w:t>
      </w:r>
      <w:r w:rsidRPr="008A0EE0">
        <w:rPr>
          <w:rFonts w:ascii="Times New Roman" w:hAnsi="Times New Roman"/>
          <w:sz w:val="24"/>
          <w:szCs w:val="24"/>
          <w:lang w:val="en-US"/>
        </w:rPr>
        <w:t xml:space="preserve">) </w:t>
      </w:r>
      <w:r w:rsidRPr="008A0EE0">
        <w:rPr>
          <w:rFonts w:ascii="Times New Roman" w:hAnsi="Times New Roman"/>
          <w:b/>
          <w:snapToGrid w:val="0"/>
          <w:sz w:val="24"/>
          <w:szCs w:val="24"/>
          <w:lang w:val="en-US"/>
        </w:rPr>
        <w:t>ЗАСТРАХОВАТЕЛЯТ</w:t>
      </w:r>
      <w:r w:rsidRPr="008A0EE0">
        <w:rPr>
          <w:rFonts w:ascii="Times New Roman" w:hAnsi="Times New Roman"/>
          <w:snapToGrid w:val="0"/>
          <w:sz w:val="24"/>
          <w:szCs w:val="24"/>
          <w:lang w:val="en-US"/>
        </w:rPr>
        <w:t xml:space="preserve"> се задължава да издаде и предаде на </w:t>
      </w:r>
      <w:r w:rsidRPr="008A0EE0">
        <w:rPr>
          <w:rFonts w:ascii="Times New Roman" w:hAnsi="Times New Roman"/>
          <w:b/>
          <w:snapToGrid w:val="0"/>
          <w:sz w:val="24"/>
          <w:szCs w:val="24"/>
          <w:lang w:val="en-US"/>
        </w:rPr>
        <w:t xml:space="preserve">ЗАСТРАХОВАНИЯ </w:t>
      </w:r>
      <w:r w:rsidRPr="008A0EE0">
        <w:rPr>
          <w:rFonts w:ascii="Times New Roman" w:hAnsi="Times New Roman"/>
          <w:snapToGrid w:val="0"/>
          <w:sz w:val="24"/>
          <w:szCs w:val="24"/>
          <w:lang w:val="en-US"/>
        </w:rPr>
        <w:t xml:space="preserve">отделни застрахователни полици за застраховка „Гражданска отговорност”, знак за удостоверяване наличието на застрахователен договор за всяко МПС, сертификати „Зелена карта“, както и отделни застрахователни полици или друг документ за покритите рискове за застраховките „Автокаско”, за новопридобитите </w:t>
      </w:r>
      <w:r w:rsidRPr="008A0EE0">
        <w:rPr>
          <w:rFonts w:ascii="Times New Roman" w:hAnsi="Times New Roman"/>
          <w:snapToGrid w:val="0"/>
          <w:sz w:val="24"/>
          <w:szCs w:val="24"/>
          <w:lang w:val="en-US"/>
        </w:rPr>
        <w:lastRenderedPageBreak/>
        <w:t xml:space="preserve">МПС на </w:t>
      </w:r>
      <w:r w:rsidRPr="008A0EE0">
        <w:rPr>
          <w:rFonts w:ascii="Times New Roman" w:hAnsi="Times New Roman"/>
          <w:b/>
          <w:snapToGrid w:val="0"/>
          <w:sz w:val="24"/>
          <w:szCs w:val="24"/>
          <w:lang w:val="en-US"/>
        </w:rPr>
        <w:t>ЗАСТРАХОВАНИЯ</w:t>
      </w:r>
      <w:r w:rsidRPr="008A0EE0">
        <w:rPr>
          <w:rFonts w:ascii="Times New Roman" w:hAnsi="Times New Roman"/>
          <w:snapToGrid w:val="0"/>
          <w:sz w:val="24"/>
          <w:szCs w:val="24"/>
          <w:lang w:val="en-US"/>
        </w:rPr>
        <w:t xml:space="preserve">, най-късно в деня на влизане в сила на съответните застраховки. Приемането на полиците се удостоверява </w:t>
      </w:r>
      <w:proofErr w:type="gramStart"/>
      <w:r w:rsidRPr="008A0EE0">
        <w:rPr>
          <w:rFonts w:ascii="Times New Roman" w:hAnsi="Times New Roman"/>
          <w:snapToGrid w:val="0"/>
          <w:sz w:val="24"/>
          <w:szCs w:val="24"/>
          <w:lang w:val="en-US"/>
        </w:rPr>
        <w:t xml:space="preserve">от  </w:t>
      </w:r>
      <w:r w:rsidRPr="008A0EE0">
        <w:rPr>
          <w:rFonts w:ascii="Times New Roman" w:hAnsi="Times New Roman"/>
          <w:b/>
          <w:snapToGrid w:val="0"/>
          <w:sz w:val="24"/>
          <w:szCs w:val="24"/>
          <w:lang w:val="en-US"/>
        </w:rPr>
        <w:t>ЗАСТРАХОВАНИЯ</w:t>
      </w:r>
      <w:proofErr w:type="gramEnd"/>
      <w:r w:rsidRPr="008A0EE0">
        <w:rPr>
          <w:rFonts w:ascii="Times New Roman" w:hAnsi="Times New Roman"/>
          <w:snapToGrid w:val="0"/>
          <w:sz w:val="24"/>
          <w:szCs w:val="24"/>
          <w:lang w:val="en-US"/>
        </w:rPr>
        <w:t xml:space="preserve"> с тяхното подписване.</w:t>
      </w:r>
    </w:p>
    <w:p w:rsidR="008A0EE0" w:rsidRPr="008A0EE0" w:rsidRDefault="008A0EE0" w:rsidP="008A0EE0">
      <w:pPr>
        <w:widowControl w:val="0"/>
        <w:tabs>
          <w:tab w:val="left" w:pos="1276"/>
        </w:tabs>
        <w:spacing w:line="360" w:lineRule="auto"/>
        <w:ind w:firstLine="708"/>
        <w:rPr>
          <w:rFonts w:ascii="Times New Roman" w:hAnsi="Times New Roman"/>
          <w:snapToGrid w:val="0"/>
          <w:sz w:val="24"/>
          <w:szCs w:val="24"/>
          <w:lang w:val="bg-BG"/>
        </w:rPr>
      </w:pPr>
      <w:r w:rsidRPr="008A0EE0">
        <w:rPr>
          <w:rFonts w:ascii="Times New Roman" w:hAnsi="Times New Roman"/>
          <w:snapToGrid w:val="0"/>
          <w:sz w:val="24"/>
          <w:szCs w:val="24"/>
          <w:lang w:val="en-US"/>
        </w:rPr>
        <w:t xml:space="preserve">(7) </w:t>
      </w:r>
      <w:r w:rsidRPr="008A0EE0">
        <w:rPr>
          <w:rFonts w:ascii="Times New Roman" w:hAnsi="Times New Roman"/>
          <w:snapToGrid w:val="0"/>
          <w:sz w:val="24"/>
          <w:szCs w:val="24"/>
          <w:lang w:val="bg-BG"/>
        </w:rPr>
        <w:t xml:space="preserve">Общата стойност на договора е максимална и не е обвързваща за страните, като ЗАСТРАХОВАНИЯТ има право, в зависимост от нуждите и разполагаемия финансов ресурс, да не възлага услуги за цялата стойност по ал.1. </w:t>
      </w:r>
    </w:p>
    <w:p w:rsidR="008A0EE0" w:rsidRPr="008A0EE0" w:rsidRDefault="008A0EE0" w:rsidP="008A0EE0">
      <w:pPr>
        <w:widowControl w:val="0"/>
        <w:tabs>
          <w:tab w:val="left" w:pos="1276"/>
        </w:tabs>
        <w:spacing w:line="360" w:lineRule="auto"/>
        <w:ind w:firstLine="708"/>
        <w:rPr>
          <w:rFonts w:ascii="Times New Roman" w:hAnsi="Times New Roman"/>
          <w:snapToGrid w:val="0"/>
          <w:sz w:val="24"/>
          <w:szCs w:val="24"/>
          <w:lang w:val="en-US"/>
        </w:rPr>
      </w:pPr>
    </w:p>
    <w:p w:rsidR="008A0EE0" w:rsidRPr="008A0EE0" w:rsidRDefault="008A0EE0" w:rsidP="008A0EE0">
      <w:pPr>
        <w:widowControl w:val="0"/>
        <w:autoSpaceDE w:val="0"/>
        <w:autoSpaceDN w:val="0"/>
        <w:adjustRightInd w:val="0"/>
        <w:ind w:firstLine="840"/>
        <w:rPr>
          <w:rFonts w:ascii="Times New Roman" w:hAnsi="Times New Roman"/>
          <w:sz w:val="24"/>
          <w:szCs w:val="24"/>
          <w:lang w:val="bg-BG" w:eastAsia="bg-BG"/>
        </w:rPr>
      </w:pPr>
    </w:p>
    <w:p w:rsidR="008A0EE0" w:rsidRPr="008A0EE0" w:rsidRDefault="008A0EE0" w:rsidP="008A0EE0">
      <w:pPr>
        <w:widowControl w:val="0"/>
        <w:autoSpaceDE w:val="0"/>
        <w:autoSpaceDN w:val="0"/>
        <w:adjustRightInd w:val="0"/>
        <w:spacing w:after="120"/>
        <w:jc w:val="center"/>
        <w:rPr>
          <w:rFonts w:ascii="Times New Roman" w:hAnsi="Times New Roman"/>
          <w:b/>
          <w:bCs/>
          <w:sz w:val="24"/>
          <w:szCs w:val="24"/>
          <w:lang w:val="bg-BG" w:eastAsia="bg-BG"/>
        </w:rPr>
      </w:pPr>
      <w:r w:rsidRPr="008A0EE0">
        <w:rPr>
          <w:rFonts w:ascii="Times New Roman" w:hAnsi="Times New Roman"/>
          <w:b/>
          <w:bCs/>
          <w:sz w:val="24"/>
          <w:szCs w:val="24"/>
          <w:lang w:val="bg-BG" w:eastAsia="bg-BG"/>
        </w:rPr>
        <w:t>VII. НАЧИН НА ПЛАЩАНЕ</w:t>
      </w:r>
    </w:p>
    <w:p w:rsidR="008A0EE0" w:rsidRPr="008A0EE0" w:rsidRDefault="008A0EE0" w:rsidP="008A0EE0">
      <w:pPr>
        <w:widowControl w:val="0"/>
        <w:autoSpaceDE w:val="0"/>
        <w:autoSpaceDN w:val="0"/>
        <w:adjustRightInd w:val="0"/>
        <w:spacing w:after="120"/>
        <w:jc w:val="center"/>
        <w:rPr>
          <w:rFonts w:ascii="Times New Roman" w:hAnsi="Times New Roman"/>
          <w:b/>
          <w:bCs/>
          <w:sz w:val="24"/>
          <w:szCs w:val="24"/>
          <w:lang w:val="bg-BG" w:eastAsia="bg-BG"/>
        </w:rPr>
      </w:pPr>
    </w:p>
    <w:p w:rsidR="008A0EE0" w:rsidRPr="008A0EE0" w:rsidRDefault="008A0EE0" w:rsidP="008A0EE0">
      <w:pPr>
        <w:widowControl w:val="0"/>
        <w:spacing w:line="360" w:lineRule="auto"/>
        <w:rPr>
          <w:rFonts w:ascii="Times New Roman" w:hAnsi="Times New Roman"/>
          <w:bCs/>
          <w:snapToGrid w:val="0"/>
          <w:sz w:val="24"/>
          <w:szCs w:val="24"/>
          <w:lang w:val="bg-BG"/>
        </w:rPr>
      </w:pPr>
      <w:r w:rsidRPr="008A0EE0">
        <w:rPr>
          <w:rFonts w:ascii="Times New Roman" w:eastAsia="Calibri" w:hAnsi="Times New Roman"/>
          <w:b/>
          <w:bCs/>
          <w:sz w:val="24"/>
          <w:szCs w:val="24"/>
          <w:lang w:val="bg-BG"/>
        </w:rPr>
        <w:t xml:space="preserve">         </w:t>
      </w:r>
      <w:proofErr w:type="gramStart"/>
      <w:r w:rsidRPr="008A0EE0">
        <w:rPr>
          <w:rFonts w:ascii="Times New Roman" w:hAnsi="Times New Roman"/>
          <w:b/>
          <w:bCs/>
          <w:snapToGrid w:val="0"/>
          <w:sz w:val="24"/>
          <w:szCs w:val="24"/>
          <w:lang w:val="en-US"/>
        </w:rPr>
        <w:t>Чл. 8.</w:t>
      </w:r>
      <w:proofErr w:type="gramEnd"/>
      <w:r w:rsidRPr="008A0EE0">
        <w:rPr>
          <w:rFonts w:ascii="Times New Roman" w:hAnsi="Times New Roman"/>
          <w:b/>
          <w:bCs/>
          <w:snapToGrid w:val="0"/>
          <w:sz w:val="24"/>
          <w:szCs w:val="24"/>
          <w:lang w:val="en-US"/>
        </w:rPr>
        <w:t xml:space="preserve"> </w:t>
      </w:r>
      <w:r w:rsidRPr="008A0EE0">
        <w:rPr>
          <w:rFonts w:ascii="Times New Roman" w:hAnsi="Times New Roman"/>
          <w:bCs/>
          <w:snapToGrid w:val="0"/>
          <w:sz w:val="24"/>
          <w:szCs w:val="24"/>
          <w:lang w:val="en-US"/>
        </w:rPr>
        <w:t>(1)</w:t>
      </w:r>
      <w:r w:rsidRPr="008A0EE0">
        <w:rPr>
          <w:rFonts w:ascii="Times New Roman" w:hAnsi="Times New Roman"/>
          <w:b/>
          <w:bCs/>
          <w:snapToGrid w:val="0"/>
          <w:sz w:val="24"/>
          <w:szCs w:val="24"/>
          <w:lang w:val="en-US"/>
        </w:rPr>
        <w:t xml:space="preserve"> </w:t>
      </w:r>
      <w:r w:rsidRPr="008A0EE0">
        <w:rPr>
          <w:rFonts w:ascii="Times New Roman" w:hAnsi="Times New Roman"/>
          <w:bCs/>
          <w:snapToGrid w:val="0"/>
          <w:sz w:val="24"/>
          <w:szCs w:val="24"/>
          <w:lang w:val="en-US"/>
        </w:rPr>
        <w:t xml:space="preserve">Заплащането на съответните застрахователните премии с включен данък върху застрахователните премии </w:t>
      </w:r>
      <w:r w:rsidRPr="008A0EE0">
        <w:rPr>
          <w:rFonts w:ascii="Times New Roman" w:hAnsi="Times New Roman"/>
          <w:bCs/>
          <w:snapToGrid w:val="0"/>
          <w:sz w:val="24"/>
          <w:szCs w:val="24"/>
          <w:lang w:val="bg-BG"/>
        </w:rPr>
        <w:t>ще се заплаща, както следва:</w:t>
      </w:r>
    </w:p>
    <w:p w:rsidR="008A0EE0" w:rsidRPr="008A0EE0" w:rsidRDefault="008A0EE0" w:rsidP="008A0EE0">
      <w:pPr>
        <w:widowControl w:val="0"/>
        <w:spacing w:line="360" w:lineRule="auto"/>
        <w:rPr>
          <w:rFonts w:ascii="Times New Roman" w:hAnsi="Times New Roman"/>
          <w:snapToGrid w:val="0"/>
          <w:sz w:val="24"/>
          <w:szCs w:val="24"/>
          <w:lang w:val="bg-BG"/>
        </w:rPr>
      </w:pPr>
      <w:r w:rsidRPr="008A0EE0">
        <w:rPr>
          <w:rFonts w:ascii="Times New Roman" w:hAnsi="Times New Roman"/>
          <w:snapToGrid w:val="0"/>
          <w:sz w:val="24"/>
          <w:szCs w:val="24"/>
          <w:lang w:val="bg-BG"/>
        </w:rPr>
        <w:t xml:space="preserve">     = За застраховка „Гражданска отговорност“</w:t>
      </w:r>
      <w:r w:rsidR="002C4043">
        <w:rPr>
          <w:rFonts w:ascii="Times New Roman" w:hAnsi="Times New Roman"/>
          <w:snapToGrid w:val="0"/>
          <w:sz w:val="24"/>
          <w:szCs w:val="24"/>
          <w:lang w:val="bg-BG"/>
        </w:rPr>
        <w:t xml:space="preserve">на автомобилистите </w:t>
      </w:r>
      <w:r w:rsidRPr="008A0EE0">
        <w:rPr>
          <w:rFonts w:ascii="Times New Roman" w:hAnsi="Times New Roman"/>
          <w:snapToGrid w:val="0"/>
          <w:sz w:val="24"/>
          <w:szCs w:val="24"/>
          <w:lang w:val="bg-BG"/>
        </w:rPr>
        <w:t xml:space="preserve">-  еднократно  , платимо в срок до 15 дни от датата на издаване на застрахователна полица респективно от датата на падежа, през който срок Застрахователя носи пълния риск по застраховката. </w:t>
      </w:r>
    </w:p>
    <w:p w:rsidR="008A0EE0" w:rsidRPr="008A0EE0" w:rsidRDefault="008A0EE0" w:rsidP="008A0EE0">
      <w:pPr>
        <w:widowControl w:val="0"/>
        <w:spacing w:line="360" w:lineRule="auto"/>
        <w:rPr>
          <w:rFonts w:ascii="Times New Roman" w:hAnsi="Times New Roman"/>
          <w:snapToGrid w:val="0"/>
          <w:sz w:val="24"/>
          <w:szCs w:val="24"/>
          <w:lang w:val="bg-BG"/>
        </w:rPr>
      </w:pPr>
      <w:r w:rsidRPr="008A0EE0">
        <w:rPr>
          <w:rFonts w:ascii="Times New Roman" w:hAnsi="Times New Roman"/>
          <w:snapToGrid w:val="0"/>
          <w:sz w:val="24"/>
          <w:szCs w:val="24"/>
          <w:lang w:val="bg-BG"/>
        </w:rPr>
        <w:t xml:space="preserve">     = За застраховка „Каско“ –  разсрочено, на 4/четири/ вноски , като първата е платима в срок до 15 дни от датата на издаване на застрахователна полица, респективно от датата на падежа, през който срок Застрахователя носи пълния риск по застраховката. Всяка следваща вноска , платима в 10 дневен срок от издаване на съответния документ към застрахователната полица.</w:t>
      </w:r>
    </w:p>
    <w:p w:rsidR="008A0EE0" w:rsidRPr="008A0EE0" w:rsidRDefault="008A0EE0" w:rsidP="008A0EE0">
      <w:pPr>
        <w:spacing w:line="360" w:lineRule="auto"/>
        <w:ind w:firstLine="709"/>
        <w:rPr>
          <w:rFonts w:ascii="Times New Roman" w:hAnsi="Times New Roman"/>
          <w:sz w:val="24"/>
          <w:szCs w:val="24"/>
          <w:lang w:val="en-US"/>
        </w:rPr>
      </w:pPr>
      <w:r w:rsidRPr="008A0EE0">
        <w:rPr>
          <w:rFonts w:ascii="Times New Roman" w:hAnsi="Times New Roman"/>
          <w:sz w:val="24"/>
          <w:szCs w:val="24"/>
          <w:lang w:val="en-US"/>
        </w:rPr>
        <w:t>(2)</w:t>
      </w:r>
      <w:r w:rsidRPr="008A0EE0">
        <w:rPr>
          <w:rFonts w:ascii="Times New Roman" w:hAnsi="Times New Roman"/>
          <w:b/>
          <w:sz w:val="24"/>
          <w:szCs w:val="24"/>
          <w:lang w:val="en-US"/>
        </w:rPr>
        <w:t xml:space="preserve"> </w:t>
      </w:r>
      <w:r w:rsidRPr="008A0EE0">
        <w:rPr>
          <w:rFonts w:ascii="Times New Roman" w:hAnsi="Times New Roman"/>
          <w:sz w:val="24"/>
          <w:szCs w:val="24"/>
          <w:lang w:val="en-US"/>
        </w:rPr>
        <w:t xml:space="preserve">Заплащането на застрахователните премии с включен данък върху застрахователните премии за новопридобити МПС на </w:t>
      </w:r>
      <w:r w:rsidRPr="008A0EE0">
        <w:rPr>
          <w:rFonts w:ascii="Times New Roman" w:hAnsi="Times New Roman"/>
          <w:b/>
          <w:caps/>
          <w:sz w:val="24"/>
          <w:szCs w:val="24"/>
          <w:lang w:val="en-US"/>
        </w:rPr>
        <w:t>ЗАСТРАХОВАНИЯ</w:t>
      </w:r>
      <w:r w:rsidRPr="008A0EE0">
        <w:rPr>
          <w:rFonts w:ascii="Times New Roman" w:hAnsi="Times New Roman"/>
          <w:caps/>
          <w:sz w:val="24"/>
          <w:szCs w:val="24"/>
          <w:lang w:val="en-US"/>
        </w:rPr>
        <w:t>,</w:t>
      </w:r>
      <w:r w:rsidRPr="008A0EE0">
        <w:rPr>
          <w:rFonts w:ascii="Times New Roman" w:hAnsi="Times New Roman"/>
          <w:b/>
          <w:caps/>
          <w:sz w:val="24"/>
          <w:szCs w:val="24"/>
          <w:lang w:val="en-US"/>
        </w:rPr>
        <w:t xml:space="preserve"> </w:t>
      </w:r>
      <w:r w:rsidRPr="008A0EE0">
        <w:rPr>
          <w:rFonts w:ascii="Times New Roman" w:hAnsi="Times New Roman"/>
          <w:sz w:val="24"/>
          <w:szCs w:val="24"/>
          <w:lang w:val="en-US"/>
        </w:rPr>
        <w:t>за застраховките - предмет на договора,</w:t>
      </w:r>
      <w:r w:rsidRPr="008A0EE0">
        <w:rPr>
          <w:rFonts w:ascii="Times New Roman" w:hAnsi="Times New Roman"/>
          <w:b/>
          <w:sz w:val="24"/>
          <w:szCs w:val="24"/>
          <w:lang w:val="en-US"/>
        </w:rPr>
        <w:t xml:space="preserve"> </w:t>
      </w:r>
      <w:r w:rsidRPr="008A0EE0">
        <w:rPr>
          <w:rFonts w:ascii="Times New Roman" w:hAnsi="Times New Roman"/>
          <w:sz w:val="24"/>
          <w:szCs w:val="24"/>
          <w:lang w:val="en-US"/>
        </w:rPr>
        <w:t xml:space="preserve">както и </w:t>
      </w:r>
      <w:r w:rsidRPr="008A0EE0">
        <w:rPr>
          <w:rFonts w:ascii="Times New Roman" w:hAnsi="Times New Roman"/>
          <w:snapToGrid w:val="0"/>
          <w:sz w:val="24"/>
          <w:szCs w:val="24"/>
          <w:lang w:val="en-US"/>
        </w:rPr>
        <w:t>допълнителните разходи за вноска към Гаранционния фонд и издаване на знак за удостоверяване наличието на застрахователен договор за застраховка „Гражданска отговорност</w:t>
      </w:r>
      <w:proofErr w:type="gramStart"/>
      <w:r w:rsidRPr="008A0EE0">
        <w:rPr>
          <w:rFonts w:ascii="Times New Roman" w:hAnsi="Times New Roman"/>
          <w:snapToGrid w:val="0"/>
          <w:sz w:val="24"/>
          <w:szCs w:val="24"/>
          <w:lang w:val="en-US"/>
        </w:rPr>
        <w:t xml:space="preserve">“ </w:t>
      </w:r>
      <w:r w:rsidRPr="008A0EE0">
        <w:rPr>
          <w:rFonts w:ascii="Times New Roman" w:hAnsi="Times New Roman"/>
          <w:sz w:val="24"/>
          <w:szCs w:val="24"/>
          <w:lang w:val="en-US"/>
        </w:rPr>
        <w:t>ще</w:t>
      </w:r>
      <w:proofErr w:type="gramEnd"/>
      <w:r w:rsidRPr="008A0EE0">
        <w:rPr>
          <w:rFonts w:ascii="Times New Roman" w:hAnsi="Times New Roman"/>
          <w:sz w:val="24"/>
          <w:szCs w:val="24"/>
          <w:lang w:val="en-US"/>
        </w:rPr>
        <w:t xml:space="preserve"> се извърши в срок до 15</w:t>
      </w:r>
      <w:r w:rsidR="00027F61">
        <w:rPr>
          <w:rFonts w:ascii="Times New Roman" w:hAnsi="Times New Roman"/>
          <w:sz w:val="24"/>
          <w:szCs w:val="24"/>
          <w:lang w:val="bg-BG"/>
        </w:rPr>
        <w:t>/петнадесет/ дни</w:t>
      </w:r>
      <w:r w:rsidRPr="008A0EE0">
        <w:rPr>
          <w:rFonts w:ascii="Times New Roman" w:hAnsi="Times New Roman"/>
          <w:sz w:val="24"/>
          <w:szCs w:val="24"/>
          <w:lang w:val="en-US"/>
        </w:rPr>
        <w:t xml:space="preserve"> от датата на издаване на застрахователна полица</w:t>
      </w:r>
      <w:r w:rsidRPr="008A0EE0">
        <w:rPr>
          <w:rFonts w:ascii="Times New Roman" w:hAnsi="Times New Roman"/>
          <w:sz w:val="24"/>
          <w:szCs w:val="24"/>
          <w:lang w:val="bg-BG"/>
        </w:rPr>
        <w:t xml:space="preserve"> </w:t>
      </w:r>
      <w:r w:rsidRPr="008A0EE0">
        <w:rPr>
          <w:rFonts w:ascii="Times New Roman" w:hAnsi="Times New Roman"/>
          <w:sz w:val="24"/>
          <w:szCs w:val="24"/>
          <w:lang w:val="en-US"/>
        </w:rPr>
        <w:t xml:space="preserve"> от </w:t>
      </w:r>
      <w:r w:rsidRPr="008A0EE0">
        <w:rPr>
          <w:rFonts w:ascii="Times New Roman" w:hAnsi="Times New Roman"/>
          <w:b/>
          <w:sz w:val="24"/>
          <w:szCs w:val="24"/>
          <w:lang w:val="en-US"/>
        </w:rPr>
        <w:t>ЗАСТРАХОВАНИЯ</w:t>
      </w:r>
      <w:r w:rsidRPr="008A0EE0">
        <w:rPr>
          <w:rFonts w:ascii="Times New Roman" w:hAnsi="Times New Roman"/>
          <w:sz w:val="24"/>
          <w:szCs w:val="24"/>
          <w:lang w:val="en-US"/>
        </w:rPr>
        <w:t xml:space="preserve">. </w:t>
      </w:r>
    </w:p>
    <w:p w:rsidR="008A0EE0" w:rsidRPr="008A0EE0" w:rsidRDefault="008A0EE0" w:rsidP="008A0EE0">
      <w:pPr>
        <w:widowControl w:val="0"/>
        <w:tabs>
          <w:tab w:val="left" w:pos="180"/>
          <w:tab w:val="left" w:pos="360"/>
        </w:tabs>
        <w:spacing w:line="360" w:lineRule="auto"/>
        <w:ind w:firstLine="709"/>
        <w:rPr>
          <w:rFonts w:ascii="Times New Roman" w:hAnsi="Times New Roman"/>
          <w:sz w:val="24"/>
          <w:szCs w:val="24"/>
          <w:lang w:val="en-US"/>
        </w:rPr>
      </w:pPr>
      <w:proofErr w:type="gramStart"/>
      <w:r w:rsidRPr="008A0EE0">
        <w:rPr>
          <w:rFonts w:ascii="Times New Roman" w:hAnsi="Times New Roman"/>
          <w:b/>
          <w:snapToGrid w:val="0"/>
          <w:sz w:val="24"/>
          <w:szCs w:val="24"/>
          <w:lang w:val="en-US"/>
        </w:rPr>
        <w:t>Чл. 9.</w:t>
      </w:r>
      <w:proofErr w:type="gramEnd"/>
      <w:r w:rsidRPr="008A0EE0">
        <w:rPr>
          <w:rFonts w:ascii="Times New Roman" w:hAnsi="Times New Roman"/>
          <w:snapToGrid w:val="0"/>
          <w:sz w:val="24"/>
          <w:szCs w:val="24"/>
          <w:lang w:val="en-US"/>
        </w:rPr>
        <w:t xml:space="preserve"> (1) </w:t>
      </w:r>
      <w:r w:rsidRPr="008A0EE0">
        <w:rPr>
          <w:rFonts w:ascii="Times New Roman" w:hAnsi="Times New Roman"/>
          <w:b/>
          <w:snapToGrid w:val="0"/>
          <w:sz w:val="24"/>
          <w:szCs w:val="24"/>
          <w:lang w:val="en-US"/>
        </w:rPr>
        <w:t>ЗАСТРАХОВАНИЯТ</w:t>
      </w:r>
      <w:r w:rsidRPr="008A0EE0">
        <w:rPr>
          <w:rFonts w:ascii="Times New Roman" w:hAnsi="Times New Roman"/>
          <w:snapToGrid w:val="0"/>
          <w:sz w:val="24"/>
          <w:szCs w:val="24"/>
          <w:lang w:val="en-US"/>
        </w:rPr>
        <w:t xml:space="preserve"> извършва плащанията по чл. </w:t>
      </w:r>
      <w:proofErr w:type="gramStart"/>
      <w:r w:rsidRPr="008A0EE0">
        <w:rPr>
          <w:rFonts w:ascii="Times New Roman" w:hAnsi="Times New Roman"/>
          <w:snapToGrid w:val="0"/>
          <w:sz w:val="24"/>
          <w:szCs w:val="24"/>
          <w:lang w:val="en-US"/>
        </w:rPr>
        <w:t xml:space="preserve">8 от договора в български лева, </w:t>
      </w:r>
      <w:r w:rsidRPr="008A0EE0">
        <w:rPr>
          <w:rFonts w:ascii="Times New Roman" w:hAnsi="Times New Roman"/>
          <w:sz w:val="24"/>
          <w:szCs w:val="24"/>
          <w:lang w:val="en-US"/>
        </w:rPr>
        <w:t>с преводно нареждане по банковата сметка на</w:t>
      </w:r>
      <w:r w:rsidRPr="008A0EE0">
        <w:rPr>
          <w:rFonts w:ascii="Times New Roman" w:hAnsi="Times New Roman"/>
          <w:snapToGrid w:val="0"/>
          <w:sz w:val="24"/>
          <w:szCs w:val="24"/>
          <w:lang w:val="en-US"/>
        </w:rPr>
        <w:t xml:space="preserve"> </w:t>
      </w:r>
      <w:r w:rsidRPr="008A0EE0">
        <w:rPr>
          <w:rFonts w:ascii="Times New Roman" w:hAnsi="Times New Roman"/>
          <w:b/>
          <w:snapToGrid w:val="0"/>
          <w:sz w:val="24"/>
          <w:szCs w:val="24"/>
          <w:lang w:val="en-US"/>
        </w:rPr>
        <w:t>ЗАСТРАХОВАТЕЛЯ</w:t>
      </w:r>
      <w:r w:rsidRPr="008A0EE0">
        <w:rPr>
          <w:rFonts w:ascii="Times New Roman" w:hAnsi="Times New Roman"/>
          <w:snapToGrid w:val="0"/>
          <w:sz w:val="24"/>
          <w:szCs w:val="24"/>
          <w:lang w:val="en-US"/>
        </w:rPr>
        <w:t xml:space="preserve"> за съответните видове застраховки.</w:t>
      </w:r>
      <w:proofErr w:type="gramEnd"/>
    </w:p>
    <w:p w:rsidR="008A0EE0" w:rsidRPr="008A0EE0" w:rsidRDefault="008A0EE0" w:rsidP="008A0EE0">
      <w:pPr>
        <w:widowControl w:val="0"/>
        <w:tabs>
          <w:tab w:val="left" w:pos="180"/>
          <w:tab w:val="left" w:pos="360"/>
        </w:tabs>
        <w:spacing w:line="360" w:lineRule="auto"/>
        <w:ind w:firstLine="709"/>
        <w:rPr>
          <w:rFonts w:ascii="Times New Roman" w:hAnsi="Times New Roman"/>
          <w:sz w:val="24"/>
          <w:szCs w:val="24"/>
          <w:lang w:val="en-US"/>
        </w:rPr>
      </w:pPr>
      <w:r w:rsidRPr="008A0EE0">
        <w:rPr>
          <w:rFonts w:ascii="Times New Roman" w:hAnsi="Times New Roman"/>
          <w:sz w:val="24"/>
          <w:szCs w:val="24"/>
          <w:lang w:val="en-US"/>
        </w:rPr>
        <w:t xml:space="preserve">(2) Банковата сметка на </w:t>
      </w:r>
      <w:r w:rsidRPr="008A0EE0">
        <w:rPr>
          <w:rFonts w:ascii="Times New Roman" w:hAnsi="Times New Roman"/>
          <w:b/>
          <w:snapToGrid w:val="0"/>
          <w:sz w:val="24"/>
          <w:szCs w:val="24"/>
          <w:lang w:val="en-US"/>
        </w:rPr>
        <w:t>ЗАСТРАХОВАТЕЛЯ</w:t>
      </w:r>
      <w:r w:rsidRPr="008A0EE0">
        <w:rPr>
          <w:rFonts w:ascii="Times New Roman" w:hAnsi="Times New Roman"/>
          <w:sz w:val="24"/>
          <w:szCs w:val="24"/>
          <w:lang w:val="en-US"/>
        </w:rPr>
        <w:t xml:space="preserve"> е следната:</w:t>
      </w:r>
    </w:p>
    <w:p w:rsidR="008A0EE0" w:rsidRPr="008A0EE0" w:rsidRDefault="008A0EE0" w:rsidP="008A0EE0">
      <w:pPr>
        <w:spacing w:line="360" w:lineRule="auto"/>
        <w:ind w:firstLine="709"/>
        <w:rPr>
          <w:rFonts w:ascii="Times New Roman" w:hAnsi="Times New Roman"/>
          <w:sz w:val="24"/>
          <w:szCs w:val="24"/>
          <w:lang w:val="en-US"/>
        </w:rPr>
      </w:pPr>
      <w:r w:rsidRPr="008A0EE0">
        <w:rPr>
          <w:rFonts w:ascii="Times New Roman" w:hAnsi="Times New Roman"/>
          <w:b/>
          <w:sz w:val="24"/>
          <w:szCs w:val="24"/>
          <w:lang w:val="en-US"/>
        </w:rPr>
        <w:t>IBAN:</w:t>
      </w:r>
      <w:r w:rsidRPr="008A0EE0">
        <w:rPr>
          <w:rFonts w:ascii="Times New Roman" w:hAnsi="Times New Roman"/>
          <w:sz w:val="24"/>
          <w:szCs w:val="24"/>
          <w:lang w:val="en-US"/>
        </w:rPr>
        <w:t xml:space="preserve"> </w:t>
      </w:r>
      <w:proofErr w:type="gramStart"/>
      <w:r w:rsidRPr="008A0EE0">
        <w:rPr>
          <w:rFonts w:ascii="Times New Roman" w:hAnsi="Times New Roman"/>
          <w:sz w:val="24"/>
          <w:szCs w:val="24"/>
          <w:lang w:val="en-US"/>
        </w:rPr>
        <w:t>… ;</w:t>
      </w:r>
      <w:proofErr w:type="gramEnd"/>
    </w:p>
    <w:p w:rsidR="008A0EE0" w:rsidRPr="008A0EE0" w:rsidRDefault="008A0EE0" w:rsidP="008A0EE0">
      <w:pPr>
        <w:keepLines/>
        <w:spacing w:line="360" w:lineRule="auto"/>
        <w:ind w:firstLine="709"/>
        <w:jc w:val="left"/>
        <w:rPr>
          <w:rFonts w:ascii="Times New Roman" w:hAnsi="Times New Roman"/>
          <w:sz w:val="24"/>
          <w:szCs w:val="24"/>
          <w:lang w:val="en-US"/>
        </w:rPr>
      </w:pPr>
      <w:r w:rsidRPr="008A0EE0">
        <w:rPr>
          <w:rFonts w:ascii="Times New Roman" w:hAnsi="Times New Roman"/>
          <w:b/>
          <w:sz w:val="24"/>
          <w:szCs w:val="24"/>
          <w:lang w:val="en-US"/>
        </w:rPr>
        <w:t>BIC:</w:t>
      </w:r>
      <w:r w:rsidRPr="008A0EE0">
        <w:rPr>
          <w:rFonts w:ascii="Times New Roman" w:hAnsi="Times New Roman"/>
          <w:sz w:val="24"/>
          <w:szCs w:val="24"/>
          <w:lang w:val="en-US"/>
        </w:rPr>
        <w:t xml:space="preserve"> </w:t>
      </w:r>
      <w:proofErr w:type="gramStart"/>
      <w:r w:rsidRPr="008A0EE0">
        <w:rPr>
          <w:rFonts w:ascii="Times New Roman" w:hAnsi="Times New Roman"/>
          <w:sz w:val="24"/>
          <w:szCs w:val="24"/>
          <w:lang w:val="en-US"/>
        </w:rPr>
        <w:t>… ;</w:t>
      </w:r>
      <w:proofErr w:type="gramEnd"/>
    </w:p>
    <w:p w:rsidR="008A0EE0" w:rsidRPr="008A0EE0" w:rsidRDefault="008A0EE0" w:rsidP="008A0EE0">
      <w:pPr>
        <w:keepLines/>
        <w:spacing w:line="360" w:lineRule="auto"/>
        <w:ind w:firstLine="709"/>
        <w:jc w:val="left"/>
        <w:rPr>
          <w:rFonts w:ascii="Times New Roman" w:hAnsi="Times New Roman"/>
          <w:sz w:val="24"/>
          <w:szCs w:val="24"/>
          <w:lang w:val="en-US"/>
        </w:rPr>
      </w:pPr>
      <w:r w:rsidRPr="008A0EE0">
        <w:rPr>
          <w:rFonts w:ascii="Times New Roman" w:hAnsi="Times New Roman"/>
          <w:b/>
          <w:sz w:val="24"/>
          <w:szCs w:val="24"/>
          <w:lang w:val="en-US"/>
        </w:rPr>
        <w:lastRenderedPageBreak/>
        <w:t>Банка:</w:t>
      </w:r>
      <w:r w:rsidRPr="008A0EE0">
        <w:rPr>
          <w:rFonts w:ascii="Times New Roman" w:hAnsi="Times New Roman"/>
          <w:sz w:val="24"/>
          <w:szCs w:val="24"/>
          <w:lang w:val="en-US"/>
        </w:rPr>
        <w:t xml:space="preserve"> </w:t>
      </w:r>
      <w:proofErr w:type="gramStart"/>
      <w:r w:rsidRPr="008A0EE0">
        <w:rPr>
          <w:rFonts w:ascii="Times New Roman" w:hAnsi="Times New Roman"/>
          <w:sz w:val="24"/>
          <w:szCs w:val="24"/>
          <w:lang w:val="en-US"/>
        </w:rPr>
        <w:t>… ;</w:t>
      </w:r>
      <w:proofErr w:type="gramEnd"/>
    </w:p>
    <w:p w:rsidR="008A0EE0" w:rsidRPr="008A0EE0" w:rsidRDefault="008A0EE0" w:rsidP="008A0EE0">
      <w:pPr>
        <w:tabs>
          <w:tab w:val="left" w:pos="426"/>
        </w:tabs>
        <w:spacing w:line="276" w:lineRule="auto"/>
        <w:rPr>
          <w:rFonts w:ascii="Calibri" w:eastAsia="Calibri" w:hAnsi="Calibri"/>
          <w:snapToGrid w:val="0"/>
          <w:sz w:val="22"/>
          <w:szCs w:val="22"/>
          <w:lang w:val="bg-BG"/>
        </w:rPr>
      </w:pPr>
      <w:r w:rsidRPr="008A0EE0">
        <w:rPr>
          <w:rFonts w:ascii="Calibri" w:eastAsia="Calibri" w:hAnsi="Calibri"/>
          <w:snapToGrid w:val="0"/>
          <w:sz w:val="22"/>
          <w:szCs w:val="22"/>
          <w:lang w:val="en-US"/>
        </w:rPr>
        <w:t xml:space="preserve">. </w:t>
      </w:r>
    </w:p>
    <w:p w:rsidR="008A0EE0" w:rsidRPr="008A0EE0" w:rsidRDefault="008A0EE0" w:rsidP="008A0EE0">
      <w:pPr>
        <w:widowControl w:val="0"/>
        <w:tabs>
          <w:tab w:val="left" w:pos="426"/>
        </w:tabs>
        <w:autoSpaceDE w:val="0"/>
        <w:autoSpaceDN w:val="0"/>
        <w:adjustRightInd w:val="0"/>
        <w:spacing w:after="120"/>
        <w:ind w:firstLine="839"/>
        <w:jc w:val="center"/>
        <w:rPr>
          <w:rFonts w:ascii="Times New Roman" w:hAnsi="Times New Roman"/>
          <w:b/>
          <w:bCs/>
          <w:sz w:val="24"/>
          <w:szCs w:val="24"/>
          <w:lang w:val="bg-BG" w:eastAsia="bg-BG"/>
        </w:rPr>
      </w:pPr>
      <w:r w:rsidRPr="008A0EE0">
        <w:rPr>
          <w:rFonts w:ascii="Times New Roman" w:hAnsi="Times New Roman"/>
          <w:b/>
          <w:bCs/>
          <w:sz w:val="24"/>
          <w:szCs w:val="24"/>
          <w:lang w:val="bg-BG" w:eastAsia="bg-BG"/>
        </w:rPr>
        <w:t>VIII. РАЗМЕР И НАЧИН НА ОПРЕДЕЛЯНЕ НА ОБЕЗЩЕТЕНИЯТА</w:t>
      </w:r>
    </w:p>
    <w:p w:rsidR="008A0EE0" w:rsidRPr="008A0EE0" w:rsidRDefault="008A0EE0" w:rsidP="008A0EE0">
      <w:pPr>
        <w:widowControl w:val="0"/>
        <w:tabs>
          <w:tab w:val="left" w:pos="426"/>
        </w:tabs>
        <w:autoSpaceDE w:val="0"/>
        <w:autoSpaceDN w:val="0"/>
        <w:adjustRightInd w:val="0"/>
        <w:spacing w:after="120"/>
        <w:ind w:firstLine="839"/>
        <w:jc w:val="center"/>
        <w:rPr>
          <w:rFonts w:ascii="Times New Roman" w:hAnsi="Times New Roman"/>
          <w:b/>
          <w:bCs/>
          <w:sz w:val="24"/>
          <w:szCs w:val="24"/>
          <w:lang w:val="bg-BG" w:eastAsia="bg-BG"/>
        </w:rPr>
      </w:pPr>
    </w:p>
    <w:p w:rsidR="008A0EE0" w:rsidRPr="008A0EE0" w:rsidRDefault="008A0EE0" w:rsidP="008A0EE0">
      <w:pPr>
        <w:widowControl w:val="0"/>
        <w:tabs>
          <w:tab w:val="left" w:pos="426"/>
        </w:tabs>
        <w:autoSpaceDE w:val="0"/>
        <w:autoSpaceDN w:val="0"/>
        <w:adjustRightInd w:val="0"/>
        <w:spacing w:after="120"/>
        <w:ind w:left="140" w:right="140"/>
        <w:jc w:val="left"/>
        <w:rPr>
          <w:rFonts w:ascii="Times New Roman" w:hAnsi="Times New Roman"/>
          <w:bCs/>
          <w:sz w:val="24"/>
          <w:szCs w:val="24"/>
          <w:lang w:val="bg-BG" w:eastAsia="bg-BG"/>
        </w:rPr>
      </w:pPr>
      <w:r w:rsidRPr="008A0EE0">
        <w:rPr>
          <w:rFonts w:ascii="Times New Roman" w:hAnsi="Times New Roman"/>
          <w:bCs/>
          <w:sz w:val="24"/>
          <w:szCs w:val="24"/>
          <w:lang w:val="bg-BG" w:eastAsia="bg-BG"/>
        </w:rPr>
        <w:tab/>
      </w:r>
      <w:r w:rsidRPr="008A0EE0">
        <w:rPr>
          <w:rFonts w:ascii="Times New Roman" w:hAnsi="Times New Roman"/>
          <w:b/>
          <w:bCs/>
          <w:sz w:val="24"/>
          <w:szCs w:val="24"/>
          <w:lang w:val="bg-BG" w:eastAsia="bg-BG"/>
        </w:rPr>
        <w:t>Чл. 10. (1)</w:t>
      </w:r>
      <w:r w:rsidRPr="008A0EE0">
        <w:rPr>
          <w:rFonts w:ascii="Times New Roman" w:hAnsi="Times New Roman"/>
          <w:bCs/>
          <w:sz w:val="24"/>
          <w:szCs w:val="24"/>
          <w:lang w:val="bg-BG" w:eastAsia="bg-BG"/>
        </w:rPr>
        <w:t xml:space="preserve"> Размерът на обезщетенията за видовете застраховки – предмет на настоящия договор е, както следва:</w:t>
      </w:r>
    </w:p>
    <w:p w:rsidR="008A0EE0" w:rsidRPr="008A0EE0" w:rsidRDefault="008A0EE0" w:rsidP="008A0EE0">
      <w:pPr>
        <w:widowControl w:val="0"/>
        <w:tabs>
          <w:tab w:val="left" w:pos="426"/>
        </w:tabs>
        <w:autoSpaceDE w:val="0"/>
        <w:autoSpaceDN w:val="0"/>
        <w:adjustRightInd w:val="0"/>
        <w:spacing w:after="120"/>
        <w:ind w:left="140" w:right="140"/>
        <w:jc w:val="left"/>
        <w:rPr>
          <w:rFonts w:ascii="Times New Roman" w:hAnsi="Times New Roman"/>
          <w:bCs/>
          <w:sz w:val="24"/>
          <w:szCs w:val="24"/>
          <w:lang w:val="bg-BG" w:eastAsia="bg-BG"/>
        </w:rPr>
      </w:pPr>
      <w:r w:rsidRPr="008A0EE0">
        <w:rPr>
          <w:rFonts w:ascii="Times New Roman" w:hAnsi="Times New Roman"/>
          <w:b/>
          <w:bCs/>
          <w:sz w:val="24"/>
          <w:szCs w:val="24"/>
          <w:lang w:val="bg-BG" w:eastAsia="bg-BG"/>
        </w:rPr>
        <w:t xml:space="preserve">         - </w:t>
      </w:r>
      <w:r w:rsidRPr="008A0EE0">
        <w:rPr>
          <w:rFonts w:ascii="Times New Roman" w:hAnsi="Times New Roman"/>
          <w:bCs/>
          <w:sz w:val="24"/>
          <w:szCs w:val="24"/>
          <w:lang w:val="bg-BG" w:eastAsia="bg-BG"/>
        </w:rPr>
        <w:t>По</w:t>
      </w:r>
      <w:r w:rsidRPr="008A0EE0">
        <w:rPr>
          <w:rFonts w:ascii="Times New Roman" w:hAnsi="Times New Roman"/>
          <w:sz w:val="24"/>
          <w:szCs w:val="24"/>
          <w:lang w:val="bg-BG" w:eastAsia="bg-BG"/>
        </w:rPr>
        <w:t xml:space="preserve"> застраховка „Гражданска отговорност”  </w:t>
      </w:r>
      <w:r w:rsidR="0020243F">
        <w:rPr>
          <w:rFonts w:ascii="Times New Roman" w:hAnsi="Times New Roman"/>
          <w:sz w:val="24"/>
          <w:szCs w:val="24"/>
          <w:lang w:val="bg-BG" w:eastAsia="bg-BG"/>
        </w:rPr>
        <w:t xml:space="preserve">на автомобилистите </w:t>
      </w:r>
      <w:r w:rsidRPr="008A0EE0">
        <w:rPr>
          <w:rFonts w:ascii="Times New Roman" w:hAnsi="Times New Roman"/>
          <w:sz w:val="24"/>
          <w:szCs w:val="24"/>
          <w:lang w:val="bg-BG" w:eastAsia="bg-BG"/>
        </w:rPr>
        <w:t xml:space="preserve">в размер на действително претърпените и доказани по размер вреди, съобразени с  Общите условия по застраховка „Гражданска отговорност” </w:t>
      </w:r>
      <w:r w:rsidR="0020243F">
        <w:rPr>
          <w:rFonts w:ascii="Times New Roman" w:hAnsi="Times New Roman"/>
          <w:sz w:val="24"/>
          <w:szCs w:val="24"/>
          <w:lang w:val="bg-BG" w:eastAsia="bg-BG"/>
        </w:rPr>
        <w:t xml:space="preserve">на автомобилистите </w:t>
      </w:r>
      <w:r w:rsidRPr="008A0EE0">
        <w:rPr>
          <w:rFonts w:ascii="Times New Roman" w:hAnsi="Times New Roman"/>
          <w:sz w:val="24"/>
          <w:szCs w:val="24"/>
          <w:lang w:val="bg-BG" w:eastAsia="bg-BG"/>
        </w:rPr>
        <w:t>на ЗАСТРАХОВАТЕЛЯ.</w:t>
      </w:r>
    </w:p>
    <w:p w:rsidR="008A0EE0" w:rsidRPr="008A0EE0" w:rsidRDefault="008A0EE0" w:rsidP="008A0EE0">
      <w:pPr>
        <w:widowControl w:val="0"/>
        <w:tabs>
          <w:tab w:val="left" w:pos="426"/>
        </w:tabs>
        <w:autoSpaceDE w:val="0"/>
        <w:autoSpaceDN w:val="0"/>
        <w:adjustRightInd w:val="0"/>
        <w:rPr>
          <w:rFonts w:ascii="Times New Roman" w:hAnsi="Times New Roman"/>
          <w:snapToGrid w:val="0"/>
          <w:sz w:val="24"/>
          <w:szCs w:val="24"/>
          <w:lang w:val="bg-BG" w:eastAsia="bg-BG"/>
        </w:rPr>
      </w:pPr>
      <w:r w:rsidRPr="008A0EE0">
        <w:rPr>
          <w:rFonts w:ascii="Times New Roman" w:hAnsi="Times New Roman"/>
          <w:snapToGrid w:val="0"/>
          <w:sz w:val="24"/>
          <w:szCs w:val="24"/>
          <w:lang w:val="bg-BG" w:eastAsia="bg-BG"/>
        </w:rPr>
        <w:t xml:space="preserve">           - По застраховка “Каско” на МПС – 100 % от оценената щета, без прилагане на овехтяване и самоучастие, като размера на обезщетението не може да надвишава застрахователната сума за всяко МПС, </w:t>
      </w:r>
      <w:r w:rsidRPr="00643190">
        <w:rPr>
          <w:rFonts w:ascii="Times New Roman" w:hAnsi="Times New Roman"/>
          <w:snapToGrid w:val="0"/>
          <w:sz w:val="24"/>
          <w:szCs w:val="24"/>
          <w:lang w:val="bg-BG" w:eastAsia="bg-BG"/>
        </w:rPr>
        <w:t>описана в  Приложение А;</w:t>
      </w:r>
    </w:p>
    <w:p w:rsidR="008A0EE0" w:rsidRPr="008A0EE0" w:rsidRDefault="008A0EE0" w:rsidP="008A0EE0">
      <w:pPr>
        <w:widowControl w:val="0"/>
        <w:autoSpaceDE w:val="0"/>
        <w:autoSpaceDN w:val="0"/>
        <w:adjustRightInd w:val="0"/>
        <w:rPr>
          <w:rFonts w:ascii="Times New Roman" w:hAnsi="Times New Roman"/>
          <w:sz w:val="24"/>
          <w:szCs w:val="24"/>
          <w:lang w:val="bg-BG" w:eastAsia="bg-BG"/>
        </w:rPr>
      </w:pPr>
      <w:r w:rsidRPr="008A0EE0">
        <w:rPr>
          <w:rFonts w:ascii="Times New Roman" w:hAnsi="Times New Roman"/>
          <w:b/>
          <w:sz w:val="24"/>
          <w:szCs w:val="24"/>
          <w:lang w:val="bg-BG" w:eastAsia="bg-BG"/>
        </w:rPr>
        <w:t>(2)</w:t>
      </w:r>
      <w:r w:rsidRPr="008A0EE0">
        <w:rPr>
          <w:rFonts w:ascii="Times New Roman" w:hAnsi="Times New Roman"/>
          <w:sz w:val="24"/>
          <w:szCs w:val="24"/>
          <w:lang w:val="bg-BG" w:eastAsia="bg-BG"/>
        </w:rPr>
        <w:t xml:space="preserve"> Начинът на определяне на обезщетенията се извършва в зависимост от Общите условия по застраховка „Гражданска отговорност” и зяастраховка „Каско“ на ЗАСТРАХОВАТЕЛЯ. </w:t>
      </w:r>
    </w:p>
    <w:p w:rsidR="008A0EE0" w:rsidRPr="008A0EE0" w:rsidRDefault="008A0EE0" w:rsidP="008A0EE0">
      <w:pPr>
        <w:widowControl w:val="0"/>
        <w:autoSpaceDE w:val="0"/>
        <w:autoSpaceDN w:val="0"/>
        <w:adjustRightInd w:val="0"/>
        <w:rPr>
          <w:rFonts w:ascii="Times New Roman" w:hAnsi="Times New Roman"/>
          <w:snapToGrid w:val="0"/>
          <w:sz w:val="24"/>
          <w:szCs w:val="24"/>
          <w:lang w:val="bg-BG" w:eastAsia="bg-BG"/>
        </w:rPr>
      </w:pPr>
    </w:p>
    <w:p w:rsidR="008A0EE0" w:rsidRPr="008A0EE0" w:rsidRDefault="008A0EE0" w:rsidP="008A0EE0">
      <w:pPr>
        <w:widowControl w:val="0"/>
        <w:autoSpaceDE w:val="0"/>
        <w:autoSpaceDN w:val="0"/>
        <w:adjustRightInd w:val="0"/>
        <w:spacing w:after="120"/>
        <w:jc w:val="center"/>
        <w:rPr>
          <w:rFonts w:ascii="Times New Roman" w:hAnsi="Times New Roman"/>
          <w:b/>
          <w:bCs/>
          <w:sz w:val="24"/>
          <w:szCs w:val="24"/>
          <w:lang w:val="bg-BG" w:eastAsia="bg-BG"/>
        </w:rPr>
      </w:pPr>
      <w:r w:rsidRPr="008A0EE0">
        <w:rPr>
          <w:rFonts w:ascii="Times New Roman" w:hAnsi="Times New Roman"/>
          <w:b/>
          <w:bCs/>
          <w:sz w:val="24"/>
          <w:szCs w:val="24"/>
          <w:lang w:val="bg-BG" w:eastAsia="bg-BG"/>
        </w:rPr>
        <w:t>IX. СРОКОВЕ ЗА ИЗПЛАЩАНЕ НА ОБЕЗЩЕТЕНИЯ</w:t>
      </w:r>
    </w:p>
    <w:p w:rsidR="008A0EE0" w:rsidRPr="008A0EE0" w:rsidRDefault="008A0EE0" w:rsidP="008A0EE0">
      <w:pPr>
        <w:widowControl w:val="0"/>
        <w:autoSpaceDE w:val="0"/>
        <w:autoSpaceDN w:val="0"/>
        <w:adjustRightInd w:val="0"/>
        <w:spacing w:after="120"/>
        <w:ind w:left="140" w:right="140"/>
        <w:jc w:val="left"/>
        <w:rPr>
          <w:rFonts w:ascii="Times New Roman" w:hAnsi="Times New Roman"/>
          <w:bCs/>
          <w:sz w:val="24"/>
          <w:szCs w:val="24"/>
          <w:lang w:val="bg-BG" w:eastAsia="bg-BG"/>
        </w:rPr>
      </w:pPr>
      <w:r w:rsidRPr="008A0EE0">
        <w:rPr>
          <w:rFonts w:ascii="Times New Roman" w:hAnsi="Times New Roman"/>
          <w:b/>
          <w:bCs/>
          <w:sz w:val="24"/>
          <w:szCs w:val="24"/>
          <w:lang w:val="bg-BG" w:eastAsia="bg-BG"/>
        </w:rPr>
        <w:t>Чл.11 (1)</w:t>
      </w:r>
      <w:r w:rsidRPr="008A0EE0">
        <w:rPr>
          <w:rFonts w:ascii="Times New Roman" w:hAnsi="Times New Roman"/>
          <w:bCs/>
          <w:sz w:val="24"/>
          <w:szCs w:val="24"/>
          <w:lang w:val="bg-BG" w:eastAsia="bg-BG"/>
        </w:rPr>
        <w:t xml:space="preserve"> ЗАСТРАХОВАТЕЛЯТ изплаща дължимите застрахователни обезщетения, по застраховките, предмет на настоящия договор, както следва:</w:t>
      </w:r>
    </w:p>
    <w:p w:rsidR="008A0EE0" w:rsidRPr="008A0EE0" w:rsidRDefault="008A0EE0" w:rsidP="008A0EE0">
      <w:pPr>
        <w:widowControl w:val="0"/>
        <w:autoSpaceDE w:val="0"/>
        <w:autoSpaceDN w:val="0"/>
        <w:adjustRightInd w:val="0"/>
        <w:spacing w:after="120"/>
        <w:ind w:left="140" w:right="140" w:firstLine="840"/>
        <w:jc w:val="left"/>
        <w:rPr>
          <w:rFonts w:ascii="Times New Roman" w:hAnsi="Times New Roman"/>
          <w:bCs/>
          <w:sz w:val="24"/>
          <w:szCs w:val="24"/>
          <w:lang w:val="bg-BG" w:eastAsia="bg-BG"/>
        </w:rPr>
      </w:pPr>
      <w:r w:rsidRPr="008A0EE0">
        <w:rPr>
          <w:rFonts w:ascii="Times New Roman" w:hAnsi="Times New Roman"/>
          <w:bCs/>
          <w:sz w:val="24"/>
          <w:szCs w:val="24"/>
          <w:lang w:val="bg-BG" w:eastAsia="bg-BG"/>
        </w:rPr>
        <w:t xml:space="preserve">- По застраховка “Каско” на МПС </w:t>
      </w:r>
    </w:p>
    <w:p w:rsidR="008A0EE0" w:rsidRPr="008A0EE0" w:rsidRDefault="008A0EE0" w:rsidP="008A0EE0">
      <w:pPr>
        <w:widowControl w:val="0"/>
        <w:autoSpaceDE w:val="0"/>
        <w:autoSpaceDN w:val="0"/>
        <w:adjustRightInd w:val="0"/>
        <w:spacing w:after="120"/>
        <w:ind w:left="140" w:right="140" w:firstLine="840"/>
        <w:jc w:val="left"/>
        <w:rPr>
          <w:rFonts w:ascii="Times New Roman" w:hAnsi="Times New Roman"/>
          <w:bCs/>
          <w:sz w:val="24"/>
          <w:szCs w:val="24"/>
          <w:lang w:val="bg-BG" w:eastAsia="bg-BG"/>
        </w:rPr>
      </w:pPr>
      <w:r w:rsidRPr="008A0EE0">
        <w:rPr>
          <w:rFonts w:ascii="Times New Roman" w:hAnsi="Times New Roman"/>
          <w:bCs/>
          <w:sz w:val="24"/>
          <w:szCs w:val="24"/>
          <w:lang w:val="bg-BG" w:eastAsia="bg-BG"/>
        </w:rPr>
        <w:t xml:space="preserve">   -=при частични и тотални щети – незабавно след представяне на последния писмено изискан от ЗАСТРАХОВАТЕЛЯ документ;</w:t>
      </w:r>
    </w:p>
    <w:p w:rsidR="008A0EE0" w:rsidRPr="008A0EE0" w:rsidRDefault="008A0EE0" w:rsidP="008A0EE0">
      <w:pPr>
        <w:widowControl w:val="0"/>
        <w:autoSpaceDE w:val="0"/>
        <w:autoSpaceDN w:val="0"/>
        <w:adjustRightInd w:val="0"/>
        <w:spacing w:after="120"/>
        <w:jc w:val="left"/>
        <w:rPr>
          <w:rFonts w:ascii="Times New Roman" w:hAnsi="Times New Roman"/>
          <w:bCs/>
          <w:sz w:val="24"/>
          <w:szCs w:val="24"/>
          <w:lang w:val="bg-BG" w:eastAsia="bg-BG"/>
        </w:rPr>
      </w:pPr>
      <w:r w:rsidRPr="008A0EE0">
        <w:rPr>
          <w:rFonts w:ascii="Times New Roman" w:hAnsi="Times New Roman"/>
          <w:bCs/>
          <w:sz w:val="24"/>
          <w:szCs w:val="24"/>
          <w:lang w:val="bg-BG" w:eastAsia="bg-BG"/>
        </w:rPr>
        <w:t xml:space="preserve">                   =при “кражба” или “грабеж” на цяло МПС – до ……….  дни, считано от датата на настъпване на събитието и незабавно след представяне на последния писмено изискан от Изпълнителя документ.</w:t>
      </w:r>
    </w:p>
    <w:p w:rsidR="008A0EE0" w:rsidRPr="008A0EE0" w:rsidRDefault="008A0EE0" w:rsidP="008A0EE0">
      <w:pPr>
        <w:widowControl w:val="0"/>
        <w:autoSpaceDE w:val="0"/>
        <w:autoSpaceDN w:val="0"/>
        <w:adjustRightInd w:val="0"/>
        <w:spacing w:after="120"/>
        <w:jc w:val="left"/>
        <w:rPr>
          <w:rFonts w:ascii="Times New Roman" w:hAnsi="Times New Roman"/>
          <w:bCs/>
          <w:sz w:val="24"/>
          <w:szCs w:val="24"/>
          <w:lang w:val="bg-BG" w:eastAsia="bg-BG"/>
        </w:rPr>
      </w:pPr>
      <w:r w:rsidRPr="008A0EE0">
        <w:rPr>
          <w:rFonts w:ascii="Times New Roman" w:hAnsi="Times New Roman"/>
          <w:bCs/>
          <w:sz w:val="24"/>
          <w:szCs w:val="24"/>
          <w:lang w:val="bg-BG" w:eastAsia="bg-BG"/>
        </w:rPr>
        <w:t xml:space="preserve">                - По застраховка “Гражданска отговорност” на МПС</w:t>
      </w:r>
    </w:p>
    <w:p w:rsidR="008A0EE0" w:rsidRPr="008A0EE0" w:rsidRDefault="008A0EE0" w:rsidP="008A0EE0">
      <w:pPr>
        <w:widowControl w:val="0"/>
        <w:autoSpaceDE w:val="0"/>
        <w:autoSpaceDN w:val="0"/>
        <w:adjustRightInd w:val="0"/>
        <w:rPr>
          <w:rFonts w:ascii="Times New Roman" w:hAnsi="Times New Roman"/>
          <w:sz w:val="24"/>
          <w:szCs w:val="24"/>
          <w:lang w:val="bg-BG" w:eastAsia="bg-BG"/>
        </w:rPr>
      </w:pPr>
      <w:r w:rsidRPr="008A0EE0">
        <w:rPr>
          <w:rFonts w:ascii="Times New Roman" w:hAnsi="Times New Roman"/>
          <w:b/>
          <w:bCs/>
          <w:sz w:val="24"/>
          <w:szCs w:val="24"/>
          <w:lang w:val="bg-BG" w:eastAsia="bg-BG"/>
        </w:rPr>
        <w:t xml:space="preserve">                    =  </w:t>
      </w:r>
      <w:r w:rsidRPr="008A0EE0">
        <w:rPr>
          <w:rFonts w:ascii="Times New Roman" w:hAnsi="Times New Roman"/>
          <w:bCs/>
          <w:sz w:val="24"/>
          <w:szCs w:val="24"/>
          <w:lang w:val="bg-BG" w:eastAsia="bg-BG"/>
        </w:rPr>
        <w:t>З</w:t>
      </w:r>
      <w:r w:rsidRPr="008A0EE0">
        <w:rPr>
          <w:rFonts w:ascii="Times New Roman" w:hAnsi="Times New Roman"/>
          <w:sz w:val="24"/>
          <w:szCs w:val="24"/>
          <w:lang w:val="bg-BG" w:eastAsia="bg-BG"/>
        </w:rPr>
        <w:t>АСТРАХОВАТЕЛЯТ изплаща дължимите застрахователни обезщетения в срок от ……… дни от датата, към която ЗАСТРАХОВАНИЯТ е представил всички данни и документи, удостоверяващи настъпването на застрахователното събитие и размера на щетата и необходими за вземане на решение по предявената от него щета.</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r w:rsidRPr="008A0EE0">
        <w:rPr>
          <w:rFonts w:ascii="Times New Roman" w:hAnsi="Times New Roman"/>
          <w:b/>
          <w:sz w:val="24"/>
          <w:szCs w:val="24"/>
          <w:lang w:val="bg-BG" w:eastAsia="bg-BG"/>
        </w:rPr>
        <w:t>(2)</w:t>
      </w:r>
      <w:r w:rsidRPr="008A0EE0">
        <w:rPr>
          <w:rFonts w:ascii="Times New Roman" w:hAnsi="Times New Roman"/>
          <w:sz w:val="24"/>
          <w:szCs w:val="24"/>
          <w:lang w:val="bg-BG" w:eastAsia="bg-BG"/>
        </w:rPr>
        <w:t xml:space="preserve"> Обезщетенията се изплащат на ЗАСТРАХОВАНИЯ по посочената от него банкова сметка.</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p>
    <w:p w:rsidR="008A0EE0" w:rsidRPr="008A0EE0" w:rsidRDefault="008A0EE0" w:rsidP="008A0EE0">
      <w:pPr>
        <w:widowControl w:val="0"/>
        <w:autoSpaceDE w:val="0"/>
        <w:autoSpaceDN w:val="0"/>
        <w:adjustRightInd w:val="0"/>
        <w:spacing w:after="120"/>
        <w:ind w:firstLine="425"/>
        <w:jc w:val="center"/>
        <w:rPr>
          <w:rFonts w:ascii="Times New Roman" w:hAnsi="Times New Roman"/>
          <w:b/>
          <w:bCs/>
          <w:sz w:val="24"/>
          <w:szCs w:val="24"/>
          <w:lang w:val="bg-BG" w:eastAsia="bg-BG"/>
        </w:rPr>
      </w:pPr>
      <w:r w:rsidRPr="008A0EE0">
        <w:rPr>
          <w:rFonts w:ascii="Times New Roman" w:hAnsi="Times New Roman"/>
          <w:b/>
          <w:bCs/>
          <w:sz w:val="24"/>
          <w:szCs w:val="24"/>
          <w:lang w:val="bg-BG" w:eastAsia="bg-BG"/>
        </w:rPr>
        <w:t>Х. НЕУСТОЙКИ И ДРУГИ УСЛОВИЯ</w:t>
      </w:r>
    </w:p>
    <w:p w:rsidR="008A0EE0" w:rsidRPr="008A0EE0" w:rsidRDefault="008A0EE0" w:rsidP="008A0EE0">
      <w:pPr>
        <w:widowControl w:val="0"/>
        <w:autoSpaceDE w:val="0"/>
        <w:autoSpaceDN w:val="0"/>
        <w:adjustRightInd w:val="0"/>
        <w:ind w:firstLine="426"/>
        <w:rPr>
          <w:rFonts w:ascii="Times New Roman" w:hAnsi="Times New Roman"/>
          <w:bCs/>
          <w:sz w:val="24"/>
          <w:szCs w:val="24"/>
          <w:lang w:val="bg-BG" w:eastAsia="bg-BG"/>
        </w:rPr>
      </w:pPr>
      <w:r w:rsidRPr="008A0EE0">
        <w:rPr>
          <w:rFonts w:ascii="Times New Roman" w:hAnsi="Times New Roman"/>
          <w:b/>
          <w:bCs/>
          <w:sz w:val="24"/>
          <w:szCs w:val="24"/>
          <w:lang w:val="bg-BG" w:eastAsia="bg-BG"/>
        </w:rPr>
        <w:t xml:space="preserve">Чл. 12. </w:t>
      </w:r>
      <w:r w:rsidRPr="008A0EE0">
        <w:rPr>
          <w:rFonts w:ascii="Times New Roman" w:hAnsi="Times New Roman"/>
          <w:bCs/>
          <w:sz w:val="24"/>
          <w:szCs w:val="24"/>
          <w:lang w:val="bg-BG" w:eastAsia="bg-BG"/>
        </w:rPr>
        <w:t>При неизпълнение на поетите задължения ЗАСТРАХОВАТЕЛЯТ дължи неустойка в размер на 0.5 % от стойността на неизпълненото задължение за всеки просрочен ден, но не повече от 20%  от общата стойност на договора.</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r w:rsidRPr="008A0EE0">
        <w:rPr>
          <w:rFonts w:ascii="Times New Roman" w:hAnsi="Times New Roman"/>
          <w:b/>
          <w:bCs/>
          <w:sz w:val="24"/>
          <w:szCs w:val="24"/>
          <w:lang w:val="bg-BG" w:eastAsia="bg-BG"/>
        </w:rPr>
        <w:t xml:space="preserve">Чл.13 </w:t>
      </w:r>
      <w:r w:rsidRPr="008A0EE0">
        <w:rPr>
          <w:rFonts w:ascii="Times New Roman" w:hAnsi="Times New Roman"/>
          <w:sz w:val="24"/>
          <w:szCs w:val="24"/>
          <w:lang w:val="bg-BG" w:eastAsia="bg-BG"/>
        </w:rPr>
        <w:t xml:space="preserve">ЗАСТРАХОВАТЕЛЯТ издава застрахователните полици за всички МПС в срок до 3 дни от датата на сключване на настоящия договор. </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r w:rsidRPr="008A0EE0">
        <w:rPr>
          <w:rFonts w:ascii="Times New Roman" w:hAnsi="Times New Roman"/>
          <w:b/>
          <w:bCs/>
          <w:sz w:val="24"/>
          <w:szCs w:val="24"/>
          <w:lang w:val="bg-BG" w:eastAsia="bg-BG"/>
        </w:rPr>
        <w:t xml:space="preserve">Чл.14. </w:t>
      </w:r>
      <w:r w:rsidRPr="008A0EE0">
        <w:rPr>
          <w:rFonts w:ascii="Times New Roman" w:hAnsi="Times New Roman"/>
          <w:sz w:val="24"/>
          <w:szCs w:val="24"/>
          <w:lang w:val="bg-BG" w:eastAsia="bg-BG"/>
        </w:rPr>
        <w:t>При отчисляване на МПС през срока на действие на този договор, но не по късно от 30</w:t>
      </w:r>
      <w:r w:rsidRPr="008A0EE0">
        <w:rPr>
          <w:rFonts w:ascii="Times New Roman" w:hAnsi="Times New Roman"/>
          <w:w w:val="78"/>
          <w:sz w:val="24"/>
          <w:szCs w:val="24"/>
          <w:lang w:val="bg-BG" w:eastAsia="bg-BG"/>
        </w:rPr>
        <w:t xml:space="preserve"> </w:t>
      </w:r>
      <w:r w:rsidRPr="008A0EE0">
        <w:rPr>
          <w:rFonts w:ascii="Times New Roman" w:hAnsi="Times New Roman"/>
          <w:sz w:val="24"/>
          <w:szCs w:val="24"/>
          <w:lang w:val="bg-BG" w:eastAsia="bg-BG"/>
        </w:rPr>
        <w:t xml:space="preserve">(тридесет) дни преди изтичането му, ЗАСТРАХОВАНИЯТ уведомява писмено ЗАСТРАХОВАТЕЛЯ за марката, модела и шасито му. Ако за отчисленото МПС не са изплатени и не предстои изплащане на обезщетения за него, </w:t>
      </w:r>
      <w:r w:rsidRPr="008A0EE0">
        <w:rPr>
          <w:rFonts w:ascii="Times New Roman" w:hAnsi="Times New Roman"/>
          <w:sz w:val="24"/>
          <w:szCs w:val="24"/>
          <w:lang w:val="bg-BG" w:eastAsia="bg-BG"/>
        </w:rPr>
        <w:lastRenderedPageBreak/>
        <w:t xml:space="preserve">ЗАСТРАХОВАТЕЛЯТ приспада част от премията за неизтеклия период до края на срока на този договор, чрез корекция в останалите дължими вноски. </w:t>
      </w:r>
    </w:p>
    <w:p w:rsidR="008A0EE0" w:rsidRPr="008A0EE0" w:rsidRDefault="008A0EE0" w:rsidP="008A0EE0">
      <w:pPr>
        <w:widowControl w:val="0"/>
        <w:autoSpaceDE w:val="0"/>
        <w:autoSpaceDN w:val="0"/>
        <w:adjustRightInd w:val="0"/>
        <w:rPr>
          <w:rFonts w:ascii="Times New Roman" w:hAnsi="Times New Roman"/>
          <w:sz w:val="24"/>
          <w:szCs w:val="24"/>
          <w:lang w:val="bg-BG" w:eastAsia="bg-BG"/>
        </w:rPr>
      </w:pPr>
      <w:r w:rsidRPr="008A0EE0">
        <w:rPr>
          <w:rFonts w:ascii="Times New Roman" w:hAnsi="Times New Roman"/>
          <w:b/>
          <w:bCs/>
          <w:sz w:val="24"/>
          <w:szCs w:val="24"/>
          <w:lang w:val="bg-BG" w:eastAsia="bg-BG"/>
        </w:rPr>
        <w:t xml:space="preserve">       Чл.15</w:t>
      </w:r>
      <w:r w:rsidRPr="008A0EE0">
        <w:rPr>
          <w:rFonts w:ascii="Times New Roman" w:hAnsi="Times New Roman"/>
          <w:sz w:val="24"/>
          <w:szCs w:val="24"/>
          <w:lang w:val="bg-BG" w:eastAsia="bg-BG"/>
        </w:rPr>
        <w:t xml:space="preserve">. При сключване на договора ЗАСТРАХОВАТЕЛЯТ е длъжен да представи на ЗАСТРАХОВАНИЯ гаранция за добро изпълнение в размер на 3 % от стойността на застрахователната премия/ договора, с валидност през цялото времетраене на договора. </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r w:rsidRPr="008A0EE0">
        <w:rPr>
          <w:rFonts w:ascii="Times New Roman" w:hAnsi="Times New Roman"/>
          <w:b/>
          <w:bCs/>
          <w:sz w:val="24"/>
          <w:szCs w:val="24"/>
          <w:lang w:val="bg-BG" w:eastAsia="bg-BG"/>
        </w:rPr>
        <w:t>Чл. 16.</w:t>
      </w:r>
      <w:r w:rsidRPr="008A0EE0">
        <w:rPr>
          <w:rFonts w:ascii="Times New Roman" w:hAnsi="Times New Roman"/>
          <w:sz w:val="24"/>
          <w:szCs w:val="24"/>
          <w:lang w:val="bg-BG" w:eastAsia="bg-BG"/>
        </w:rPr>
        <w:t xml:space="preserve"> ЗАСТРАХОВАНИЯТ има право да задържи гаранцията по чл.15, при неизпълнение от страна на ЗАСТРАХОВАТЕЛЯ на клаузи от договора. </w:t>
      </w:r>
    </w:p>
    <w:p w:rsidR="008A0EE0" w:rsidRPr="008A0EE0" w:rsidRDefault="008A0EE0" w:rsidP="008A0EE0">
      <w:pPr>
        <w:widowControl w:val="0"/>
        <w:autoSpaceDE w:val="0"/>
        <w:autoSpaceDN w:val="0"/>
        <w:adjustRightInd w:val="0"/>
        <w:ind w:left="140" w:right="140"/>
        <w:rPr>
          <w:rFonts w:ascii="Times New Roman" w:hAnsi="Times New Roman"/>
          <w:sz w:val="24"/>
          <w:szCs w:val="24"/>
          <w:lang w:val="bg-BG" w:eastAsia="bg-BG"/>
        </w:rPr>
      </w:pPr>
      <w:r w:rsidRPr="008A0EE0">
        <w:rPr>
          <w:rFonts w:ascii="Times New Roman" w:hAnsi="Times New Roman"/>
          <w:b/>
          <w:sz w:val="24"/>
          <w:szCs w:val="24"/>
          <w:lang w:val="bg-BG" w:eastAsia="bg-BG"/>
        </w:rPr>
        <w:t xml:space="preserve">     Чл. 17. (1)</w:t>
      </w:r>
      <w:r w:rsidRPr="008A0EE0">
        <w:rPr>
          <w:rFonts w:ascii="Times New Roman" w:hAnsi="Times New Roman"/>
          <w:sz w:val="24"/>
          <w:szCs w:val="24"/>
          <w:lang w:val="bg-BG" w:eastAsia="bg-BG"/>
        </w:rPr>
        <w:t xml:space="preserve"> </w:t>
      </w:r>
      <w:r w:rsidRPr="008A0EE0">
        <w:rPr>
          <w:rFonts w:ascii="Times New Roman" w:hAnsi="Times New Roman"/>
          <w:b/>
          <w:sz w:val="24"/>
          <w:szCs w:val="24"/>
          <w:lang w:val="bg-BG" w:eastAsia="bg-BG"/>
        </w:rPr>
        <w:t xml:space="preserve">ЗАСТРАХОВАНИЯТ </w:t>
      </w:r>
      <w:r w:rsidRPr="008A0EE0">
        <w:rPr>
          <w:rFonts w:ascii="Times New Roman" w:hAnsi="Times New Roman"/>
          <w:sz w:val="24"/>
          <w:szCs w:val="24"/>
          <w:lang w:val="bg-BG" w:eastAsia="bg-BG"/>
        </w:rPr>
        <w:t>може да претендира обезщетение за нанесени вреди и пропуснати ползи по общия ред, в случай че същите превишават размера на уговорените в договора неустойки.</w:t>
      </w:r>
    </w:p>
    <w:p w:rsidR="008A0EE0" w:rsidRPr="008A0EE0" w:rsidRDefault="008A0EE0" w:rsidP="008A0EE0">
      <w:pPr>
        <w:widowControl w:val="0"/>
        <w:autoSpaceDE w:val="0"/>
        <w:autoSpaceDN w:val="0"/>
        <w:adjustRightInd w:val="0"/>
        <w:ind w:left="140" w:right="140" w:firstLine="426"/>
        <w:rPr>
          <w:rFonts w:ascii="Times New Roman" w:hAnsi="Times New Roman"/>
          <w:sz w:val="24"/>
          <w:szCs w:val="24"/>
          <w:lang w:val="bg-BG" w:eastAsia="bg-BG"/>
        </w:rPr>
      </w:pPr>
      <w:r w:rsidRPr="008A0EE0">
        <w:rPr>
          <w:rFonts w:ascii="Times New Roman" w:hAnsi="Times New Roman"/>
          <w:b/>
          <w:sz w:val="24"/>
          <w:szCs w:val="24"/>
          <w:lang w:val="bg-BG" w:eastAsia="bg-BG"/>
        </w:rPr>
        <w:t>(2) ЗАСТРАХОВАНИЯТ</w:t>
      </w:r>
      <w:r w:rsidRPr="008A0EE0">
        <w:rPr>
          <w:rFonts w:ascii="Times New Roman" w:hAnsi="Times New Roman"/>
          <w:sz w:val="24"/>
          <w:szCs w:val="24"/>
          <w:lang w:val="bg-BG" w:eastAsia="bg-BG"/>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8A0EE0">
        <w:rPr>
          <w:rFonts w:ascii="Times New Roman" w:hAnsi="Times New Roman"/>
          <w:b/>
          <w:sz w:val="24"/>
          <w:szCs w:val="24"/>
          <w:lang w:val="bg-BG" w:eastAsia="bg-BG"/>
        </w:rPr>
        <w:t>ЗАСТРАХОВАТЕЛЯ</w:t>
      </w:r>
      <w:r w:rsidRPr="008A0EE0">
        <w:rPr>
          <w:rFonts w:ascii="Times New Roman" w:hAnsi="Times New Roman"/>
          <w:sz w:val="24"/>
          <w:szCs w:val="24"/>
          <w:lang w:val="bg-BG" w:eastAsia="bg-BG"/>
        </w:rPr>
        <w:t xml:space="preserve"> за това.  </w:t>
      </w:r>
    </w:p>
    <w:p w:rsidR="008A0EE0" w:rsidRPr="008A0EE0" w:rsidRDefault="008A0EE0" w:rsidP="008A0EE0">
      <w:pPr>
        <w:shd w:val="clear" w:color="auto" w:fill="FFFFFF"/>
        <w:tabs>
          <w:tab w:val="left" w:pos="2268"/>
        </w:tabs>
        <w:spacing w:line="360" w:lineRule="auto"/>
        <w:ind w:firstLine="720"/>
        <w:rPr>
          <w:rFonts w:ascii="Times New Roman" w:hAnsi="Times New Roman"/>
          <w:spacing w:val="4"/>
          <w:sz w:val="24"/>
          <w:szCs w:val="24"/>
          <w:lang w:val="en-US"/>
        </w:rPr>
      </w:pPr>
      <w:r w:rsidRPr="008A0EE0">
        <w:rPr>
          <w:rFonts w:ascii="Times New Roman" w:hAnsi="Times New Roman"/>
          <w:b/>
          <w:sz w:val="24"/>
          <w:szCs w:val="24"/>
          <w:lang w:val="en-US"/>
        </w:rPr>
        <w:t>(3)</w:t>
      </w:r>
      <w:r w:rsidRPr="008A0EE0">
        <w:rPr>
          <w:rFonts w:ascii="Times New Roman" w:hAnsi="Times New Roman"/>
          <w:sz w:val="24"/>
          <w:szCs w:val="24"/>
          <w:lang w:val="en-US"/>
        </w:rPr>
        <w:t xml:space="preserve"> В случаите на прекратяване по чл. </w:t>
      </w:r>
      <w:r w:rsidRPr="008A0EE0">
        <w:rPr>
          <w:rFonts w:ascii="Times New Roman" w:hAnsi="Times New Roman"/>
          <w:sz w:val="24"/>
          <w:szCs w:val="24"/>
          <w:lang w:val="bg-BG"/>
        </w:rPr>
        <w:t>18</w:t>
      </w:r>
      <w:r w:rsidRPr="008A0EE0">
        <w:rPr>
          <w:rFonts w:ascii="Times New Roman" w:hAnsi="Times New Roman"/>
          <w:sz w:val="24"/>
          <w:szCs w:val="24"/>
          <w:lang w:val="en-US"/>
        </w:rPr>
        <w:t xml:space="preserve">, т. </w:t>
      </w:r>
      <w:r w:rsidRPr="008A0EE0">
        <w:rPr>
          <w:rFonts w:ascii="Times New Roman" w:hAnsi="Times New Roman"/>
          <w:sz w:val="24"/>
          <w:szCs w:val="24"/>
          <w:lang w:val="bg-BG"/>
        </w:rPr>
        <w:t>4</w:t>
      </w:r>
      <w:r w:rsidRPr="008A0EE0">
        <w:rPr>
          <w:rFonts w:ascii="Times New Roman" w:hAnsi="Times New Roman"/>
          <w:sz w:val="24"/>
          <w:szCs w:val="24"/>
          <w:lang w:val="en-US"/>
        </w:rPr>
        <w:t xml:space="preserve"> на договора</w:t>
      </w:r>
      <w:r w:rsidRPr="008A0EE0">
        <w:rPr>
          <w:rFonts w:ascii="Times New Roman" w:hAnsi="Times New Roman"/>
          <w:spacing w:val="4"/>
          <w:sz w:val="24"/>
          <w:szCs w:val="24"/>
          <w:lang w:val="en-US"/>
        </w:rPr>
        <w:t xml:space="preserve">, </w:t>
      </w:r>
      <w:r w:rsidRPr="008A0EE0">
        <w:rPr>
          <w:rFonts w:ascii="Times New Roman" w:hAnsi="Times New Roman"/>
          <w:b/>
          <w:spacing w:val="4"/>
          <w:sz w:val="24"/>
          <w:szCs w:val="24"/>
          <w:lang w:val="en-US"/>
        </w:rPr>
        <w:t>ЗАСТРАХОВАТЕЛЯТ</w:t>
      </w:r>
      <w:r w:rsidRPr="008A0EE0">
        <w:rPr>
          <w:rFonts w:ascii="Times New Roman" w:hAnsi="Times New Roman"/>
          <w:spacing w:val="4"/>
          <w:sz w:val="24"/>
          <w:szCs w:val="24"/>
          <w:lang w:val="en-US"/>
        </w:rPr>
        <w:t xml:space="preserve"> дължи връщане на останалата част от застрахователната премия, изчислена пропорционално за оставащия срок на договора.</w:t>
      </w:r>
    </w:p>
    <w:p w:rsidR="008A0EE0" w:rsidRPr="008A0EE0" w:rsidRDefault="008A0EE0" w:rsidP="008A0EE0">
      <w:pPr>
        <w:widowControl w:val="0"/>
        <w:autoSpaceDE w:val="0"/>
        <w:autoSpaceDN w:val="0"/>
        <w:adjustRightInd w:val="0"/>
        <w:ind w:left="140" w:right="140" w:firstLine="426"/>
        <w:rPr>
          <w:rFonts w:ascii="Times New Roman" w:hAnsi="Times New Roman"/>
          <w:sz w:val="24"/>
          <w:szCs w:val="24"/>
          <w:lang w:val="bg-BG" w:eastAsia="bg-BG"/>
        </w:rPr>
      </w:pPr>
    </w:p>
    <w:p w:rsidR="008A0EE0" w:rsidRPr="008A0EE0" w:rsidRDefault="008A0EE0" w:rsidP="008A0EE0">
      <w:pPr>
        <w:widowControl w:val="0"/>
        <w:autoSpaceDE w:val="0"/>
        <w:autoSpaceDN w:val="0"/>
        <w:adjustRightInd w:val="0"/>
        <w:ind w:firstLine="426"/>
        <w:rPr>
          <w:rFonts w:ascii="Times New Roman" w:hAnsi="Times New Roman"/>
          <w:lang w:val="bg-BG" w:eastAsia="bg-BG"/>
        </w:rPr>
      </w:pPr>
    </w:p>
    <w:p w:rsidR="008A0EE0" w:rsidRPr="008A0EE0" w:rsidRDefault="008A0EE0" w:rsidP="008A0EE0">
      <w:pPr>
        <w:widowControl w:val="0"/>
        <w:autoSpaceDE w:val="0"/>
        <w:autoSpaceDN w:val="0"/>
        <w:adjustRightInd w:val="0"/>
        <w:spacing w:after="120"/>
        <w:ind w:firstLine="426"/>
        <w:jc w:val="center"/>
        <w:rPr>
          <w:rFonts w:ascii="Times New Roman" w:hAnsi="Times New Roman"/>
          <w:b/>
          <w:bCs/>
          <w:sz w:val="24"/>
          <w:szCs w:val="24"/>
          <w:lang w:val="bg-BG" w:eastAsia="bg-BG"/>
        </w:rPr>
      </w:pPr>
      <w:r w:rsidRPr="008A0EE0">
        <w:rPr>
          <w:rFonts w:ascii="Times New Roman" w:hAnsi="Times New Roman"/>
          <w:b/>
          <w:bCs/>
          <w:sz w:val="24"/>
          <w:szCs w:val="24"/>
          <w:lang w:val="bg-BG" w:eastAsia="bg-BG"/>
        </w:rPr>
        <w:t>XI. ПРЕКРАТЯВАНЕ НА ДОГОВОРА</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r w:rsidRPr="008A0EE0">
        <w:rPr>
          <w:rFonts w:ascii="Times New Roman" w:hAnsi="Times New Roman"/>
          <w:b/>
          <w:bCs/>
          <w:sz w:val="24"/>
          <w:szCs w:val="24"/>
          <w:lang w:val="bg-BG" w:eastAsia="bg-BG"/>
        </w:rPr>
        <w:t>Чл. 18.</w:t>
      </w:r>
      <w:r w:rsidRPr="008A0EE0">
        <w:rPr>
          <w:rFonts w:ascii="Times New Roman" w:hAnsi="Times New Roman"/>
          <w:sz w:val="24"/>
          <w:szCs w:val="24"/>
          <w:lang w:val="bg-BG" w:eastAsia="bg-BG"/>
        </w:rPr>
        <w:t xml:space="preserve"> </w:t>
      </w:r>
      <w:r w:rsidRPr="008A0EE0">
        <w:rPr>
          <w:rFonts w:ascii="Times New Roman" w:hAnsi="Times New Roman"/>
          <w:b/>
          <w:sz w:val="24"/>
          <w:szCs w:val="24"/>
          <w:lang w:val="bg-BG" w:eastAsia="bg-BG"/>
        </w:rPr>
        <w:t>(1)</w:t>
      </w:r>
      <w:r w:rsidRPr="008A0EE0">
        <w:rPr>
          <w:rFonts w:ascii="Times New Roman" w:hAnsi="Times New Roman"/>
          <w:sz w:val="24"/>
          <w:szCs w:val="24"/>
          <w:lang w:val="bg-BG" w:eastAsia="bg-BG"/>
        </w:rPr>
        <w:t xml:space="preserve"> При изтичане срока на действие на договора. </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r w:rsidRPr="008A0EE0">
        <w:rPr>
          <w:rFonts w:ascii="Times New Roman" w:hAnsi="Times New Roman"/>
          <w:b/>
          <w:sz w:val="24"/>
          <w:szCs w:val="24"/>
          <w:lang w:val="bg-BG" w:eastAsia="bg-BG"/>
        </w:rPr>
        <w:t>(2)</w:t>
      </w:r>
      <w:r w:rsidRPr="008A0EE0">
        <w:rPr>
          <w:rFonts w:ascii="Times New Roman" w:hAnsi="Times New Roman"/>
          <w:sz w:val="24"/>
          <w:szCs w:val="24"/>
          <w:lang w:val="bg-BG" w:eastAsia="bg-BG"/>
        </w:rPr>
        <w:t xml:space="preserve"> Договорът може да бъде прекратен по взаимно съгласие между страните, изразено в писмена форма. </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r w:rsidRPr="008A0EE0">
        <w:rPr>
          <w:rFonts w:ascii="Times New Roman" w:hAnsi="Times New Roman"/>
          <w:b/>
          <w:bCs/>
          <w:sz w:val="24"/>
          <w:szCs w:val="24"/>
          <w:lang w:val="bg-BG" w:eastAsia="bg-BG"/>
        </w:rPr>
        <w:t xml:space="preserve">(3) </w:t>
      </w:r>
      <w:r w:rsidRPr="008A0EE0">
        <w:rPr>
          <w:rFonts w:ascii="Times New Roman" w:hAnsi="Times New Roman"/>
          <w:sz w:val="24"/>
          <w:szCs w:val="24"/>
          <w:lang w:val="bg-BG" w:eastAsia="bg-BG"/>
        </w:rPr>
        <w:t xml:space="preserve"> При неизпълнение на задълженията на една от страните, договорът може да се прекрати от изправната страна с едномесечно писмено предизвестие. </w:t>
      </w:r>
    </w:p>
    <w:p w:rsidR="008A0EE0" w:rsidRPr="008A0EE0" w:rsidRDefault="008A0EE0" w:rsidP="008A0EE0">
      <w:pPr>
        <w:widowControl w:val="0"/>
        <w:autoSpaceDE w:val="0"/>
        <w:autoSpaceDN w:val="0"/>
        <w:adjustRightInd w:val="0"/>
        <w:ind w:left="140" w:right="140" w:firstLine="426"/>
        <w:rPr>
          <w:rFonts w:ascii="Times New Roman" w:hAnsi="Times New Roman"/>
          <w:sz w:val="24"/>
          <w:szCs w:val="24"/>
          <w:lang w:val="bg-BG" w:eastAsia="bg-BG"/>
        </w:rPr>
      </w:pPr>
      <w:r w:rsidRPr="008A0EE0">
        <w:rPr>
          <w:rFonts w:ascii="Times New Roman" w:hAnsi="Times New Roman"/>
          <w:b/>
          <w:bCs/>
          <w:sz w:val="24"/>
          <w:szCs w:val="24"/>
          <w:lang w:val="bg-BG" w:eastAsia="bg-BG"/>
        </w:rPr>
        <w:t>(4)</w:t>
      </w:r>
      <w:r w:rsidRPr="008A0EE0">
        <w:rPr>
          <w:rFonts w:ascii="Times New Roman" w:hAnsi="Times New Roman"/>
          <w:sz w:val="24"/>
          <w:szCs w:val="24"/>
          <w:lang w:val="bg-BG" w:eastAsia="bg-BG"/>
        </w:rPr>
        <w:t xml:space="preserve"> Едностранно от </w:t>
      </w:r>
      <w:r w:rsidRPr="008A0EE0">
        <w:rPr>
          <w:rFonts w:ascii="Times New Roman" w:hAnsi="Times New Roman"/>
          <w:b/>
          <w:sz w:val="24"/>
          <w:szCs w:val="24"/>
          <w:lang w:val="bg-BG" w:eastAsia="bg-BG"/>
        </w:rPr>
        <w:t>ЗАСТРАХОВАНИЯ</w:t>
      </w:r>
      <w:r w:rsidRPr="008A0EE0">
        <w:rPr>
          <w:rFonts w:ascii="Times New Roman" w:hAnsi="Times New Roman"/>
          <w:sz w:val="24"/>
          <w:szCs w:val="24"/>
          <w:lang w:val="bg-BG" w:eastAsia="bg-BG"/>
        </w:rPr>
        <w:t xml:space="preserve"> при виновно неизпълнение от страна на </w:t>
      </w:r>
      <w:r w:rsidRPr="008A0EE0">
        <w:rPr>
          <w:rFonts w:ascii="Times New Roman" w:hAnsi="Times New Roman"/>
          <w:b/>
          <w:sz w:val="24"/>
          <w:szCs w:val="24"/>
          <w:lang w:val="bg-BG" w:eastAsia="bg-BG"/>
        </w:rPr>
        <w:t xml:space="preserve">ЗАСТРАХОВАТЕЛЯ </w:t>
      </w:r>
      <w:r w:rsidRPr="008A0EE0">
        <w:rPr>
          <w:rFonts w:ascii="Times New Roman" w:hAnsi="Times New Roman"/>
          <w:sz w:val="24"/>
          <w:szCs w:val="24"/>
          <w:lang w:val="bg-BG" w:eastAsia="bg-BG"/>
        </w:rPr>
        <w:t>на задълженията му по договора, като му отправи 10 (десет) дневно писмено предизвестие.</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p>
    <w:p w:rsidR="008A0EE0" w:rsidRPr="008A0EE0" w:rsidRDefault="008A0EE0" w:rsidP="008A0EE0">
      <w:pPr>
        <w:widowControl w:val="0"/>
        <w:autoSpaceDE w:val="0"/>
        <w:autoSpaceDN w:val="0"/>
        <w:adjustRightInd w:val="0"/>
        <w:ind w:firstLine="840"/>
        <w:rPr>
          <w:rFonts w:ascii="Times New Roman" w:hAnsi="Times New Roman"/>
          <w:lang w:val="bg-BG" w:eastAsia="bg-BG"/>
        </w:rPr>
      </w:pPr>
    </w:p>
    <w:p w:rsidR="008A0EE0" w:rsidRPr="008A0EE0" w:rsidRDefault="008A0EE0" w:rsidP="008A0EE0">
      <w:pPr>
        <w:widowControl w:val="0"/>
        <w:autoSpaceDE w:val="0"/>
        <w:autoSpaceDN w:val="0"/>
        <w:adjustRightInd w:val="0"/>
        <w:spacing w:after="120"/>
        <w:ind w:firstLine="839"/>
        <w:jc w:val="center"/>
        <w:rPr>
          <w:rFonts w:ascii="Times New Roman" w:hAnsi="Times New Roman"/>
          <w:b/>
          <w:bCs/>
          <w:sz w:val="24"/>
          <w:szCs w:val="24"/>
          <w:lang w:val="bg-BG" w:eastAsia="bg-BG"/>
        </w:rPr>
      </w:pPr>
      <w:r w:rsidRPr="008A0EE0">
        <w:rPr>
          <w:rFonts w:ascii="Times New Roman" w:hAnsi="Times New Roman"/>
          <w:b/>
          <w:bCs/>
          <w:sz w:val="24"/>
          <w:szCs w:val="24"/>
          <w:lang w:val="bg-BG" w:eastAsia="bg-BG"/>
        </w:rPr>
        <w:t>ХII. ДОПЪЛНИТЕЛНИ РАЗПОРЕДБИ</w:t>
      </w:r>
    </w:p>
    <w:p w:rsidR="008A0EE0" w:rsidRPr="008A0EE0" w:rsidRDefault="008A0EE0" w:rsidP="008A0EE0">
      <w:pPr>
        <w:spacing w:line="276" w:lineRule="auto"/>
        <w:ind w:firstLine="426"/>
        <w:rPr>
          <w:rFonts w:ascii="Times New Roman" w:eastAsia="Calibri" w:hAnsi="Times New Roman"/>
          <w:bCs/>
          <w:sz w:val="24"/>
          <w:szCs w:val="24"/>
          <w:lang w:val="bg-BG"/>
        </w:rPr>
      </w:pPr>
      <w:proofErr w:type="gramStart"/>
      <w:r w:rsidRPr="008A0EE0">
        <w:rPr>
          <w:rFonts w:ascii="Times New Roman" w:eastAsia="Calibri" w:hAnsi="Times New Roman"/>
          <w:b/>
          <w:bCs/>
          <w:sz w:val="24"/>
          <w:szCs w:val="24"/>
        </w:rPr>
        <w:t>Чл. 1</w:t>
      </w:r>
      <w:r w:rsidRPr="008A0EE0">
        <w:rPr>
          <w:rFonts w:ascii="Times New Roman" w:eastAsia="Calibri" w:hAnsi="Times New Roman"/>
          <w:b/>
          <w:bCs/>
          <w:sz w:val="24"/>
          <w:szCs w:val="24"/>
          <w:lang w:val="bg-BG"/>
        </w:rPr>
        <w:t>9</w:t>
      </w:r>
      <w:r w:rsidRPr="008A0EE0">
        <w:rPr>
          <w:rFonts w:ascii="Times New Roman" w:eastAsia="Calibri" w:hAnsi="Times New Roman"/>
          <w:b/>
          <w:bCs/>
          <w:sz w:val="24"/>
          <w:szCs w:val="24"/>
        </w:rPr>
        <w:t>.</w:t>
      </w:r>
      <w:proofErr w:type="gramEnd"/>
      <w:r w:rsidRPr="008A0EE0">
        <w:rPr>
          <w:rFonts w:ascii="Times New Roman" w:eastAsia="Calibri" w:hAnsi="Times New Roman"/>
          <w:sz w:val="24"/>
          <w:szCs w:val="24"/>
        </w:rPr>
        <w:t xml:space="preserve"> </w:t>
      </w:r>
      <w:r w:rsidRPr="008A0EE0">
        <w:rPr>
          <w:rFonts w:ascii="Times New Roman" w:eastAsia="Calibri" w:hAnsi="Times New Roman"/>
          <w:b/>
          <w:sz w:val="24"/>
          <w:szCs w:val="24"/>
          <w:lang w:val="bg-BG"/>
        </w:rPr>
        <w:t>(</w:t>
      </w:r>
      <w:r w:rsidRPr="008A0EE0">
        <w:rPr>
          <w:rFonts w:ascii="Times New Roman" w:eastAsia="Calibri" w:hAnsi="Times New Roman"/>
          <w:b/>
          <w:bCs/>
          <w:sz w:val="24"/>
          <w:szCs w:val="24"/>
        </w:rPr>
        <w:t>1</w:t>
      </w:r>
      <w:r w:rsidRPr="008A0EE0">
        <w:rPr>
          <w:rFonts w:ascii="Times New Roman" w:eastAsia="Calibri" w:hAnsi="Times New Roman"/>
          <w:b/>
          <w:bCs/>
          <w:sz w:val="24"/>
          <w:szCs w:val="24"/>
          <w:lang w:val="bg-BG"/>
        </w:rPr>
        <w:t>)</w:t>
      </w:r>
      <w:r w:rsidRPr="008A0EE0">
        <w:rPr>
          <w:rFonts w:ascii="Times New Roman" w:eastAsia="Calibri" w:hAnsi="Times New Roman"/>
          <w:bCs/>
          <w:sz w:val="24"/>
          <w:szCs w:val="24"/>
        </w:rPr>
        <w:t xml:space="preserve"> Всички съобщения между страните са валидни, ако са направени писмено или са изпратени по факс и са подписани от съответните упълномощени лица.</w:t>
      </w:r>
    </w:p>
    <w:p w:rsidR="008A0EE0" w:rsidRPr="008A0EE0" w:rsidRDefault="008A0EE0" w:rsidP="008A0EE0">
      <w:pPr>
        <w:spacing w:line="276" w:lineRule="auto"/>
        <w:ind w:firstLine="426"/>
        <w:rPr>
          <w:rFonts w:ascii="Times New Roman" w:eastAsia="Calibri" w:hAnsi="Times New Roman"/>
          <w:bCs/>
          <w:sz w:val="24"/>
          <w:szCs w:val="24"/>
        </w:rPr>
      </w:pPr>
      <w:r w:rsidRPr="008A0EE0">
        <w:rPr>
          <w:rFonts w:ascii="Times New Roman" w:eastAsia="Calibri" w:hAnsi="Times New Roman"/>
          <w:b/>
          <w:bCs/>
          <w:sz w:val="24"/>
          <w:szCs w:val="24"/>
          <w:lang w:val="bg-BG"/>
        </w:rPr>
        <w:t>(</w:t>
      </w:r>
      <w:r w:rsidRPr="008A0EE0">
        <w:rPr>
          <w:rFonts w:ascii="Times New Roman" w:eastAsia="Calibri" w:hAnsi="Times New Roman"/>
          <w:b/>
          <w:bCs/>
          <w:sz w:val="24"/>
          <w:szCs w:val="24"/>
        </w:rPr>
        <w:t>2</w:t>
      </w:r>
      <w:r w:rsidRPr="008A0EE0">
        <w:rPr>
          <w:rFonts w:ascii="Times New Roman" w:eastAsia="Calibri" w:hAnsi="Times New Roman"/>
          <w:b/>
          <w:bCs/>
          <w:sz w:val="24"/>
          <w:szCs w:val="24"/>
          <w:lang w:val="bg-BG"/>
        </w:rPr>
        <w:t>)</w:t>
      </w:r>
      <w:r w:rsidRPr="008A0EE0">
        <w:rPr>
          <w:rFonts w:ascii="Times New Roman" w:eastAsia="Calibri" w:hAnsi="Times New Roman"/>
          <w:bCs/>
          <w:sz w:val="24"/>
          <w:szCs w:val="24"/>
        </w:rPr>
        <w:t xml:space="preserve"> За дата на съобщението се смята:</w:t>
      </w:r>
    </w:p>
    <w:p w:rsidR="008A0EE0" w:rsidRPr="008A0EE0" w:rsidRDefault="008A0EE0" w:rsidP="008A0EE0">
      <w:pPr>
        <w:spacing w:line="276" w:lineRule="auto"/>
        <w:ind w:firstLine="426"/>
        <w:rPr>
          <w:rFonts w:ascii="Times New Roman" w:eastAsia="Calibri" w:hAnsi="Times New Roman"/>
          <w:bCs/>
          <w:sz w:val="24"/>
          <w:szCs w:val="24"/>
        </w:rPr>
      </w:pPr>
      <w:r w:rsidRPr="008A0EE0">
        <w:rPr>
          <w:rFonts w:ascii="Times New Roman" w:eastAsia="Calibri" w:hAnsi="Times New Roman"/>
          <w:bCs/>
          <w:sz w:val="24"/>
          <w:szCs w:val="24"/>
        </w:rPr>
        <w:t xml:space="preserve">- </w:t>
      </w:r>
      <w:proofErr w:type="gramStart"/>
      <w:r w:rsidRPr="008A0EE0">
        <w:rPr>
          <w:rFonts w:ascii="Times New Roman" w:eastAsia="Calibri" w:hAnsi="Times New Roman"/>
          <w:bCs/>
          <w:sz w:val="24"/>
          <w:szCs w:val="24"/>
        </w:rPr>
        <w:t>датата</w:t>
      </w:r>
      <w:proofErr w:type="gramEnd"/>
      <w:r w:rsidRPr="008A0EE0">
        <w:rPr>
          <w:rFonts w:ascii="Times New Roman" w:eastAsia="Calibri" w:hAnsi="Times New Roman"/>
          <w:bCs/>
          <w:sz w:val="24"/>
          <w:szCs w:val="24"/>
        </w:rPr>
        <w:t xml:space="preserve"> на предаването – при ръчно предаване на съобщението срещу подпис от страна на упълномощено лице;</w:t>
      </w:r>
    </w:p>
    <w:p w:rsidR="008A0EE0" w:rsidRPr="008A0EE0" w:rsidRDefault="008A0EE0" w:rsidP="008A0EE0">
      <w:pPr>
        <w:spacing w:line="276" w:lineRule="auto"/>
        <w:ind w:firstLine="426"/>
        <w:rPr>
          <w:rFonts w:ascii="Times New Roman" w:eastAsia="Calibri" w:hAnsi="Times New Roman"/>
          <w:bCs/>
          <w:sz w:val="24"/>
          <w:szCs w:val="24"/>
        </w:rPr>
      </w:pPr>
      <w:r w:rsidRPr="008A0EE0">
        <w:rPr>
          <w:rFonts w:ascii="Times New Roman" w:eastAsia="Calibri" w:hAnsi="Times New Roman"/>
          <w:bCs/>
          <w:sz w:val="24"/>
          <w:szCs w:val="24"/>
        </w:rPr>
        <w:t xml:space="preserve">- </w:t>
      </w:r>
      <w:proofErr w:type="gramStart"/>
      <w:r w:rsidRPr="008A0EE0">
        <w:rPr>
          <w:rFonts w:ascii="Times New Roman" w:eastAsia="Calibri" w:hAnsi="Times New Roman"/>
          <w:bCs/>
          <w:sz w:val="24"/>
          <w:szCs w:val="24"/>
        </w:rPr>
        <w:t>датата</w:t>
      </w:r>
      <w:proofErr w:type="gramEnd"/>
      <w:r w:rsidRPr="008A0EE0">
        <w:rPr>
          <w:rFonts w:ascii="Times New Roman" w:eastAsia="Calibri" w:hAnsi="Times New Roman"/>
          <w:bCs/>
          <w:sz w:val="24"/>
          <w:szCs w:val="24"/>
        </w:rPr>
        <w:t xml:space="preserve"> на пощенското клеймо на обратната разписка – при изпращане по пощата;</w:t>
      </w:r>
    </w:p>
    <w:p w:rsidR="008A0EE0" w:rsidRPr="008A0EE0" w:rsidRDefault="008A0EE0" w:rsidP="008A0EE0">
      <w:pPr>
        <w:spacing w:line="276" w:lineRule="auto"/>
        <w:ind w:firstLine="426"/>
        <w:rPr>
          <w:rFonts w:ascii="Times New Roman" w:eastAsia="Calibri" w:hAnsi="Times New Roman"/>
          <w:bCs/>
          <w:sz w:val="24"/>
          <w:szCs w:val="24"/>
          <w:lang w:val="bg-BG"/>
        </w:rPr>
      </w:pPr>
      <w:r w:rsidRPr="008A0EE0">
        <w:rPr>
          <w:rFonts w:ascii="Times New Roman" w:eastAsia="Calibri" w:hAnsi="Times New Roman"/>
          <w:bCs/>
          <w:sz w:val="24"/>
          <w:szCs w:val="24"/>
        </w:rPr>
        <w:t xml:space="preserve">- </w:t>
      </w:r>
      <w:proofErr w:type="gramStart"/>
      <w:r w:rsidRPr="008A0EE0">
        <w:rPr>
          <w:rFonts w:ascii="Times New Roman" w:eastAsia="Calibri" w:hAnsi="Times New Roman"/>
          <w:bCs/>
          <w:sz w:val="24"/>
          <w:szCs w:val="24"/>
        </w:rPr>
        <w:t>датата</w:t>
      </w:r>
      <w:proofErr w:type="gramEnd"/>
      <w:r w:rsidRPr="008A0EE0">
        <w:rPr>
          <w:rFonts w:ascii="Times New Roman" w:eastAsia="Calibri" w:hAnsi="Times New Roman"/>
          <w:bCs/>
          <w:sz w:val="24"/>
          <w:szCs w:val="24"/>
        </w:rPr>
        <w:t xml:space="preserve"> на приемането – при изпращане по факс.</w:t>
      </w:r>
    </w:p>
    <w:p w:rsidR="008A0EE0" w:rsidRPr="008A0EE0" w:rsidRDefault="008A0EE0" w:rsidP="008A0EE0">
      <w:pPr>
        <w:spacing w:line="276" w:lineRule="auto"/>
        <w:ind w:firstLine="426"/>
        <w:rPr>
          <w:rFonts w:ascii="Times New Roman" w:eastAsia="Calibri" w:hAnsi="Times New Roman"/>
          <w:bCs/>
          <w:sz w:val="24"/>
          <w:szCs w:val="24"/>
        </w:rPr>
      </w:pPr>
      <w:r w:rsidRPr="008A0EE0">
        <w:rPr>
          <w:rFonts w:ascii="Times New Roman" w:eastAsia="Calibri" w:hAnsi="Times New Roman"/>
          <w:b/>
          <w:bCs/>
          <w:sz w:val="24"/>
          <w:szCs w:val="24"/>
          <w:lang w:val="bg-BG"/>
        </w:rPr>
        <w:t>(</w:t>
      </w:r>
      <w:r w:rsidRPr="008A0EE0">
        <w:rPr>
          <w:rFonts w:ascii="Times New Roman" w:eastAsia="Calibri" w:hAnsi="Times New Roman"/>
          <w:b/>
          <w:bCs/>
          <w:sz w:val="24"/>
          <w:szCs w:val="24"/>
        </w:rPr>
        <w:t>3</w:t>
      </w:r>
      <w:r w:rsidRPr="008A0EE0">
        <w:rPr>
          <w:rFonts w:ascii="Times New Roman" w:eastAsia="Calibri" w:hAnsi="Times New Roman"/>
          <w:b/>
          <w:bCs/>
          <w:sz w:val="24"/>
          <w:szCs w:val="24"/>
          <w:lang w:val="bg-BG"/>
        </w:rPr>
        <w:t>)</w:t>
      </w:r>
      <w:r w:rsidRPr="008A0EE0">
        <w:rPr>
          <w:rFonts w:ascii="Times New Roman" w:eastAsia="Calibri" w:hAnsi="Times New Roman"/>
          <w:bCs/>
          <w:sz w:val="24"/>
          <w:szCs w:val="24"/>
        </w:rPr>
        <w:t xml:space="preserve"> За валидни адреси за приемане на съобщения и банкови сметки, свързани с настоящия договор се смятат:</w:t>
      </w:r>
    </w:p>
    <w:p w:rsidR="008A0EE0" w:rsidRPr="008A0EE0" w:rsidRDefault="008A0EE0" w:rsidP="008A0EE0">
      <w:pPr>
        <w:spacing w:line="276" w:lineRule="auto"/>
        <w:ind w:firstLine="709"/>
        <w:rPr>
          <w:rFonts w:ascii="Times New Roman" w:eastAsia="Calibri" w:hAnsi="Times New Roman"/>
          <w:bCs/>
          <w:sz w:val="24"/>
          <w:szCs w:val="24"/>
          <w:lang w:val="bg-BG"/>
        </w:rPr>
      </w:pPr>
    </w:p>
    <w:tbl>
      <w:tblPr>
        <w:tblW w:w="9288"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00"/>
      </w:tblGrid>
      <w:tr w:rsidR="008A0EE0" w:rsidRPr="008A0EE0" w:rsidTr="00CC15C4">
        <w:trPr>
          <w:trHeight w:val="175"/>
        </w:trPr>
        <w:tc>
          <w:tcPr>
            <w:tcW w:w="4788" w:type="dxa"/>
          </w:tcPr>
          <w:p w:rsidR="008A0EE0" w:rsidRPr="008A0EE0" w:rsidRDefault="008A0EE0" w:rsidP="008A0EE0">
            <w:pPr>
              <w:spacing w:line="276" w:lineRule="auto"/>
              <w:ind w:firstLine="708"/>
              <w:jc w:val="left"/>
              <w:rPr>
                <w:rFonts w:ascii="Times New Roman" w:eastAsia="Calibri" w:hAnsi="Times New Roman"/>
                <w:b/>
                <w:bCs/>
                <w:sz w:val="24"/>
                <w:szCs w:val="24"/>
              </w:rPr>
            </w:pPr>
            <w:r w:rsidRPr="008A0EE0">
              <w:rPr>
                <w:rFonts w:ascii="Times New Roman" w:eastAsia="Calibri" w:hAnsi="Times New Roman"/>
                <w:b/>
                <w:bCs/>
                <w:sz w:val="24"/>
                <w:szCs w:val="24"/>
              </w:rPr>
              <w:t>ЗА ЗАСТРАХОВАТЕЛЯ:</w:t>
            </w:r>
          </w:p>
        </w:tc>
        <w:tc>
          <w:tcPr>
            <w:tcW w:w="4500" w:type="dxa"/>
          </w:tcPr>
          <w:p w:rsidR="008A0EE0" w:rsidRPr="008A0EE0" w:rsidRDefault="008A0EE0" w:rsidP="008A0EE0">
            <w:pPr>
              <w:spacing w:line="276" w:lineRule="auto"/>
              <w:ind w:firstLine="708"/>
              <w:jc w:val="left"/>
              <w:rPr>
                <w:rFonts w:ascii="Times New Roman" w:eastAsia="Calibri" w:hAnsi="Times New Roman"/>
                <w:b/>
                <w:bCs/>
                <w:sz w:val="24"/>
                <w:szCs w:val="24"/>
              </w:rPr>
            </w:pPr>
            <w:r w:rsidRPr="008A0EE0">
              <w:rPr>
                <w:rFonts w:ascii="Times New Roman" w:eastAsia="Calibri" w:hAnsi="Times New Roman"/>
                <w:b/>
                <w:bCs/>
                <w:sz w:val="24"/>
                <w:szCs w:val="24"/>
              </w:rPr>
              <w:t>ЗА ЗАСТРАХОВАНИЯ:</w:t>
            </w:r>
          </w:p>
        </w:tc>
      </w:tr>
      <w:tr w:rsidR="008A0EE0" w:rsidRPr="008A0EE0" w:rsidTr="00CC15C4">
        <w:trPr>
          <w:trHeight w:val="1212"/>
        </w:trPr>
        <w:tc>
          <w:tcPr>
            <w:tcW w:w="4788" w:type="dxa"/>
          </w:tcPr>
          <w:p w:rsidR="008A0EE0" w:rsidRPr="008A0EE0" w:rsidRDefault="008A0EE0" w:rsidP="008A0EE0">
            <w:pPr>
              <w:spacing w:line="276" w:lineRule="auto"/>
              <w:jc w:val="left"/>
              <w:rPr>
                <w:rFonts w:ascii="Times New Roman" w:eastAsia="Calibri" w:hAnsi="Times New Roman"/>
                <w:b/>
                <w:bCs/>
                <w:sz w:val="24"/>
                <w:szCs w:val="24"/>
                <w:lang w:val="bg-BG"/>
              </w:rPr>
            </w:pPr>
          </w:p>
          <w:p w:rsidR="008A0EE0" w:rsidRPr="008A0EE0" w:rsidRDefault="008A0EE0" w:rsidP="008A0EE0">
            <w:pPr>
              <w:spacing w:line="276" w:lineRule="auto"/>
              <w:jc w:val="left"/>
              <w:rPr>
                <w:rFonts w:ascii="Times New Roman" w:eastAsia="Calibri" w:hAnsi="Times New Roman"/>
                <w:b/>
                <w:bCs/>
                <w:sz w:val="24"/>
                <w:szCs w:val="24"/>
                <w:lang w:val="bg-BG"/>
              </w:rPr>
            </w:pPr>
          </w:p>
          <w:p w:rsidR="008A0EE0" w:rsidRPr="008A0EE0" w:rsidRDefault="008A0EE0" w:rsidP="008A0EE0">
            <w:pPr>
              <w:spacing w:line="276" w:lineRule="auto"/>
              <w:jc w:val="left"/>
              <w:rPr>
                <w:rFonts w:ascii="Times New Roman" w:eastAsia="Calibri" w:hAnsi="Times New Roman"/>
                <w:b/>
                <w:bCs/>
                <w:sz w:val="24"/>
                <w:szCs w:val="24"/>
                <w:lang w:val="bg-BG"/>
              </w:rPr>
            </w:pPr>
            <w:r w:rsidRPr="008A0EE0">
              <w:rPr>
                <w:rFonts w:ascii="Times New Roman" w:eastAsia="Calibri" w:hAnsi="Times New Roman"/>
                <w:b/>
                <w:bCs/>
                <w:sz w:val="24"/>
                <w:szCs w:val="24"/>
                <w:lang w:val="bg-BG"/>
              </w:rPr>
              <w:t>Банка :</w:t>
            </w:r>
          </w:p>
          <w:p w:rsidR="008A0EE0" w:rsidRPr="008A0EE0" w:rsidRDefault="008A0EE0" w:rsidP="008A0EE0">
            <w:pPr>
              <w:spacing w:after="200" w:line="276" w:lineRule="auto"/>
              <w:jc w:val="left"/>
              <w:rPr>
                <w:rFonts w:ascii="Times New Roman" w:eastAsia="Calibri" w:hAnsi="Times New Roman"/>
                <w:b/>
                <w:bCs/>
                <w:sz w:val="24"/>
                <w:szCs w:val="24"/>
                <w:lang w:val="bg-BG"/>
              </w:rPr>
            </w:pPr>
            <w:r w:rsidRPr="008A0EE0">
              <w:rPr>
                <w:rFonts w:ascii="Times New Roman" w:eastAsia="Calibri" w:hAnsi="Times New Roman"/>
                <w:b/>
                <w:bCs/>
                <w:sz w:val="24"/>
                <w:szCs w:val="24"/>
                <w:lang w:val="en-US"/>
              </w:rPr>
              <w:t>IBAN</w:t>
            </w:r>
            <w:r w:rsidRPr="008A0EE0">
              <w:rPr>
                <w:rFonts w:ascii="Times New Roman" w:eastAsia="Calibri" w:hAnsi="Times New Roman"/>
                <w:b/>
                <w:bCs/>
                <w:sz w:val="24"/>
                <w:szCs w:val="24"/>
                <w:lang w:val="bg-BG"/>
              </w:rPr>
              <w:t>-</w:t>
            </w:r>
          </w:p>
          <w:p w:rsidR="008A0EE0" w:rsidRPr="008A0EE0" w:rsidRDefault="008A0EE0" w:rsidP="008A0EE0">
            <w:pPr>
              <w:spacing w:after="200" w:line="276" w:lineRule="auto"/>
              <w:jc w:val="left"/>
              <w:rPr>
                <w:rFonts w:ascii="Times New Roman" w:eastAsia="Calibri" w:hAnsi="Times New Roman"/>
                <w:b/>
                <w:bCs/>
                <w:sz w:val="24"/>
                <w:szCs w:val="24"/>
                <w:lang w:val="bg-BG"/>
              </w:rPr>
            </w:pPr>
            <w:r w:rsidRPr="008A0EE0">
              <w:rPr>
                <w:rFonts w:ascii="Times New Roman" w:eastAsia="Calibri" w:hAnsi="Times New Roman"/>
                <w:b/>
                <w:bCs/>
                <w:sz w:val="24"/>
                <w:szCs w:val="24"/>
                <w:lang w:val="en-US"/>
              </w:rPr>
              <w:lastRenderedPageBreak/>
              <w:t>BIC</w:t>
            </w:r>
            <w:r w:rsidRPr="008A0EE0">
              <w:rPr>
                <w:rFonts w:ascii="Times New Roman" w:eastAsia="Calibri" w:hAnsi="Times New Roman"/>
                <w:b/>
                <w:bCs/>
                <w:sz w:val="24"/>
                <w:szCs w:val="24"/>
                <w:lang w:val="bg-BG"/>
              </w:rPr>
              <w:t>-</w:t>
            </w:r>
          </w:p>
        </w:tc>
        <w:tc>
          <w:tcPr>
            <w:tcW w:w="4500" w:type="dxa"/>
          </w:tcPr>
          <w:p w:rsidR="008A0EE0" w:rsidRPr="008A0EE0" w:rsidRDefault="008A0EE0" w:rsidP="008A0EE0">
            <w:pPr>
              <w:spacing w:line="276" w:lineRule="auto"/>
              <w:jc w:val="left"/>
              <w:rPr>
                <w:rFonts w:ascii="Times New Roman" w:eastAsia="Calibri" w:hAnsi="Times New Roman"/>
                <w:b/>
                <w:bCs/>
                <w:sz w:val="24"/>
                <w:szCs w:val="24"/>
                <w:lang w:val="bg-BG"/>
              </w:rPr>
            </w:pPr>
            <w:r w:rsidRPr="008A0EE0">
              <w:rPr>
                <w:rFonts w:ascii="Times New Roman" w:eastAsia="Calibri" w:hAnsi="Times New Roman"/>
                <w:b/>
                <w:bCs/>
                <w:sz w:val="24"/>
                <w:szCs w:val="24"/>
                <w:lang w:val="bg-BG"/>
              </w:rPr>
              <w:lastRenderedPageBreak/>
              <w:t>гр.Перник</w:t>
            </w:r>
          </w:p>
          <w:p w:rsidR="008A0EE0" w:rsidRPr="008A0EE0" w:rsidRDefault="008A0EE0" w:rsidP="008A0EE0">
            <w:pPr>
              <w:spacing w:line="276" w:lineRule="auto"/>
              <w:jc w:val="left"/>
              <w:rPr>
                <w:rFonts w:ascii="Times New Roman" w:eastAsia="Calibri" w:hAnsi="Times New Roman"/>
                <w:b/>
                <w:bCs/>
                <w:sz w:val="24"/>
                <w:szCs w:val="24"/>
                <w:lang w:val="bg-BG"/>
              </w:rPr>
            </w:pPr>
            <w:r w:rsidRPr="008A0EE0">
              <w:rPr>
                <w:rFonts w:ascii="Times New Roman" w:eastAsia="Calibri" w:hAnsi="Times New Roman"/>
                <w:b/>
                <w:bCs/>
                <w:sz w:val="24"/>
                <w:szCs w:val="24"/>
                <w:lang w:val="bg-BG"/>
              </w:rPr>
              <w:t>Пл.Св.Иван Рилски 1А</w:t>
            </w:r>
          </w:p>
          <w:p w:rsidR="008A0EE0" w:rsidRPr="008A0EE0" w:rsidRDefault="008A0EE0" w:rsidP="008A0EE0">
            <w:pPr>
              <w:spacing w:line="276" w:lineRule="auto"/>
              <w:jc w:val="left"/>
              <w:rPr>
                <w:rFonts w:ascii="Times New Roman" w:eastAsia="Calibri" w:hAnsi="Times New Roman"/>
                <w:b/>
                <w:bCs/>
                <w:sz w:val="24"/>
                <w:szCs w:val="24"/>
                <w:lang w:val="bg-BG"/>
              </w:rPr>
            </w:pPr>
            <w:r w:rsidRPr="008A0EE0">
              <w:rPr>
                <w:rFonts w:ascii="Times New Roman" w:eastAsia="Calibri" w:hAnsi="Times New Roman"/>
                <w:b/>
                <w:bCs/>
                <w:sz w:val="24"/>
                <w:szCs w:val="24"/>
                <w:lang w:val="bg-BG"/>
              </w:rPr>
              <w:t>Банка :</w:t>
            </w:r>
            <w:r w:rsidRPr="008A0EE0">
              <w:rPr>
                <w:rFonts w:ascii="Calibri" w:eastAsia="Calibri" w:hAnsi="Calibri"/>
                <w:sz w:val="16"/>
                <w:szCs w:val="16"/>
              </w:rPr>
              <w:t xml:space="preserve"> </w:t>
            </w:r>
          </w:p>
          <w:p w:rsidR="008A0EE0" w:rsidRPr="008A0EE0" w:rsidRDefault="008A0EE0" w:rsidP="008A0EE0">
            <w:pPr>
              <w:spacing w:line="276" w:lineRule="auto"/>
              <w:jc w:val="left"/>
              <w:rPr>
                <w:rFonts w:ascii="Times New Roman" w:eastAsia="Calibri" w:hAnsi="Times New Roman"/>
                <w:b/>
                <w:bCs/>
                <w:sz w:val="24"/>
                <w:szCs w:val="24"/>
              </w:rPr>
            </w:pPr>
            <w:r w:rsidRPr="008A0EE0">
              <w:rPr>
                <w:rFonts w:ascii="Times New Roman" w:eastAsia="Calibri" w:hAnsi="Times New Roman"/>
                <w:b/>
                <w:bCs/>
                <w:sz w:val="24"/>
                <w:szCs w:val="24"/>
              </w:rPr>
              <w:t xml:space="preserve">IBAN - </w:t>
            </w:r>
          </w:p>
          <w:p w:rsidR="008A0EE0" w:rsidRPr="008A0EE0" w:rsidRDefault="008A0EE0" w:rsidP="008A0EE0">
            <w:pPr>
              <w:spacing w:line="276" w:lineRule="auto"/>
              <w:jc w:val="left"/>
              <w:rPr>
                <w:rFonts w:ascii="Times New Roman" w:eastAsia="Calibri" w:hAnsi="Times New Roman"/>
                <w:b/>
                <w:bCs/>
                <w:sz w:val="24"/>
                <w:szCs w:val="24"/>
              </w:rPr>
            </w:pPr>
            <w:r w:rsidRPr="008A0EE0">
              <w:rPr>
                <w:rFonts w:ascii="Times New Roman" w:eastAsia="Calibri" w:hAnsi="Times New Roman"/>
                <w:b/>
                <w:bCs/>
                <w:sz w:val="24"/>
                <w:szCs w:val="24"/>
              </w:rPr>
              <w:lastRenderedPageBreak/>
              <w:t xml:space="preserve">BIC </w:t>
            </w:r>
            <w:r w:rsidRPr="008A0EE0">
              <w:rPr>
                <w:rFonts w:ascii="Times New Roman" w:eastAsia="Calibri" w:hAnsi="Times New Roman"/>
                <w:b/>
                <w:bCs/>
                <w:sz w:val="24"/>
                <w:szCs w:val="24"/>
                <w:lang w:val="en-US"/>
              </w:rPr>
              <w:t xml:space="preserve">- </w:t>
            </w:r>
          </w:p>
          <w:p w:rsidR="008A0EE0" w:rsidRPr="008A0EE0" w:rsidRDefault="008A0EE0" w:rsidP="008A0EE0">
            <w:pPr>
              <w:spacing w:line="276" w:lineRule="auto"/>
              <w:jc w:val="left"/>
              <w:rPr>
                <w:rFonts w:ascii="Times New Roman" w:eastAsia="Calibri" w:hAnsi="Times New Roman"/>
                <w:b/>
                <w:bCs/>
                <w:sz w:val="24"/>
                <w:szCs w:val="24"/>
              </w:rPr>
            </w:pPr>
          </w:p>
        </w:tc>
      </w:tr>
    </w:tbl>
    <w:p w:rsidR="008A0EE0" w:rsidRPr="008A0EE0" w:rsidRDefault="008A0EE0" w:rsidP="008A0EE0">
      <w:pPr>
        <w:widowControl w:val="0"/>
        <w:autoSpaceDE w:val="0"/>
        <w:autoSpaceDN w:val="0"/>
        <w:adjustRightInd w:val="0"/>
        <w:ind w:firstLine="840"/>
        <w:rPr>
          <w:rFonts w:ascii="Times New Roman" w:hAnsi="Times New Roman"/>
          <w:sz w:val="24"/>
          <w:szCs w:val="24"/>
          <w:lang w:val="bg-BG" w:eastAsia="bg-BG"/>
        </w:rPr>
      </w:pPr>
    </w:p>
    <w:p w:rsidR="008A0EE0" w:rsidRPr="008A0EE0" w:rsidRDefault="008A0EE0" w:rsidP="008A0EE0">
      <w:pPr>
        <w:spacing w:line="276" w:lineRule="auto"/>
        <w:ind w:firstLine="426"/>
        <w:rPr>
          <w:rFonts w:ascii="Times New Roman" w:eastAsia="Calibri" w:hAnsi="Times New Roman"/>
          <w:bCs/>
          <w:sz w:val="24"/>
          <w:szCs w:val="24"/>
          <w:lang w:val="bg-BG"/>
        </w:rPr>
      </w:pPr>
      <w:r w:rsidRPr="008A0EE0">
        <w:rPr>
          <w:rFonts w:ascii="Times New Roman" w:eastAsia="Calibri" w:hAnsi="Times New Roman"/>
          <w:b/>
          <w:bCs/>
          <w:sz w:val="24"/>
          <w:szCs w:val="24"/>
          <w:lang w:val="bg-BG"/>
        </w:rPr>
        <w:t>(</w:t>
      </w:r>
      <w:r w:rsidRPr="008A0EE0">
        <w:rPr>
          <w:rFonts w:ascii="Times New Roman" w:eastAsia="Calibri" w:hAnsi="Times New Roman"/>
          <w:b/>
          <w:bCs/>
          <w:sz w:val="24"/>
          <w:szCs w:val="24"/>
        </w:rPr>
        <w:t>4</w:t>
      </w:r>
      <w:r w:rsidRPr="008A0EE0">
        <w:rPr>
          <w:rFonts w:ascii="Times New Roman" w:eastAsia="Calibri" w:hAnsi="Times New Roman"/>
          <w:b/>
          <w:bCs/>
          <w:sz w:val="24"/>
          <w:szCs w:val="24"/>
          <w:lang w:val="bg-BG"/>
        </w:rPr>
        <w:t>)</w:t>
      </w:r>
      <w:r w:rsidRPr="008A0EE0">
        <w:rPr>
          <w:rFonts w:ascii="Times New Roman" w:eastAsia="Calibri" w:hAnsi="Times New Roman"/>
          <w:bCs/>
          <w:sz w:val="24"/>
          <w:szCs w:val="24"/>
        </w:rPr>
        <w:t xml:space="preserve"> При промяна на данните по чл. </w:t>
      </w:r>
      <w:proofErr w:type="gramStart"/>
      <w:r w:rsidRPr="008A0EE0">
        <w:rPr>
          <w:rFonts w:ascii="Times New Roman" w:eastAsia="Calibri" w:hAnsi="Times New Roman"/>
          <w:bCs/>
          <w:sz w:val="24"/>
          <w:szCs w:val="24"/>
        </w:rPr>
        <w:t>1</w:t>
      </w:r>
      <w:r w:rsidRPr="008A0EE0">
        <w:rPr>
          <w:rFonts w:ascii="Times New Roman" w:eastAsia="Calibri" w:hAnsi="Times New Roman"/>
          <w:bCs/>
          <w:sz w:val="24"/>
          <w:szCs w:val="24"/>
          <w:lang w:val="bg-BG"/>
        </w:rPr>
        <w:t>8</w:t>
      </w:r>
      <w:r w:rsidRPr="008A0EE0">
        <w:rPr>
          <w:rFonts w:ascii="Times New Roman" w:eastAsia="Calibri" w:hAnsi="Times New Roman"/>
          <w:bCs/>
          <w:sz w:val="24"/>
          <w:szCs w:val="24"/>
        </w:rPr>
        <w:t>, ал.</w:t>
      </w:r>
      <w:proofErr w:type="gramEnd"/>
      <w:r w:rsidRPr="008A0EE0">
        <w:rPr>
          <w:rFonts w:ascii="Times New Roman" w:eastAsia="Calibri" w:hAnsi="Times New Roman"/>
          <w:bCs/>
          <w:sz w:val="24"/>
          <w:szCs w:val="24"/>
        </w:rPr>
        <w:t xml:space="preserve"> </w:t>
      </w:r>
      <w:proofErr w:type="gramStart"/>
      <w:r w:rsidRPr="008A0EE0">
        <w:rPr>
          <w:rFonts w:ascii="Times New Roman" w:eastAsia="Calibri" w:hAnsi="Times New Roman"/>
          <w:bCs/>
          <w:sz w:val="24"/>
          <w:szCs w:val="24"/>
        </w:rPr>
        <w:t>3 съответната страна е длъжна да уведоми другата в тридневен срок от промяната.</w:t>
      </w:r>
      <w:proofErr w:type="gramEnd"/>
    </w:p>
    <w:p w:rsidR="008A0EE0" w:rsidRPr="008A0EE0" w:rsidRDefault="008A0EE0" w:rsidP="008A0EE0">
      <w:pPr>
        <w:spacing w:line="276" w:lineRule="auto"/>
        <w:ind w:firstLine="426"/>
        <w:rPr>
          <w:rFonts w:ascii="Times New Roman" w:eastAsia="Calibri" w:hAnsi="Times New Roman"/>
          <w:bCs/>
          <w:sz w:val="24"/>
          <w:szCs w:val="24"/>
          <w:lang w:val="bg-BG"/>
        </w:rPr>
      </w:pPr>
      <w:r w:rsidRPr="008A0EE0">
        <w:rPr>
          <w:rFonts w:ascii="Times New Roman" w:eastAsia="Calibri" w:hAnsi="Times New Roman"/>
          <w:b/>
          <w:bCs/>
          <w:sz w:val="24"/>
          <w:szCs w:val="24"/>
          <w:lang w:val="bg-BG"/>
        </w:rPr>
        <w:t>Чл.20.</w:t>
      </w:r>
      <w:r w:rsidRPr="008A0EE0">
        <w:rPr>
          <w:rFonts w:ascii="Times New Roman" w:eastAsia="Calibri" w:hAnsi="Times New Roman"/>
          <w:bCs/>
          <w:sz w:val="24"/>
          <w:szCs w:val="24"/>
          <w:lang w:val="bg-BG"/>
        </w:rPr>
        <w:t xml:space="preserve"> (1) ЗАСТРАХОВАТЕЛЯТ предоставя на ЗАСТРАХОВАНИЯ следните допълнителни преференции:</w:t>
      </w:r>
    </w:p>
    <w:p w:rsidR="008A0EE0" w:rsidRPr="008A0EE0" w:rsidRDefault="008A0EE0" w:rsidP="008A0EE0">
      <w:pPr>
        <w:spacing w:line="276" w:lineRule="auto"/>
        <w:ind w:firstLine="426"/>
        <w:rPr>
          <w:rFonts w:ascii="Times New Roman" w:eastAsia="Calibri" w:hAnsi="Times New Roman"/>
          <w:bCs/>
          <w:sz w:val="24"/>
          <w:szCs w:val="24"/>
          <w:lang w:val="bg-BG"/>
        </w:rPr>
      </w:pPr>
      <w:r w:rsidRPr="008A0EE0">
        <w:rPr>
          <w:rFonts w:ascii="Times New Roman" w:eastAsia="Calibri" w:hAnsi="Times New Roman"/>
          <w:bCs/>
          <w:sz w:val="24"/>
          <w:szCs w:val="24"/>
          <w:lang w:val="bg-BG"/>
        </w:rPr>
        <w:t>Застрахователят предоставя на застрахованият по застраховка “Автокаско” МПС следните допълнителни услуги:</w:t>
      </w:r>
    </w:p>
    <w:p w:rsidR="008A0EE0" w:rsidRPr="008A0EE0" w:rsidRDefault="008A0EE0" w:rsidP="008A0EE0">
      <w:pPr>
        <w:spacing w:line="276" w:lineRule="auto"/>
        <w:ind w:firstLine="426"/>
        <w:rPr>
          <w:rFonts w:ascii="Times New Roman" w:eastAsia="Calibri" w:hAnsi="Times New Roman"/>
          <w:bCs/>
          <w:sz w:val="24"/>
          <w:szCs w:val="24"/>
          <w:lang w:val="bg-BG"/>
        </w:rPr>
      </w:pPr>
      <w:r w:rsidRPr="008A0EE0">
        <w:rPr>
          <w:rFonts w:ascii="Times New Roman" w:eastAsia="Calibri" w:hAnsi="Times New Roman"/>
          <w:bCs/>
          <w:sz w:val="24"/>
          <w:szCs w:val="24"/>
          <w:lang w:val="bg-BG"/>
        </w:rPr>
        <w:t>•</w:t>
      </w:r>
      <w:r w:rsidRPr="008A0EE0">
        <w:rPr>
          <w:rFonts w:ascii="Times New Roman" w:eastAsia="Calibri" w:hAnsi="Times New Roman"/>
          <w:bCs/>
          <w:sz w:val="24"/>
          <w:szCs w:val="24"/>
          <w:lang w:val="bg-BG"/>
        </w:rPr>
        <w:tab/>
        <w:t>………………………</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r w:rsidRPr="008A0EE0">
        <w:rPr>
          <w:rFonts w:ascii="Times New Roman" w:hAnsi="Times New Roman"/>
          <w:b/>
          <w:bCs/>
          <w:sz w:val="24"/>
          <w:szCs w:val="24"/>
          <w:lang w:val="bg-BG" w:eastAsia="bg-BG"/>
        </w:rPr>
        <w:t>Чл. 21</w:t>
      </w:r>
      <w:r w:rsidRPr="008A0EE0">
        <w:rPr>
          <w:rFonts w:ascii="Times New Roman" w:hAnsi="Times New Roman"/>
          <w:sz w:val="24"/>
          <w:szCs w:val="24"/>
          <w:lang w:val="bg-BG" w:eastAsia="bg-BG"/>
        </w:rPr>
        <w:t xml:space="preserve">. Страните по този договор ще решават възникналите спорове, относно изпълнението му по споразумение, а когато това се окаже невъзможно - по съдебен ред. </w:t>
      </w:r>
    </w:p>
    <w:p w:rsidR="008A0EE0" w:rsidRPr="008A0EE0" w:rsidRDefault="008A0EE0" w:rsidP="008A0EE0">
      <w:pPr>
        <w:spacing w:line="276" w:lineRule="auto"/>
        <w:ind w:firstLine="426"/>
        <w:rPr>
          <w:rFonts w:ascii="Times New Roman" w:eastAsia="Calibri" w:hAnsi="Times New Roman"/>
          <w:sz w:val="24"/>
          <w:szCs w:val="24"/>
          <w:lang w:val="en-US"/>
        </w:rPr>
      </w:pPr>
      <w:proofErr w:type="gramStart"/>
      <w:r w:rsidRPr="008A0EE0">
        <w:rPr>
          <w:rFonts w:ascii="Times New Roman" w:eastAsia="Calibri" w:hAnsi="Times New Roman"/>
          <w:b/>
          <w:bCs/>
          <w:sz w:val="24"/>
          <w:szCs w:val="24"/>
          <w:lang w:val="en-US"/>
        </w:rPr>
        <w:t xml:space="preserve">Чл. </w:t>
      </w:r>
      <w:r w:rsidRPr="008A0EE0">
        <w:rPr>
          <w:rFonts w:ascii="Times New Roman" w:eastAsia="Calibri" w:hAnsi="Times New Roman"/>
          <w:b/>
          <w:bCs/>
          <w:sz w:val="24"/>
          <w:szCs w:val="24"/>
          <w:lang w:val="bg-BG"/>
        </w:rPr>
        <w:t>22</w:t>
      </w:r>
      <w:r w:rsidRPr="008A0EE0">
        <w:rPr>
          <w:rFonts w:ascii="Times New Roman" w:eastAsia="Calibri" w:hAnsi="Times New Roman"/>
          <w:sz w:val="24"/>
          <w:szCs w:val="24"/>
          <w:lang w:val="en-US"/>
        </w:rPr>
        <w:t>.</w:t>
      </w:r>
      <w:proofErr w:type="gramEnd"/>
      <w:r w:rsidRPr="008A0EE0">
        <w:rPr>
          <w:rFonts w:ascii="Times New Roman" w:eastAsia="Calibri" w:hAnsi="Times New Roman"/>
          <w:sz w:val="24"/>
          <w:szCs w:val="24"/>
          <w:lang w:val="en-US"/>
        </w:rPr>
        <w:t xml:space="preserve"> </w:t>
      </w:r>
      <w:proofErr w:type="gramStart"/>
      <w:r w:rsidRPr="008A0EE0">
        <w:rPr>
          <w:rFonts w:ascii="Times New Roman" w:eastAsia="Calibri" w:hAnsi="Times New Roman"/>
          <w:sz w:val="24"/>
          <w:szCs w:val="24"/>
          <w:lang w:val="en-US"/>
        </w:rPr>
        <w:t>За неуредените в този договор въпроси се прилагат разпоредбите на Търговския закон и действащото законодателство в Република България.</w:t>
      </w:r>
      <w:proofErr w:type="gramEnd"/>
    </w:p>
    <w:p w:rsidR="008A0EE0" w:rsidRPr="008A0EE0" w:rsidRDefault="008A0EE0" w:rsidP="008A0EE0">
      <w:pPr>
        <w:spacing w:line="276" w:lineRule="auto"/>
        <w:ind w:firstLine="426"/>
        <w:rPr>
          <w:rFonts w:ascii="Times New Roman" w:eastAsia="Calibri" w:hAnsi="Times New Roman"/>
          <w:sz w:val="24"/>
          <w:szCs w:val="24"/>
          <w:lang w:val="bg-BG"/>
        </w:rPr>
      </w:pPr>
    </w:p>
    <w:p w:rsidR="008A0EE0" w:rsidRPr="008A0EE0" w:rsidRDefault="008A0EE0" w:rsidP="008A0EE0">
      <w:pPr>
        <w:shd w:val="clear" w:color="auto" w:fill="FFFFFF"/>
        <w:spacing w:line="360" w:lineRule="auto"/>
        <w:ind w:firstLine="709"/>
        <w:jc w:val="center"/>
        <w:rPr>
          <w:rFonts w:ascii="Times New Roman" w:hAnsi="Times New Roman"/>
          <w:b/>
          <w:sz w:val="24"/>
          <w:szCs w:val="24"/>
          <w:lang w:val="bg-BG"/>
        </w:rPr>
      </w:pPr>
      <w:proofErr w:type="gramStart"/>
      <w:r w:rsidRPr="008A0EE0">
        <w:rPr>
          <w:rFonts w:ascii="Times New Roman" w:hAnsi="Times New Roman"/>
          <w:b/>
          <w:sz w:val="24"/>
          <w:szCs w:val="24"/>
          <w:lang w:val="en-US"/>
        </w:rPr>
        <w:t>ХIII.</w:t>
      </w:r>
      <w:proofErr w:type="gramEnd"/>
      <w:r w:rsidRPr="008A0EE0">
        <w:rPr>
          <w:rFonts w:ascii="Times New Roman" w:hAnsi="Times New Roman"/>
          <w:sz w:val="24"/>
          <w:szCs w:val="24"/>
          <w:lang w:val="en-US"/>
        </w:rPr>
        <w:t xml:space="preserve"> </w:t>
      </w:r>
      <w:r w:rsidRPr="008A0EE0">
        <w:rPr>
          <w:rFonts w:ascii="Times New Roman" w:hAnsi="Times New Roman"/>
          <w:b/>
          <w:sz w:val="24"/>
          <w:szCs w:val="24"/>
          <w:lang w:val="en-US"/>
        </w:rPr>
        <w:t>НЕПРЕОДОЛИМА СИЛА</w:t>
      </w:r>
    </w:p>
    <w:p w:rsidR="008A0EE0" w:rsidRPr="008A0EE0" w:rsidRDefault="008A0EE0" w:rsidP="008A0EE0">
      <w:pPr>
        <w:shd w:val="clear" w:color="auto" w:fill="FFFFFF"/>
        <w:spacing w:line="360" w:lineRule="auto"/>
        <w:ind w:firstLine="709"/>
        <w:jc w:val="center"/>
        <w:rPr>
          <w:rFonts w:ascii="Times New Roman" w:hAnsi="Times New Roman"/>
          <w:b/>
          <w:sz w:val="24"/>
          <w:szCs w:val="24"/>
          <w:lang w:val="bg-BG"/>
        </w:rPr>
      </w:pPr>
    </w:p>
    <w:p w:rsidR="008A0EE0" w:rsidRPr="008A0EE0" w:rsidRDefault="008A0EE0" w:rsidP="008A0EE0">
      <w:pPr>
        <w:suppressAutoHyphens/>
        <w:spacing w:line="360" w:lineRule="auto"/>
        <w:ind w:firstLine="567"/>
        <w:rPr>
          <w:rFonts w:ascii="Times New Roman" w:hAnsi="Times New Roman"/>
          <w:noProof/>
          <w:sz w:val="24"/>
          <w:szCs w:val="24"/>
          <w:lang w:val="en-US" w:eastAsia="en-GB"/>
        </w:rPr>
      </w:pPr>
      <w:proofErr w:type="gramStart"/>
      <w:r w:rsidRPr="008A0EE0">
        <w:rPr>
          <w:rFonts w:ascii="Times New Roman" w:hAnsi="Times New Roman"/>
          <w:b/>
          <w:sz w:val="24"/>
          <w:szCs w:val="24"/>
          <w:lang w:val="en-US"/>
        </w:rPr>
        <w:t>Чл. 2</w:t>
      </w:r>
      <w:r w:rsidRPr="008A0EE0">
        <w:rPr>
          <w:rFonts w:ascii="Times New Roman" w:hAnsi="Times New Roman"/>
          <w:b/>
          <w:sz w:val="24"/>
          <w:szCs w:val="24"/>
          <w:lang w:val="bg-BG"/>
        </w:rPr>
        <w:t>3</w:t>
      </w:r>
      <w:r w:rsidRPr="008A0EE0">
        <w:rPr>
          <w:rFonts w:ascii="Times New Roman" w:hAnsi="Times New Roman"/>
          <w:b/>
          <w:sz w:val="24"/>
          <w:szCs w:val="24"/>
          <w:lang w:val="en-US"/>
        </w:rPr>
        <w:t>.</w:t>
      </w:r>
      <w:proofErr w:type="gramEnd"/>
      <w:r w:rsidRPr="008A0EE0">
        <w:rPr>
          <w:rFonts w:ascii="Times New Roman" w:hAnsi="Times New Roman"/>
          <w:b/>
          <w:sz w:val="24"/>
          <w:szCs w:val="24"/>
          <w:lang w:val="en-US"/>
        </w:rPr>
        <w:t xml:space="preserve"> </w:t>
      </w:r>
      <w:r w:rsidRPr="008A0EE0">
        <w:rPr>
          <w:rFonts w:ascii="Times New Roman" w:hAnsi="Times New Roman"/>
          <w:sz w:val="24"/>
          <w:szCs w:val="24"/>
          <w:lang w:val="en-US"/>
        </w:rPr>
        <w:t>(1)</w:t>
      </w:r>
      <w:r w:rsidRPr="008A0EE0">
        <w:rPr>
          <w:rFonts w:ascii="Times New Roman" w:hAnsi="Times New Roman"/>
          <w:b/>
          <w:sz w:val="24"/>
          <w:szCs w:val="24"/>
          <w:lang w:val="en-US"/>
        </w:rPr>
        <w:t xml:space="preserve"> </w:t>
      </w:r>
      <w:r w:rsidRPr="008A0EE0">
        <w:rPr>
          <w:rFonts w:ascii="Times New Roman" w:hAnsi="Times New Roman"/>
          <w:noProof/>
          <w:sz w:val="24"/>
          <w:szCs w:val="24"/>
          <w:lang w:val="en-US"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8A0EE0" w:rsidRPr="008A0EE0" w:rsidRDefault="008A0EE0" w:rsidP="008A0EE0">
      <w:pPr>
        <w:suppressAutoHyphens/>
        <w:spacing w:line="360" w:lineRule="auto"/>
        <w:ind w:firstLine="567"/>
        <w:rPr>
          <w:rFonts w:ascii="Times New Roman" w:hAnsi="Times New Roman"/>
          <w:noProof/>
          <w:sz w:val="24"/>
          <w:szCs w:val="24"/>
          <w:lang w:val="en-US" w:eastAsia="en-GB"/>
        </w:rPr>
      </w:pPr>
      <w:r w:rsidRPr="008A0EE0">
        <w:rPr>
          <w:rFonts w:ascii="Times New Roman" w:hAnsi="Times New Roman"/>
          <w:noProof/>
          <w:sz w:val="24"/>
          <w:szCs w:val="24"/>
          <w:lang w:val="en-US"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A0EE0" w:rsidRPr="008A0EE0" w:rsidRDefault="008A0EE0" w:rsidP="008A0EE0">
      <w:pPr>
        <w:suppressAutoHyphens/>
        <w:spacing w:line="360" w:lineRule="auto"/>
        <w:ind w:firstLine="567"/>
        <w:rPr>
          <w:rFonts w:ascii="Times New Roman" w:hAnsi="Times New Roman"/>
          <w:noProof/>
          <w:sz w:val="24"/>
          <w:szCs w:val="24"/>
          <w:lang w:val="en-US" w:eastAsia="en-GB"/>
        </w:rPr>
      </w:pPr>
      <w:r w:rsidRPr="008A0EE0">
        <w:rPr>
          <w:rFonts w:ascii="Times New Roman" w:hAnsi="Times New Roman"/>
          <w:noProof/>
          <w:sz w:val="24"/>
          <w:szCs w:val="24"/>
          <w:lang w:val="en-US" w:eastAsia="en-GB"/>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календарни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A0EE0" w:rsidRPr="008A0EE0" w:rsidRDefault="008A0EE0" w:rsidP="008A0EE0">
      <w:pPr>
        <w:suppressAutoHyphens/>
        <w:spacing w:line="360" w:lineRule="auto"/>
        <w:ind w:firstLine="567"/>
        <w:rPr>
          <w:rFonts w:ascii="Times New Roman" w:hAnsi="Times New Roman"/>
          <w:noProof/>
          <w:sz w:val="24"/>
          <w:szCs w:val="24"/>
          <w:lang w:val="bg-BG" w:eastAsia="en-GB"/>
        </w:rPr>
      </w:pPr>
      <w:r w:rsidRPr="008A0EE0">
        <w:rPr>
          <w:rFonts w:ascii="Times New Roman" w:hAnsi="Times New Roman"/>
          <w:noProof/>
          <w:sz w:val="24"/>
          <w:szCs w:val="24"/>
          <w:lang w:val="en-US" w:eastAsia="en-GB"/>
        </w:rPr>
        <w:t>(4) Докато трае непреодолимата сила, изпълнението на задълженията на свързаните с тях насрещни задължения се спира.</w:t>
      </w:r>
    </w:p>
    <w:p w:rsidR="008A0EE0" w:rsidRPr="008A0EE0" w:rsidRDefault="008A0EE0" w:rsidP="008A0EE0">
      <w:pPr>
        <w:suppressAutoHyphens/>
        <w:spacing w:line="360" w:lineRule="auto"/>
        <w:ind w:firstLine="567"/>
        <w:rPr>
          <w:rFonts w:ascii="Times New Roman" w:hAnsi="Times New Roman"/>
          <w:noProof/>
          <w:sz w:val="24"/>
          <w:szCs w:val="24"/>
          <w:lang w:val="bg-BG" w:eastAsia="en-GB"/>
        </w:rPr>
      </w:pPr>
    </w:p>
    <w:p w:rsidR="008A0EE0" w:rsidRPr="008A0EE0" w:rsidRDefault="008A0EE0" w:rsidP="008A0EE0">
      <w:pPr>
        <w:shd w:val="clear" w:color="auto" w:fill="FFFFFF"/>
        <w:spacing w:line="360" w:lineRule="auto"/>
        <w:ind w:firstLine="709"/>
        <w:jc w:val="center"/>
        <w:rPr>
          <w:rFonts w:ascii="Times New Roman" w:hAnsi="Times New Roman"/>
          <w:b/>
          <w:sz w:val="24"/>
          <w:szCs w:val="24"/>
          <w:lang w:val="en-US"/>
        </w:rPr>
      </w:pPr>
      <w:proofErr w:type="gramStart"/>
      <w:r w:rsidRPr="008A0EE0">
        <w:rPr>
          <w:rFonts w:ascii="Times New Roman" w:hAnsi="Times New Roman"/>
          <w:b/>
          <w:sz w:val="24"/>
          <w:szCs w:val="24"/>
          <w:lang w:val="en-US"/>
        </w:rPr>
        <w:t>ХIV.</w:t>
      </w:r>
      <w:proofErr w:type="gramEnd"/>
      <w:r w:rsidRPr="008A0EE0">
        <w:rPr>
          <w:rFonts w:ascii="Times New Roman" w:hAnsi="Times New Roman"/>
          <w:sz w:val="24"/>
          <w:szCs w:val="24"/>
          <w:lang w:val="en-US"/>
        </w:rPr>
        <w:t xml:space="preserve"> </w:t>
      </w:r>
      <w:r w:rsidRPr="008A0EE0">
        <w:rPr>
          <w:rFonts w:ascii="Times New Roman" w:hAnsi="Times New Roman"/>
          <w:b/>
          <w:sz w:val="24"/>
          <w:szCs w:val="24"/>
          <w:lang w:val="en-US"/>
        </w:rPr>
        <w:t>ЗАКЛЮЧИТЕЛНИ РАЗПОРЕДБИ</w:t>
      </w:r>
    </w:p>
    <w:p w:rsidR="008A0EE0" w:rsidRPr="008A0EE0" w:rsidRDefault="008A0EE0" w:rsidP="008A0EE0">
      <w:pPr>
        <w:shd w:val="clear" w:color="auto" w:fill="FFFFFF"/>
        <w:spacing w:line="360" w:lineRule="auto"/>
        <w:ind w:firstLine="709"/>
        <w:jc w:val="center"/>
        <w:rPr>
          <w:rFonts w:ascii="Times New Roman" w:hAnsi="Times New Roman"/>
          <w:b/>
          <w:sz w:val="24"/>
          <w:szCs w:val="24"/>
          <w:lang w:val="en-US"/>
        </w:rPr>
      </w:pPr>
    </w:p>
    <w:p w:rsidR="008A0EE0" w:rsidRPr="008A0EE0" w:rsidRDefault="008A0EE0" w:rsidP="008A0EE0">
      <w:pPr>
        <w:shd w:val="clear" w:color="auto" w:fill="FFFFFF"/>
        <w:tabs>
          <w:tab w:val="left" w:pos="2268"/>
        </w:tabs>
        <w:spacing w:after="200" w:line="360" w:lineRule="auto"/>
        <w:ind w:firstLine="720"/>
        <w:rPr>
          <w:rFonts w:ascii="Times New Roman" w:hAnsi="Times New Roman"/>
          <w:spacing w:val="4"/>
          <w:sz w:val="24"/>
          <w:szCs w:val="24"/>
          <w:lang w:val="en-US"/>
        </w:rPr>
      </w:pPr>
      <w:proofErr w:type="gramStart"/>
      <w:r w:rsidRPr="008A0EE0">
        <w:rPr>
          <w:rFonts w:ascii="Times New Roman" w:hAnsi="Times New Roman"/>
          <w:b/>
          <w:sz w:val="24"/>
          <w:szCs w:val="24"/>
          <w:lang w:val="en-US"/>
        </w:rPr>
        <w:lastRenderedPageBreak/>
        <w:t>Чл.2</w:t>
      </w:r>
      <w:r w:rsidRPr="008A0EE0">
        <w:rPr>
          <w:rFonts w:ascii="Times New Roman" w:hAnsi="Times New Roman"/>
          <w:b/>
          <w:sz w:val="24"/>
          <w:szCs w:val="24"/>
          <w:lang w:val="bg-BG"/>
        </w:rPr>
        <w:t>4</w:t>
      </w:r>
      <w:r w:rsidRPr="008A0EE0">
        <w:rPr>
          <w:rFonts w:ascii="Times New Roman" w:hAnsi="Times New Roman"/>
          <w:b/>
          <w:sz w:val="24"/>
          <w:szCs w:val="24"/>
          <w:lang w:val="en-US"/>
        </w:rPr>
        <w:t>.</w:t>
      </w:r>
      <w:r w:rsidRPr="008A0EE0">
        <w:rPr>
          <w:rFonts w:ascii="Times New Roman" w:hAnsi="Times New Roman"/>
          <w:sz w:val="24"/>
          <w:szCs w:val="24"/>
          <w:lang w:val="en-US"/>
        </w:rPr>
        <w:t xml:space="preserve"> </w:t>
      </w:r>
      <w:r w:rsidRPr="008A0EE0">
        <w:rPr>
          <w:rFonts w:ascii="Times New Roman" w:hAnsi="Times New Roman"/>
          <w:spacing w:val="4"/>
          <w:sz w:val="24"/>
          <w:szCs w:val="24"/>
          <w:lang w:val="en-US"/>
        </w:rPr>
        <w:t xml:space="preserve">В случаите на несъответствие между договореното от страните в настоящия договор и Общите условия на </w:t>
      </w:r>
      <w:r w:rsidRPr="008A0EE0">
        <w:rPr>
          <w:rFonts w:ascii="Times New Roman" w:hAnsi="Times New Roman"/>
          <w:b/>
          <w:spacing w:val="4"/>
          <w:sz w:val="24"/>
          <w:szCs w:val="24"/>
          <w:lang w:val="en-US"/>
        </w:rPr>
        <w:t>ЗАСТРАХОВАТЕЛЯ</w:t>
      </w:r>
      <w:r w:rsidRPr="008A0EE0">
        <w:rPr>
          <w:rFonts w:ascii="Times New Roman" w:hAnsi="Times New Roman"/>
          <w:spacing w:val="4"/>
          <w:sz w:val="24"/>
          <w:szCs w:val="24"/>
          <w:lang w:val="en-US"/>
        </w:rPr>
        <w:t>, има сила договореното в този договор.</w:t>
      </w:r>
      <w:proofErr w:type="gramEnd"/>
    </w:p>
    <w:p w:rsidR="008A0EE0" w:rsidRPr="008A0EE0" w:rsidRDefault="008A0EE0" w:rsidP="008A0EE0">
      <w:pPr>
        <w:shd w:val="clear" w:color="auto" w:fill="FFFFFF"/>
        <w:tabs>
          <w:tab w:val="left" w:pos="2268"/>
        </w:tabs>
        <w:spacing w:line="360" w:lineRule="auto"/>
        <w:ind w:firstLine="720"/>
        <w:rPr>
          <w:rFonts w:ascii="Times New Roman" w:hAnsi="Times New Roman"/>
          <w:spacing w:val="4"/>
          <w:sz w:val="24"/>
          <w:szCs w:val="24"/>
          <w:lang w:val="en-US"/>
        </w:rPr>
      </w:pPr>
      <w:proofErr w:type="gramStart"/>
      <w:r w:rsidRPr="008A0EE0">
        <w:rPr>
          <w:rFonts w:ascii="Times New Roman" w:hAnsi="Times New Roman"/>
          <w:b/>
          <w:spacing w:val="4"/>
          <w:sz w:val="24"/>
          <w:szCs w:val="24"/>
          <w:lang w:val="en-US"/>
        </w:rPr>
        <w:t>Чл.2</w:t>
      </w:r>
      <w:r w:rsidRPr="008A0EE0">
        <w:rPr>
          <w:rFonts w:ascii="Times New Roman" w:hAnsi="Times New Roman"/>
          <w:b/>
          <w:spacing w:val="4"/>
          <w:sz w:val="24"/>
          <w:szCs w:val="24"/>
          <w:lang w:val="bg-BG"/>
        </w:rPr>
        <w:t>5</w:t>
      </w:r>
      <w:r w:rsidRPr="008A0EE0">
        <w:rPr>
          <w:rFonts w:ascii="Times New Roman" w:hAnsi="Times New Roman"/>
          <w:b/>
          <w:spacing w:val="4"/>
          <w:sz w:val="24"/>
          <w:szCs w:val="24"/>
          <w:lang w:val="en-US"/>
        </w:rPr>
        <w:t xml:space="preserve">. </w:t>
      </w:r>
      <w:r w:rsidRPr="008A0EE0">
        <w:rPr>
          <w:rFonts w:ascii="Times New Roman" w:hAnsi="Times New Roman"/>
          <w:spacing w:val="4"/>
          <w:sz w:val="24"/>
          <w:szCs w:val="24"/>
          <w:lang w:val="en-US"/>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roofErr w:type="gramEnd"/>
    </w:p>
    <w:p w:rsidR="008A0EE0" w:rsidRPr="008A0EE0" w:rsidRDefault="008A0EE0" w:rsidP="008A0EE0">
      <w:pPr>
        <w:spacing w:line="276" w:lineRule="auto"/>
        <w:rPr>
          <w:rFonts w:ascii="Times New Roman" w:eastAsia="Calibri" w:hAnsi="Times New Roman"/>
          <w:sz w:val="24"/>
          <w:szCs w:val="24"/>
          <w:lang w:val="bg-BG"/>
        </w:rPr>
      </w:pPr>
    </w:p>
    <w:p w:rsidR="008A0EE0" w:rsidRPr="008A0EE0" w:rsidRDefault="008A0EE0" w:rsidP="008A0EE0">
      <w:pPr>
        <w:spacing w:line="276" w:lineRule="auto"/>
        <w:ind w:firstLine="426"/>
        <w:jc w:val="left"/>
        <w:rPr>
          <w:rFonts w:ascii="Times New Roman" w:hAnsi="Times New Roman"/>
          <w:sz w:val="24"/>
          <w:szCs w:val="24"/>
          <w:lang w:val="bg-BG" w:eastAsia="bg-BG"/>
        </w:rPr>
      </w:pPr>
      <w:r w:rsidRPr="008A0EE0">
        <w:rPr>
          <w:rFonts w:ascii="Times New Roman" w:hAnsi="Times New Roman"/>
          <w:sz w:val="24"/>
          <w:szCs w:val="24"/>
          <w:lang w:val="bg-BG" w:eastAsia="bg-BG"/>
        </w:rPr>
        <w:t>Настоящият договор се подписа в четири еднообразни екземпляра - един за ЗАСТРАХОВАТЕЛЯ и три за ЗАСТРАХОВАНИЯ.</w:t>
      </w:r>
    </w:p>
    <w:p w:rsidR="008A0EE0" w:rsidRPr="008A0EE0" w:rsidRDefault="008A0EE0" w:rsidP="008A0EE0">
      <w:pPr>
        <w:spacing w:line="276" w:lineRule="auto"/>
        <w:ind w:firstLine="426"/>
        <w:jc w:val="left"/>
        <w:rPr>
          <w:rFonts w:ascii="Times New Roman" w:eastAsia="Calibri" w:hAnsi="Times New Roman"/>
          <w:bCs/>
          <w:sz w:val="24"/>
          <w:szCs w:val="24"/>
        </w:rPr>
      </w:pPr>
    </w:p>
    <w:p w:rsidR="008A0EE0" w:rsidRPr="008A0EE0" w:rsidRDefault="008A0EE0" w:rsidP="008A0EE0">
      <w:pPr>
        <w:spacing w:line="276" w:lineRule="auto"/>
        <w:ind w:firstLine="426"/>
        <w:jc w:val="left"/>
        <w:rPr>
          <w:rFonts w:ascii="Times New Roman" w:eastAsia="Calibri" w:hAnsi="Times New Roman"/>
          <w:bCs/>
          <w:sz w:val="24"/>
          <w:szCs w:val="24"/>
          <w:lang w:val="bg-BG"/>
        </w:rPr>
      </w:pPr>
      <w:r w:rsidRPr="008A0EE0">
        <w:rPr>
          <w:rFonts w:ascii="Times New Roman" w:eastAsia="Calibri" w:hAnsi="Times New Roman"/>
          <w:bCs/>
          <w:sz w:val="24"/>
          <w:szCs w:val="24"/>
          <w:lang w:val="bg-BG"/>
        </w:rPr>
        <w:t>Приложения:</w:t>
      </w:r>
    </w:p>
    <w:p w:rsidR="008A0EE0" w:rsidRPr="008A0EE0" w:rsidRDefault="008A0EE0" w:rsidP="004921A9">
      <w:pPr>
        <w:widowControl w:val="0"/>
        <w:numPr>
          <w:ilvl w:val="0"/>
          <w:numId w:val="18"/>
        </w:numPr>
        <w:autoSpaceDE w:val="0"/>
        <w:autoSpaceDN w:val="0"/>
        <w:adjustRightInd w:val="0"/>
        <w:spacing w:after="200" w:line="276" w:lineRule="auto"/>
        <w:jc w:val="left"/>
        <w:rPr>
          <w:rFonts w:ascii="Times New Roman" w:hAnsi="Times New Roman"/>
          <w:sz w:val="24"/>
          <w:szCs w:val="24"/>
          <w:lang w:val="bg-BG" w:eastAsia="bg-BG"/>
        </w:rPr>
      </w:pPr>
      <w:r w:rsidRPr="008A0EE0">
        <w:rPr>
          <w:rFonts w:ascii="Times New Roman" w:hAnsi="Times New Roman"/>
          <w:sz w:val="24"/>
          <w:szCs w:val="24"/>
          <w:lang w:val="bg-BG" w:eastAsia="bg-BG"/>
        </w:rPr>
        <w:t>Техническо предложение.</w:t>
      </w:r>
    </w:p>
    <w:p w:rsidR="008A0EE0" w:rsidRPr="008A0EE0" w:rsidRDefault="008A0EE0" w:rsidP="004921A9">
      <w:pPr>
        <w:widowControl w:val="0"/>
        <w:numPr>
          <w:ilvl w:val="0"/>
          <w:numId w:val="18"/>
        </w:numPr>
        <w:autoSpaceDE w:val="0"/>
        <w:autoSpaceDN w:val="0"/>
        <w:adjustRightInd w:val="0"/>
        <w:spacing w:after="200" w:line="276" w:lineRule="auto"/>
        <w:jc w:val="left"/>
        <w:rPr>
          <w:rFonts w:ascii="Times New Roman" w:hAnsi="Times New Roman"/>
          <w:sz w:val="24"/>
          <w:szCs w:val="24"/>
          <w:lang w:val="bg-BG" w:eastAsia="bg-BG"/>
        </w:rPr>
      </w:pPr>
      <w:r w:rsidRPr="008A0EE0">
        <w:rPr>
          <w:rFonts w:ascii="Times New Roman" w:hAnsi="Times New Roman"/>
          <w:sz w:val="24"/>
          <w:szCs w:val="24"/>
          <w:lang w:val="bg-BG" w:eastAsia="bg-BG"/>
        </w:rPr>
        <w:t>Ценово предложение.</w:t>
      </w:r>
    </w:p>
    <w:p w:rsidR="008A0EE0" w:rsidRPr="008A0EE0" w:rsidRDefault="008338A5" w:rsidP="008A0EE0">
      <w:pPr>
        <w:widowControl w:val="0"/>
        <w:autoSpaceDE w:val="0"/>
        <w:autoSpaceDN w:val="0"/>
        <w:adjustRightInd w:val="0"/>
        <w:ind w:firstLine="426"/>
        <w:rPr>
          <w:rFonts w:ascii="Times New Roman" w:hAnsi="Times New Roman"/>
          <w:sz w:val="24"/>
          <w:szCs w:val="24"/>
          <w:lang w:val="bg-BG" w:eastAsia="bg-BG"/>
        </w:rPr>
      </w:pPr>
      <w:r>
        <w:rPr>
          <w:rFonts w:ascii="Times New Roman" w:hAnsi="Times New Roman"/>
          <w:sz w:val="24"/>
          <w:szCs w:val="24"/>
          <w:lang w:val="bg-BG" w:eastAsia="bg-BG"/>
        </w:rPr>
        <w:t>3</w:t>
      </w:r>
      <w:r w:rsidR="008A0EE0" w:rsidRPr="008A0EE0">
        <w:rPr>
          <w:rFonts w:ascii="Times New Roman" w:hAnsi="Times New Roman"/>
          <w:sz w:val="24"/>
          <w:szCs w:val="24"/>
          <w:lang w:val="bg-BG" w:eastAsia="bg-BG"/>
        </w:rPr>
        <w:t>. Общи условия по застраховка „Гражданска отговорност”  и застраховка „Каско“</w:t>
      </w:r>
    </w:p>
    <w:p w:rsidR="008A0EE0" w:rsidRPr="008A0EE0" w:rsidRDefault="008338A5" w:rsidP="008A0EE0">
      <w:pPr>
        <w:widowControl w:val="0"/>
        <w:autoSpaceDE w:val="0"/>
        <w:autoSpaceDN w:val="0"/>
        <w:adjustRightInd w:val="0"/>
        <w:ind w:firstLine="426"/>
        <w:rPr>
          <w:rFonts w:ascii="Times New Roman" w:hAnsi="Times New Roman"/>
          <w:sz w:val="24"/>
          <w:szCs w:val="24"/>
          <w:lang w:val="bg-BG" w:eastAsia="bg-BG"/>
        </w:rPr>
      </w:pPr>
      <w:r>
        <w:rPr>
          <w:rFonts w:ascii="Times New Roman" w:hAnsi="Times New Roman"/>
          <w:sz w:val="24"/>
          <w:szCs w:val="24"/>
          <w:lang w:val="bg-BG" w:eastAsia="bg-BG"/>
        </w:rPr>
        <w:t>4</w:t>
      </w:r>
      <w:r w:rsidR="008A0EE0" w:rsidRPr="008A0EE0">
        <w:rPr>
          <w:rFonts w:ascii="Times New Roman" w:hAnsi="Times New Roman"/>
          <w:sz w:val="24"/>
          <w:szCs w:val="24"/>
          <w:lang w:val="bg-BG" w:eastAsia="bg-BG"/>
        </w:rPr>
        <w:t xml:space="preserve">. Гаранция за изпълнение на договора; </w:t>
      </w: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p>
    <w:p w:rsidR="008A0EE0" w:rsidRPr="008A0EE0" w:rsidRDefault="008A0EE0" w:rsidP="008A0EE0">
      <w:pPr>
        <w:widowControl w:val="0"/>
        <w:autoSpaceDE w:val="0"/>
        <w:autoSpaceDN w:val="0"/>
        <w:adjustRightInd w:val="0"/>
        <w:ind w:firstLine="426"/>
        <w:rPr>
          <w:rFonts w:ascii="Times New Roman" w:hAnsi="Times New Roman"/>
          <w:sz w:val="24"/>
          <w:szCs w:val="24"/>
          <w:lang w:val="bg-BG" w:eastAsia="bg-BG"/>
        </w:rPr>
      </w:pPr>
    </w:p>
    <w:p w:rsidR="008A0EE0" w:rsidRPr="008A0EE0" w:rsidRDefault="008A0EE0" w:rsidP="008A0EE0">
      <w:pPr>
        <w:widowControl w:val="0"/>
        <w:tabs>
          <w:tab w:val="left" w:pos="-1980"/>
          <w:tab w:val="left" w:pos="9656"/>
        </w:tabs>
        <w:spacing w:line="276" w:lineRule="auto"/>
        <w:rPr>
          <w:rFonts w:ascii="Times New Roman" w:eastAsia="Calibri" w:hAnsi="Times New Roman"/>
          <w:b/>
          <w:bCs/>
          <w:snapToGrid w:val="0"/>
          <w:sz w:val="24"/>
          <w:szCs w:val="24"/>
          <w:lang w:val="en-US"/>
        </w:rPr>
      </w:pPr>
      <w:r w:rsidRPr="008A0EE0">
        <w:rPr>
          <w:rFonts w:ascii="Times New Roman" w:eastAsia="Calibri" w:hAnsi="Times New Roman"/>
          <w:b/>
          <w:bCs/>
          <w:snapToGrid w:val="0"/>
          <w:sz w:val="24"/>
          <w:szCs w:val="24"/>
          <w:lang w:val="en-US"/>
        </w:rPr>
        <w:t xml:space="preserve">ЗА ЗАСТРАХОВАНИЯ:                                             </w:t>
      </w:r>
      <w:r w:rsidRPr="008A0EE0">
        <w:rPr>
          <w:rFonts w:ascii="Times New Roman" w:eastAsia="Calibri" w:hAnsi="Times New Roman"/>
          <w:b/>
          <w:bCs/>
          <w:snapToGrid w:val="0"/>
          <w:sz w:val="24"/>
          <w:szCs w:val="24"/>
          <w:lang w:val="bg-BG"/>
        </w:rPr>
        <w:t xml:space="preserve">      </w:t>
      </w:r>
      <w:r w:rsidRPr="008A0EE0">
        <w:rPr>
          <w:rFonts w:ascii="Times New Roman" w:eastAsia="Calibri" w:hAnsi="Times New Roman"/>
          <w:b/>
          <w:bCs/>
          <w:snapToGrid w:val="0"/>
          <w:sz w:val="24"/>
          <w:szCs w:val="24"/>
          <w:lang w:val="en-US"/>
        </w:rPr>
        <w:t>ЗА ЗАСТРАХОВАТЕЛЯ:</w:t>
      </w:r>
    </w:p>
    <w:p w:rsidR="008A0EE0" w:rsidRPr="008A0EE0" w:rsidRDefault="008A0EE0" w:rsidP="008A0EE0">
      <w:pPr>
        <w:widowControl w:val="0"/>
        <w:tabs>
          <w:tab w:val="left" w:pos="-1980"/>
          <w:tab w:val="left" w:pos="9656"/>
        </w:tabs>
        <w:spacing w:line="276" w:lineRule="auto"/>
        <w:rPr>
          <w:rFonts w:ascii="Times New Roman" w:eastAsia="Calibri" w:hAnsi="Times New Roman"/>
          <w:b/>
          <w:bCs/>
          <w:snapToGrid w:val="0"/>
          <w:sz w:val="24"/>
          <w:szCs w:val="24"/>
          <w:lang w:val="en-US"/>
        </w:rPr>
      </w:pPr>
    </w:p>
    <w:p w:rsidR="008A0EE0" w:rsidRPr="008A0EE0" w:rsidRDefault="008A0EE0" w:rsidP="008A0EE0">
      <w:pPr>
        <w:spacing w:line="276" w:lineRule="auto"/>
        <w:rPr>
          <w:rFonts w:ascii="Times New Roman" w:eastAsia="Calibri" w:hAnsi="Times New Roman"/>
          <w:sz w:val="24"/>
          <w:szCs w:val="24"/>
          <w:lang w:val="bg-BG"/>
        </w:rPr>
      </w:pPr>
      <w:r w:rsidRPr="008A0EE0">
        <w:rPr>
          <w:rFonts w:ascii="Times New Roman" w:eastAsia="Calibri" w:hAnsi="Times New Roman"/>
          <w:b/>
          <w:sz w:val="24"/>
          <w:szCs w:val="24"/>
          <w:lang w:val="bg-BG"/>
        </w:rPr>
        <w:t>КМЕТ НА ОБЩИНА ПЕРНИК</w:t>
      </w:r>
      <w:r w:rsidRPr="008A0EE0">
        <w:rPr>
          <w:rFonts w:ascii="Times New Roman" w:eastAsia="Calibri" w:hAnsi="Times New Roman"/>
          <w:b/>
          <w:sz w:val="24"/>
          <w:szCs w:val="24"/>
          <w:lang w:val="en-US"/>
        </w:rPr>
        <w:tab/>
      </w:r>
      <w:r w:rsidRPr="008A0EE0">
        <w:rPr>
          <w:rFonts w:ascii="Times New Roman" w:eastAsia="Calibri" w:hAnsi="Times New Roman"/>
          <w:b/>
          <w:sz w:val="24"/>
          <w:szCs w:val="24"/>
          <w:lang w:val="en-US"/>
        </w:rPr>
        <w:tab/>
      </w:r>
      <w:r w:rsidRPr="008A0EE0">
        <w:rPr>
          <w:rFonts w:ascii="Times New Roman" w:eastAsia="Calibri" w:hAnsi="Times New Roman"/>
          <w:b/>
          <w:sz w:val="24"/>
          <w:szCs w:val="24"/>
          <w:lang w:val="en-US"/>
        </w:rPr>
        <w:tab/>
        <w:t xml:space="preserve">    </w:t>
      </w:r>
      <w:r w:rsidRPr="008A0EE0">
        <w:rPr>
          <w:rFonts w:ascii="Times New Roman" w:eastAsia="Calibri" w:hAnsi="Times New Roman"/>
          <w:b/>
          <w:sz w:val="24"/>
          <w:szCs w:val="24"/>
          <w:lang w:val="bg-BG"/>
        </w:rPr>
        <w:tab/>
      </w:r>
      <w:r w:rsidRPr="008A0EE0">
        <w:rPr>
          <w:rFonts w:ascii="Times New Roman" w:eastAsia="Calibri" w:hAnsi="Times New Roman"/>
          <w:b/>
          <w:sz w:val="24"/>
          <w:szCs w:val="24"/>
          <w:lang w:val="en-US"/>
        </w:rPr>
        <w:t xml:space="preserve"> </w:t>
      </w:r>
    </w:p>
    <w:p w:rsidR="008A0EE0" w:rsidRPr="008A0EE0" w:rsidRDefault="008A0EE0" w:rsidP="008A0EE0">
      <w:pPr>
        <w:spacing w:line="276" w:lineRule="auto"/>
        <w:rPr>
          <w:rFonts w:ascii="Times New Roman" w:eastAsia="Calibri" w:hAnsi="Times New Roman"/>
          <w:sz w:val="24"/>
          <w:szCs w:val="24"/>
          <w:lang w:val="bg-BG"/>
        </w:rPr>
      </w:pPr>
    </w:p>
    <w:p w:rsidR="008A0EE0" w:rsidRPr="008A0EE0" w:rsidRDefault="008A0EE0" w:rsidP="008A0EE0">
      <w:pPr>
        <w:spacing w:line="276" w:lineRule="auto"/>
        <w:jc w:val="left"/>
        <w:rPr>
          <w:rFonts w:ascii="Times New Roman" w:eastAsia="Calibri" w:hAnsi="Times New Roman"/>
          <w:b/>
          <w:sz w:val="24"/>
          <w:szCs w:val="24"/>
          <w:lang w:val="bg-BG"/>
        </w:rPr>
      </w:pPr>
      <w:r w:rsidRPr="008A0EE0">
        <w:rPr>
          <w:rFonts w:ascii="Times New Roman" w:eastAsia="Calibri" w:hAnsi="Times New Roman"/>
          <w:b/>
          <w:sz w:val="24"/>
          <w:szCs w:val="24"/>
          <w:lang w:val="bg-BG"/>
        </w:rPr>
        <w:t>ВЯРА ЦЕРОВСКА</w:t>
      </w:r>
    </w:p>
    <w:p w:rsidR="008A0EE0" w:rsidRPr="008A0EE0" w:rsidRDefault="008A0EE0" w:rsidP="008A0EE0">
      <w:pPr>
        <w:spacing w:line="276" w:lineRule="auto"/>
        <w:jc w:val="left"/>
        <w:rPr>
          <w:rFonts w:ascii="Times New Roman" w:eastAsia="Calibri" w:hAnsi="Times New Roman"/>
          <w:b/>
          <w:sz w:val="24"/>
          <w:szCs w:val="24"/>
          <w:lang w:val="bg-BG"/>
        </w:rPr>
      </w:pPr>
    </w:p>
    <w:p w:rsidR="008A0EE0" w:rsidRPr="008A0EE0" w:rsidRDefault="008A0EE0" w:rsidP="008A0EE0">
      <w:pPr>
        <w:spacing w:line="276" w:lineRule="auto"/>
        <w:jc w:val="left"/>
        <w:rPr>
          <w:rFonts w:ascii="Times New Roman" w:eastAsia="Calibri" w:hAnsi="Times New Roman"/>
          <w:b/>
          <w:sz w:val="24"/>
          <w:szCs w:val="24"/>
          <w:lang w:val="bg-BG"/>
        </w:rPr>
      </w:pPr>
    </w:p>
    <w:p w:rsidR="008A0EE0" w:rsidRPr="008A0EE0" w:rsidRDefault="008A0EE0" w:rsidP="008A0EE0">
      <w:pPr>
        <w:spacing w:line="276" w:lineRule="auto"/>
        <w:jc w:val="left"/>
        <w:rPr>
          <w:rFonts w:ascii="Times New Roman" w:eastAsia="Calibri" w:hAnsi="Times New Roman"/>
          <w:b/>
          <w:sz w:val="24"/>
          <w:szCs w:val="24"/>
          <w:lang w:val="bg-BG"/>
        </w:rPr>
      </w:pPr>
    </w:p>
    <w:p w:rsidR="008A0EE0" w:rsidRPr="008A0EE0" w:rsidRDefault="008A0EE0" w:rsidP="008A0EE0">
      <w:pPr>
        <w:spacing w:line="276" w:lineRule="auto"/>
        <w:jc w:val="left"/>
        <w:rPr>
          <w:rFonts w:ascii="Times New Roman" w:eastAsia="Calibri" w:hAnsi="Times New Roman"/>
          <w:b/>
          <w:sz w:val="24"/>
          <w:szCs w:val="24"/>
          <w:lang w:val="en-US"/>
        </w:rPr>
      </w:pPr>
      <w:proofErr w:type="gramStart"/>
      <w:r w:rsidRPr="008A0EE0">
        <w:rPr>
          <w:rFonts w:ascii="Times New Roman" w:eastAsia="Calibri" w:hAnsi="Times New Roman"/>
          <w:b/>
          <w:sz w:val="24"/>
          <w:szCs w:val="24"/>
          <w:lang w:val="en-US"/>
        </w:rPr>
        <w:t>ЗА  ГЛАВЕН</w:t>
      </w:r>
      <w:proofErr w:type="gramEnd"/>
      <w:r w:rsidRPr="008A0EE0">
        <w:rPr>
          <w:rFonts w:ascii="Times New Roman" w:eastAsia="Calibri" w:hAnsi="Times New Roman"/>
          <w:b/>
          <w:sz w:val="24"/>
          <w:szCs w:val="24"/>
          <w:lang w:val="en-US"/>
        </w:rPr>
        <w:t xml:space="preserve"> СЧЕТОВОДИТЕЛ:</w:t>
      </w:r>
    </w:p>
    <w:p w:rsidR="008A0EE0" w:rsidRPr="008A0EE0" w:rsidRDefault="008A0EE0" w:rsidP="008A0EE0">
      <w:pPr>
        <w:spacing w:line="276" w:lineRule="auto"/>
        <w:jc w:val="left"/>
        <w:rPr>
          <w:rFonts w:ascii="Times New Roman" w:eastAsia="Calibri" w:hAnsi="Times New Roman"/>
          <w:b/>
          <w:sz w:val="24"/>
          <w:szCs w:val="24"/>
          <w:lang w:val="en-US"/>
        </w:rPr>
      </w:pPr>
    </w:p>
    <w:p w:rsidR="008A0EE0" w:rsidRPr="008A0EE0" w:rsidRDefault="008A0EE0" w:rsidP="008A0EE0">
      <w:pPr>
        <w:spacing w:line="276" w:lineRule="auto"/>
        <w:jc w:val="left"/>
        <w:rPr>
          <w:rFonts w:ascii="Times New Roman" w:eastAsia="Calibri" w:hAnsi="Times New Roman"/>
          <w:b/>
          <w:sz w:val="24"/>
          <w:szCs w:val="24"/>
          <w:lang w:val="ru-RU"/>
        </w:rPr>
      </w:pPr>
      <w:r w:rsidRPr="008A0EE0">
        <w:rPr>
          <w:rFonts w:ascii="Times New Roman" w:eastAsia="Calibri" w:hAnsi="Times New Roman"/>
          <w:b/>
          <w:sz w:val="24"/>
          <w:szCs w:val="24"/>
          <w:lang w:val="ru-RU"/>
        </w:rPr>
        <w:t>МАРИЯ  БЛАГОЕВА</w:t>
      </w:r>
    </w:p>
    <w:p w:rsidR="008A0EE0" w:rsidRPr="008A0EE0" w:rsidRDefault="008A0EE0" w:rsidP="008A0EE0">
      <w:pPr>
        <w:widowControl w:val="0"/>
        <w:tabs>
          <w:tab w:val="left" w:pos="2695"/>
          <w:tab w:val="left" w:leader="dot" w:pos="3181"/>
        </w:tabs>
        <w:spacing w:line="240" w:lineRule="exact"/>
        <w:jc w:val="left"/>
        <w:rPr>
          <w:rFonts w:ascii="Times New Roman" w:hAnsi="Times New Roman"/>
          <w:sz w:val="24"/>
          <w:szCs w:val="24"/>
          <w:lang w:val="bg-BG" w:eastAsia="bg-BG"/>
        </w:rPr>
      </w:pPr>
    </w:p>
    <w:p w:rsidR="008A0EE0" w:rsidRPr="008A0EE0" w:rsidRDefault="008A0EE0" w:rsidP="008A0EE0">
      <w:pPr>
        <w:widowControl w:val="0"/>
        <w:autoSpaceDE w:val="0"/>
        <w:autoSpaceDN w:val="0"/>
        <w:adjustRightInd w:val="0"/>
        <w:ind w:left="3480" w:firstLine="840"/>
        <w:rPr>
          <w:rFonts w:ascii="Times New Roman" w:hAnsi="Times New Roman"/>
          <w:b/>
          <w:sz w:val="24"/>
          <w:szCs w:val="24"/>
          <w:lang w:val="ru-RU" w:eastAsia="bg-BG"/>
        </w:rPr>
      </w:pPr>
    </w:p>
    <w:p w:rsidR="008A0EE0" w:rsidRPr="008A0EE0" w:rsidRDefault="008A0EE0" w:rsidP="008A0EE0">
      <w:pPr>
        <w:spacing w:line="276" w:lineRule="auto"/>
        <w:jc w:val="left"/>
        <w:rPr>
          <w:rFonts w:ascii="Times New Roman" w:eastAsia="Calibri" w:hAnsi="Times New Roman"/>
          <w:b/>
          <w:sz w:val="24"/>
          <w:szCs w:val="24"/>
          <w:lang w:val="ru-RU"/>
        </w:rPr>
      </w:pPr>
    </w:p>
    <w:p w:rsidR="008A0EE0" w:rsidRPr="008A0EE0" w:rsidRDefault="008A0EE0" w:rsidP="008A0EE0">
      <w:pPr>
        <w:spacing w:line="276" w:lineRule="auto"/>
        <w:jc w:val="left"/>
        <w:rPr>
          <w:rFonts w:ascii="Times New Roman" w:eastAsia="Calibri" w:hAnsi="Times New Roman"/>
          <w:b/>
          <w:sz w:val="24"/>
          <w:szCs w:val="24"/>
          <w:lang w:val="bg-BG"/>
        </w:rPr>
      </w:pPr>
    </w:p>
    <w:p w:rsidR="008A0EE0" w:rsidRDefault="008A0EE0" w:rsidP="008A0EE0">
      <w:pPr>
        <w:widowControl w:val="0"/>
        <w:tabs>
          <w:tab w:val="left" w:pos="-1980"/>
          <w:tab w:val="left" w:pos="9656"/>
        </w:tabs>
        <w:spacing w:after="200" w:line="276" w:lineRule="auto"/>
        <w:ind w:right="-157"/>
        <w:jc w:val="left"/>
        <w:rPr>
          <w:rFonts w:ascii="Times New Roman" w:eastAsia="Calibri" w:hAnsi="Times New Roman"/>
          <w:b/>
          <w:bCs/>
          <w:snapToGrid w:val="0"/>
          <w:sz w:val="24"/>
          <w:szCs w:val="24"/>
          <w:lang w:val="bg-BG"/>
        </w:rPr>
      </w:pPr>
    </w:p>
    <w:p w:rsidR="003E57AF" w:rsidRDefault="003E57AF" w:rsidP="008A0EE0">
      <w:pPr>
        <w:widowControl w:val="0"/>
        <w:tabs>
          <w:tab w:val="left" w:pos="-1980"/>
          <w:tab w:val="left" w:pos="9656"/>
        </w:tabs>
        <w:spacing w:after="200" w:line="276" w:lineRule="auto"/>
        <w:ind w:right="-157"/>
        <w:jc w:val="left"/>
        <w:rPr>
          <w:rFonts w:ascii="Times New Roman" w:eastAsia="Calibri" w:hAnsi="Times New Roman"/>
          <w:b/>
          <w:bCs/>
          <w:snapToGrid w:val="0"/>
          <w:sz w:val="24"/>
          <w:szCs w:val="24"/>
          <w:lang w:val="bg-BG"/>
        </w:rPr>
      </w:pPr>
    </w:p>
    <w:p w:rsidR="003E57AF" w:rsidRDefault="003E57AF" w:rsidP="008A0EE0">
      <w:pPr>
        <w:widowControl w:val="0"/>
        <w:tabs>
          <w:tab w:val="left" w:pos="-1980"/>
          <w:tab w:val="left" w:pos="9656"/>
        </w:tabs>
        <w:spacing w:after="200" w:line="276" w:lineRule="auto"/>
        <w:ind w:right="-157"/>
        <w:jc w:val="left"/>
        <w:rPr>
          <w:rFonts w:ascii="Times New Roman" w:eastAsia="Calibri" w:hAnsi="Times New Roman"/>
          <w:b/>
          <w:bCs/>
          <w:snapToGrid w:val="0"/>
          <w:sz w:val="24"/>
          <w:szCs w:val="24"/>
          <w:lang w:val="bg-BG"/>
        </w:rPr>
      </w:pPr>
    </w:p>
    <w:p w:rsidR="003E57AF" w:rsidRDefault="003E57AF" w:rsidP="008A0EE0">
      <w:pPr>
        <w:widowControl w:val="0"/>
        <w:tabs>
          <w:tab w:val="left" w:pos="-1980"/>
          <w:tab w:val="left" w:pos="9656"/>
        </w:tabs>
        <w:spacing w:after="200" w:line="276" w:lineRule="auto"/>
        <w:ind w:right="-157"/>
        <w:jc w:val="left"/>
        <w:rPr>
          <w:rFonts w:ascii="Times New Roman" w:eastAsia="Calibri" w:hAnsi="Times New Roman"/>
          <w:b/>
          <w:bCs/>
          <w:snapToGrid w:val="0"/>
          <w:sz w:val="24"/>
          <w:szCs w:val="24"/>
          <w:lang w:val="bg-BG"/>
        </w:rPr>
      </w:pPr>
    </w:p>
    <w:p w:rsidR="003E57AF" w:rsidRDefault="003E57AF" w:rsidP="008A0EE0">
      <w:pPr>
        <w:widowControl w:val="0"/>
        <w:tabs>
          <w:tab w:val="left" w:pos="-1980"/>
          <w:tab w:val="left" w:pos="9656"/>
        </w:tabs>
        <w:spacing w:after="200" w:line="276" w:lineRule="auto"/>
        <w:ind w:right="-157"/>
        <w:jc w:val="left"/>
        <w:rPr>
          <w:rFonts w:ascii="Times New Roman" w:eastAsia="Calibri" w:hAnsi="Times New Roman"/>
          <w:b/>
          <w:bCs/>
          <w:snapToGrid w:val="0"/>
          <w:sz w:val="24"/>
          <w:szCs w:val="24"/>
          <w:lang w:val="bg-BG"/>
        </w:rPr>
      </w:pPr>
    </w:p>
    <w:p w:rsidR="00F6270E" w:rsidRPr="008A0EE0" w:rsidRDefault="00F6270E" w:rsidP="008A0EE0">
      <w:pPr>
        <w:widowControl w:val="0"/>
        <w:tabs>
          <w:tab w:val="left" w:pos="-1980"/>
          <w:tab w:val="left" w:pos="9656"/>
        </w:tabs>
        <w:spacing w:after="200" w:line="276" w:lineRule="auto"/>
        <w:ind w:right="-157"/>
        <w:jc w:val="left"/>
        <w:rPr>
          <w:rFonts w:ascii="Times New Roman" w:eastAsia="Calibri" w:hAnsi="Times New Roman"/>
          <w:b/>
          <w:bCs/>
          <w:snapToGrid w:val="0"/>
          <w:sz w:val="24"/>
          <w:szCs w:val="24"/>
          <w:lang w:val="bg-BG"/>
        </w:rPr>
      </w:pPr>
    </w:p>
    <w:p w:rsidR="008A0EE0" w:rsidRPr="008A0EE0" w:rsidRDefault="008A0EE0" w:rsidP="00993154">
      <w:pPr>
        <w:widowControl w:val="0"/>
        <w:autoSpaceDE w:val="0"/>
        <w:autoSpaceDN w:val="0"/>
        <w:adjustRightInd w:val="0"/>
        <w:ind w:right="140"/>
        <w:rPr>
          <w:rFonts w:ascii="Times New Roman" w:hAnsi="Times New Roman"/>
          <w:b/>
          <w:bCs/>
          <w:i/>
          <w:sz w:val="24"/>
          <w:szCs w:val="24"/>
          <w:lang w:val="bg-BG" w:eastAsia="bg-BG"/>
        </w:rPr>
      </w:pPr>
    </w:p>
    <w:p w:rsidR="008A0EE0" w:rsidRPr="008A0EE0" w:rsidRDefault="008A0EE0" w:rsidP="008A0EE0">
      <w:pPr>
        <w:widowControl w:val="0"/>
        <w:autoSpaceDE w:val="0"/>
        <w:autoSpaceDN w:val="0"/>
        <w:adjustRightInd w:val="0"/>
        <w:ind w:left="140" w:right="140" w:firstLine="840"/>
        <w:jc w:val="center"/>
        <w:rPr>
          <w:rFonts w:ascii="Times New Roman" w:hAnsi="Times New Roman"/>
          <w:b/>
          <w:bCs/>
          <w:i/>
          <w:sz w:val="28"/>
          <w:szCs w:val="28"/>
          <w:lang w:val="bg-BG" w:eastAsia="bg-BG"/>
        </w:rPr>
      </w:pPr>
    </w:p>
    <w:p w:rsidR="008A0EE0" w:rsidRPr="008A0EE0" w:rsidRDefault="008A0EE0" w:rsidP="008A0EE0">
      <w:pPr>
        <w:spacing w:after="200" w:line="276" w:lineRule="auto"/>
        <w:ind w:left="567" w:right="141" w:firstLine="142"/>
        <w:jc w:val="center"/>
        <w:rPr>
          <w:rFonts w:ascii="Times New Roman" w:eastAsia="Calibri" w:hAnsi="Times New Roman"/>
          <w:b/>
          <w:sz w:val="28"/>
          <w:szCs w:val="28"/>
          <w:lang w:val="bg-BG"/>
        </w:rPr>
      </w:pPr>
      <w:r w:rsidRPr="008A0EE0">
        <w:rPr>
          <w:rFonts w:ascii="Times New Roman" w:eastAsia="Calibri" w:hAnsi="Times New Roman"/>
          <w:b/>
          <w:sz w:val="28"/>
          <w:szCs w:val="28"/>
          <w:lang w:val="bg-BG"/>
        </w:rPr>
        <w:t>Договор за имуществено застраховане на материални активи (недвижимо имущество) -общинска собственост.</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Днес, ................ 20… г. в гр. Перник между: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1.</w:t>
      </w:r>
      <w:r w:rsidRPr="008A0EE0">
        <w:rPr>
          <w:rFonts w:ascii="Times New Roman" w:eastAsia="Calibri" w:hAnsi="Times New Roman"/>
          <w:b/>
          <w:sz w:val="24"/>
          <w:szCs w:val="24"/>
          <w:lang w:val="bg-BG"/>
        </w:rPr>
        <w:t>ОБЩИНА ПЕРНИК</w:t>
      </w:r>
      <w:r w:rsidRPr="008A0EE0">
        <w:rPr>
          <w:rFonts w:ascii="Times New Roman" w:eastAsia="Calibri" w:hAnsi="Times New Roman"/>
          <w:sz w:val="24"/>
          <w:szCs w:val="24"/>
          <w:lang w:val="bg-BG"/>
        </w:rPr>
        <w:t xml:space="preserve"> , със седалище и адрес на управление гр. Перник, ул. „Св. Иван Рилски” № 1 представлявана от Вяра Церовска – Кмет, наричана за краткост ЗАСТРАХОВАН, от една страна, и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 със седалище и адрес на управление:………………………………., тел./факс ........., ЕИК/Булстат ……….,  представлявано от ………………………., в качеството му на ………......, наричан по-долу за краткост “ЗАСТРАХОВАТЕЛ”, от друга страна, </w:t>
      </w:r>
    </w:p>
    <w:p w:rsidR="00C245A4" w:rsidRPr="0090315C" w:rsidRDefault="008A0EE0" w:rsidP="00C245A4">
      <w:pPr>
        <w:tabs>
          <w:tab w:val="left" w:pos="360"/>
        </w:tabs>
        <w:spacing w:after="120"/>
        <w:ind w:firstLine="425"/>
        <w:rPr>
          <w:rFonts w:ascii="Times New Roman" w:hAnsi="Times New Roman"/>
          <w:sz w:val="24"/>
          <w:szCs w:val="24"/>
          <w:lang w:val="bg-BG" w:eastAsia="bg-BG"/>
        </w:rPr>
      </w:pPr>
      <w:r w:rsidRPr="008A0EE0">
        <w:rPr>
          <w:rFonts w:ascii="Times New Roman" w:eastAsia="Calibri" w:hAnsi="Times New Roman"/>
          <w:sz w:val="24"/>
          <w:szCs w:val="24"/>
          <w:lang w:val="bg-BG"/>
        </w:rPr>
        <w:tab/>
        <w:t xml:space="preserve">на основание чл. 112 от ЗОП въз основа на проведена  процедура по чл.20 ал.3 т.2 от ЗОП за възлагане на обществена поръчка с предмет: </w:t>
      </w:r>
      <w:r w:rsidR="00C245A4" w:rsidRPr="0090315C">
        <w:rPr>
          <w:rFonts w:ascii="Times New Roman" w:hAnsi="Times New Roman"/>
          <w:bCs/>
          <w:sz w:val="24"/>
          <w:szCs w:val="24"/>
          <w:lang w:val="bg-BG"/>
        </w:rPr>
        <w:t xml:space="preserve">„Предоставяне на застрахователни услуги за нуждите на Община Перник“ </w:t>
      </w:r>
      <w:r w:rsidR="00C245A4" w:rsidRPr="0090315C">
        <w:rPr>
          <w:rFonts w:ascii="Times New Roman" w:hAnsi="Times New Roman"/>
          <w:sz w:val="24"/>
          <w:szCs w:val="24"/>
          <w:lang w:val="bg-BG" w:eastAsia="bg-BG"/>
        </w:rPr>
        <w:t>по 2/две/ обособени позиции:</w:t>
      </w:r>
    </w:p>
    <w:p w:rsidR="00C245A4" w:rsidRPr="0090315C" w:rsidRDefault="00C245A4" w:rsidP="00C245A4">
      <w:pPr>
        <w:tabs>
          <w:tab w:val="left" w:pos="360"/>
        </w:tabs>
        <w:spacing w:after="120"/>
        <w:rPr>
          <w:rFonts w:ascii="Times New Roman" w:hAnsi="Times New Roman"/>
          <w:sz w:val="24"/>
          <w:szCs w:val="24"/>
          <w:lang w:val="bg-BG" w:eastAsia="bg-BG"/>
        </w:rPr>
      </w:pPr>
      <w:r w:rsidRPr="0090315C">
        <w:rPr>
          <w:rFonts w:ascii="Times New Roman" w:hAnsi="Times New Roman"/>
          <w:sz w:val="24"/>
          <w:szCs w:val="24"/>
          <w:lang w:val="bg-BG" w:eastAsia="bg-BG"/>
        </w:rPr>
        <w:t xml:space="preserve">       -</w:t>
      </w:r>
      <w:r w:rsidRPr="0090315C">
        <w:rPr>
          <w:rFonts w:ascii="Times New Roman" w:hAnsi="Times New Roman"/>
          <w:sz w:val="24"/>
          <w:szCs w:val="24"/>
          <w:lang w:val="bg-BG" w:eastAsia="bg-BG"/>
        </w:rPr>
        <w:tab/>
        <w:t>Обособена позиция № 1:“Застраховка „Гражданска отговорност“ на автомобилистите и застраховка  „Автокаско“ на МПС-та общинска собственост.</w:t>
      </w:r>
    </w:p>
    <w:p w:rsidR="00C245A4" w:rsidRDefault="00C245A4" w:rsidP="00C245A4">
      <w:pPr>
        <w:tabs>
          <w:tab w:val="left" w:pos="360"/>
        </w:tabs>
        <w:spacing w:after="120"/>
        <w:rPr>
          <w:rFonts w:ascii="Times New Roman" w:hAnsi="Times New Roman"/>
          <w:sz w:val="24"/>
          <w:szCs w:val="24"/>
          <w:lang w:val="bg-BG" w:eastAsia="bg-BG"/>
        </w:rPr>
      </w:pPr>
      <w:r w:rsidRPr="0090315C">
        <w:rPr>
          <w:rFonts w:ascii="Times New Roman" w:hAnsi="Times New Roman"/>
          <w:sz w:val="24"/>
          <w:szCs w:val="24"/>
          <w:lang w:val="bg-BG" w:eastAsia="bg-BG"/>
        </w:rPr>
        <w:t xml:space="preserve">       -</w:t>
      </w:r>
      <w:r w:rsidRPr="0090315C">
        <w:rPr>
          <w:rFonts w:ascii="Times New Roman" w:hAnsi="Times New Roman"/>
          <w:sz w:val="24"/>
          <w:szCs w:val="24"/>
          <w:lang w:val="bg-BG" w:eastAsia="bg-BG"/>
        </w:rPr>
        <w:tab/>
        <w:t>Обособена позиция № 2:„Имуществено застраховане на материални активи (недвижимо имущество) -общинска собственост</w:t>
      </w:r>
    </w:p>
    <w:p w:rsidR="00C245A4" w:rsidRDefault="00C245A4" w:rsidP="00C245A4">
      <w:pPr>
        <w:tabs>
          <w:tab w:val="left" w:pos="360"/>
        </w:tabs>
        <w:spacing w:after="120"/>
        <w:rPr>
          <w:rFonts w:ascii="Times New Roman" w:hAnsi="Times New Roman"/>
          <w:sz w:val="24"/>
          <w:szCs w:val="24"/>
          <w:lang w:val="bg-BG" w:eastAsia="bg-BG"/>
        </w:rPr>
      </w:pPr>
    </w:p>
    <w:p w:rsidR="00C245A4" w:rsidRPr="00C245A4" w:rsidRDefault="00C245A4" w:rsidP="00C245A4">
      <w:pPr>
        <w:tabs>
          <w:tab w:val="left" w:pos="360"/>
        </w:tabs>
        <w:spacing w:after="120"/>
        <w:rPr>
          <w:rFonts w:ascii="Times New Roman" w:hAnsi="Times New Roman"/>
          <w:b/>
          <w:sz w:val="24"/>
          <w:szCs w:val="24"/>
          <w:lang w:val="bg-BG" w:eastAsia="bg-BG"/>
        </w:rPr>
      </w:pPr>
      <w:r w:rsidRPr="00C245A4">
        <w:rPr>
          <w:rFonts w:ascii="Times New Roman" w:hAnsi="Times New Roman"/>
          <w:b/>
          <w:sz w:val="24"/>
          <w:szCs w:val="24"/>
          <w:lang w:val="bg-BG" w:eastAsia="bg-BG"/>
        </w:rPr>
        <w:t>ПО Обособена позиция № 2:„Имуществено застраховане на материални активи (недвижимо имущество) -общинска собственост</w:t>
      </w:r>
    </w:p>
    <w:p w:rsidR="008A0EE0" w:rsidRPr="008A0EE0" w:rsidRDefault="00AF0EB0" w:rsidP="00C245A4">
      <w:pPr>
        <w:spacing w:after="200" w:line="276" w:lineRule="auto"/>
        <w:ind w:right="141"/>
        <w:rPr>
          <w:rFonts w:ascii="Times New Roman" w:eastAsia="Calibri" w:hAnsi="Times New Roman"/>
          <w:sz w:val="24"/>
          <w:szCs w:val="24"/>
          <w:lang w:val="bg-BG"/>
        </w:rPr>
      </w:pPr>
      <w:r>
        <w:rPr>
          <w:rFonts w:ascii="Times New Roman" w:eastAsia="Calibri" w:hAnsi="Times New Roman"/>
          <w:sz w:val="24"/>
          <w:szCs w:val="24"/>
          <w:lang w:val="bg-BG"/>
        </w:rPr>
        <w:t>и утвърден Протокол от</w:t>
      </w:r>
      <w:r w:rsidR="008A0EE0" w:rsidRPr="008A0EE0">
        <w:rPr>
          <w:rFonts w:ascii="Times New Roman" w:eastAsia="Calibri" w:hAnsi="Times New Roman"/>
          <w:sz w:val="24"/>
          <w:szCs w:val="24"/>
          <w:lang w:val="bg-BG"/>
        </w:rPr>
        <w:t xml:space="preserve"> работата на комисията на ……………г. от </w:t>
      </w:r>
      <w:r w:rsidR="008A0EE0" w:rsidRPr="008A0EE0">
        <w:rPr>
          <w:rFonts w:ascii="Times New Roman" w:eastAsia="Calibri" w:hAnsi="Times New Roman"/>
          <w:sz w:val="24"/>
          <w:szCs w:val="24"/>
          <w:lang w:val="en-US"/>
        </w:rPr>
        <w:t xml:space="preserve"> </w:t>
      </w:r>
      <w:r w:rsidR="008A0EE0" w:rsidRPr="008A0EE0">
        <w:rPr>
          <w:rFonts w:ascii="Times New Roman" w:eastAsia="Calibri" w:hAnsi="Times New Roman"/>
          <w:sz w:val="24"/>
          <w:szCs w:val="24"/>
          <w:lang w:val="bg-BG"/>
        </w:rPr>
        <w:t>Кмета на община Перник се сключи настоящият договор за следното:</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8A0EE0">
      <w:pPr>
        <w:spacing w:after="200" w:line="276" w:lineRule="auto"/>
        <w:ind w:left="567" w:right="141" w:firstLine="142"/>
        <w:jc w:val="center"/>
        <w:rPr>
          <w:rFonts w:ascii="Times New Roman" w:eastAsia="Calibri" w:hAnsi="Times New Roman"/>
          <w:b/>
          <w:sz w:val="24"/>
          <w:szCs w:val="24"/>
          <w:lang w:val="bg-BG"/>
        </w:rPr>
      </w:pPr>
      <w:r w:rsidRPr="008A0EE0">
        <w:rPr>
          <w:rFonts w:ascii="Times New Roman" w:eastAsia="Calibri" w:hAnsi="Times New Roman"/>
          <w:b/>
          <w:sz w:val="24"/>
          <w:szCs w:val="24"/>
          <w:lang w:val="en-US"/>
        </w:rPr>
        <w:t>I.</w:t>
      </w:r>
      <w:r w:rsidRPr="008A0EE0">
        <w:rPr>
          <w:rFonts w:ascii="Times New Roman" w:eastAsia="Calibri" w:hAnsi="Times New Roman"/>
          <w:b/>
          <w:sz w:val="24"/>
          <w:szCs w:val="24"/>
          <w:lang w:val="bg-BG"/>
        </w:rPr>
        <w:t>ПРЕДМЕТ НА ДОГОВОРА</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AB7A62">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Чл. 1 (1) ЗАСТРАХОВАНИЯТ възлага, а ЗАСТРАХОВАТЕЛЯТ се задължава срещу възнаграждение и при условията на настоящия договор да извърши имуществено застраховане на материални активи(недвижимо имущество) – общинска собственост, стопанисвани и управлявани от община Перник, подробно описани в Приложение № 2</w:t>
      </w:r>
    </w:p>
    <w:p w:rsidR="008A0EE0" w:rsidRPr="008A0EE0" w:rsidRDefault="00AB7A62" w:rsidP="00AB7A62">
      <w:pPr>
        <w:spacing w:after="200" w:line="276" w:lineRule="auto"/>
        <w:ind w:right="141"/>
        <w:rPr>
          <w:rFonts w:ascii="Times New Roman" w:eastAsia="Calibri" w:hAnsi="Times New Roman"/>
          <w:sz w:val="24"/>
          <w:szCs w:val="24"/>
          <w:lang w:val="bg-BG"/>
        </w:rPr>
      </w:pPr>
      <w:r>
        <w:rPr>
          <w:rFonts w:ascii="Times New Roman" w:eastAsia="Calibri" w:hAnsi="Times New Roman"/>
          <w:sz w:val="24"/>
          <w:szCs w:val="24"/>
          <w:lang w:val="bg-BG"/>
        </w:rPr>
        <w:t xml:space="preserve">(2) </w:t>
      </w:r>
      <w:r w:rsidR="008A0EE0" w:rsidRPr="008A0EE0">
        <w:rPr>
          <w:rFonts w:ascii="Times New Roman" w:eastAsia="Calibri" w:hAnsi="Times New Roman"/>
          <w:sz w:val="24"/>
          <w:szCs w:val="24"/>
          <w:lang w:val="bg-BG"/>
        </w:rPr>
        <w:t xml:space="preserve"> ЗАСТРАХОВАТЕЛЯТ извършва услугата при условията на представеното от него  Ценово предложение и Техническо предложение за участие в процедурата за </w:t>
      </w:r>
      <w:r w:rsidR="008A0EE0" w:rsidRPr="008A0EE0">
        <w:rPr>
          <w:rFonts w:ascii="Times New Roman" w:eastAsia="Calibri" w:hAnsi="Times New Roman"/>
          <w:sz w:val="24"/>
          <w:szCs w:val="24"/>
          <w:lang w:val="bg-BG"/>
        </w:rPr>
        <w:lastRenderedPageBreak/>
        <w:t xml:space="preserve">възлагане на  обществена поръчка, представляващи неразделна част от настоящия договор. </w:t>
      </w:r>
    </w:p>
    <w:p w:rsidR="008A0EE0" w:rsidRPr="008A0EE0" w:rsidRDefault="008A0EE0" w:rsidP="00AB7A62">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(3)</w:t>
      </w:r>
      <w:r w:rsidRPr="008A0EE0">
        <w:rPr>
          <w:rFonts w:ascii="Calibri" w:eastAsia="Calibri" w:hAnsi="Calibri"/>
          <w:sz w:val="22"/>
          <w:szCs w:val="22"/>
          <w:lang w:val="en-US"/>
        </w:rPr>
        <w:t xml:space="preserve"> </w:t>
      </w:r>
      <w:r w:rsidRPr="008A0EE0">
        <w:rPr>
          <w:rFonts w:ascii="Times New Roman" w:eastAsia="Calibri" w:hAnsi="Times New Roman"/>
          <w:sz w:val="24"/>
          <w:szCs w:val="24"/>
          <w:lang w:val="bg-BG"/>
        </w:rPr>
        <w:t>ЗАСТРАХОВАТЕЛЯТ се задължава да застрахова новопридобито недвижимо имущество на ЗАСТРАХОВАНИЯ при същите тарифни числа (тарифни ставки) и условия, съгласно настоящия договор.</w:t>
      </w:r>
    </w:p>
    <w:p w:rsidR="008A0EE0" w:rsidRPr="008A0EE0" w:rsidRDefault="008A0EE0" w:rsidP="009269C4">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(4) Спецификациите и покритите рискове за застраховка на застроени имоти – общинска собственост са съгласно техническото предложение на ЗАСТРАХОВАТЕЛЯ, представляващо неразделна част от настоящия договор,.</w:t>
      </w:r>
    </w:p>
    <w:p w:rsidR="008A0EE0" w:rsidRPr="008A0EE0" w:rsidRDefault="008A0EE0" w:rsidP="00D20779">
      <w:pPr>
        <w:spacing w:after="200" w:line="276" w:lineRule="auto"/>
        <w:ind w:right="141"/>
        <w:rPr>
          <w:rFonts w:ascii="Times New Roman" w:eastAsia="Calibri" w:hAnsi="Times New Roman"/>
          <w:sz w:val="24"/>
          <w:szCs w:val="24"/>
          <w:lang w:val="en-US"/>
        </w:rPr>
      </w:pPr>
      <w:r w:rsidRPr="008A0EE0">
        <w:rPr>
          <w:rFonts w:ascii="Times New Roman" w:eastAsia="Calibri" w:hAnsi="Times New Roman"/>
          <w:sz w:val="24"/>
          <w:szCs w:val="24"/>
          <w:lang w:val="bg-BG"/>
        </w:rPr>
        <w:t xml:space="preserve">(5) Застраховките ще се сключват в срок до три работни дни след писмено заявление до ЗАСТРАХОВАТЕЛЯ от компетентно длъжностно лице от структурното звено на община Перник, в чиито активи се намира обектът на застраховане. </w:t>
      </w:r>
    </w:p>
    <w:p w:rsidR="008A0EE0" w:rsidRPr="008A0EE0" w:rsidRDefault="008A0EE0" w:rsidP="008A0EE0">
      <w:pPr>
        <w:spacing w:after="200" w:line="276" w:lineRule="auto"/>
        <w:ind w:left="567" w:right="141" w:firstLine="142"/>
        <w:jc w:val="center"/>
        <w:rPr>
          <w:rFonts w:ascii="Times New Roman" w:eastAsia="Calibri" w:hAnsi="Times New Roman"/>
          <w:b/>
          <w:sz w:val="24"/>
          <w:szCs w:val="24"/>
          <w:lang w:val="bg-BG"/>
        </w:rPr>
      </w:pPr>
      <w:r w:rsidRPr="008A0EE0">
        <w:rPr>
          <w:rFonts w:ascii="Times New Roman" w:eastAsia="Calibri" w:hAnsi="Times New Roman"/>
          <w:b/>
          <w:sz w:val="24"/>
          <w:szCs w:val="24"/>
          <w:lang w:val="bg-BG"/>
        </w:rPr>
        <w:t>ІІ. СРОК НА ДОГОВОРА И МЯСТО НА ИЗПЪЛНЕНИЕ</w:t>
      </w:r>
    </w:p>
    <w:p w:rsidR="008A0EE0" w:rsidRPr="008A0EE0" w:rsidRDefault="008A0EE0" w:rsidP="00D20779">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b/>
          <w:sz w:val="24"/>
          <w:szCs w:val="24"/>
          <w:lang w:val="bg-BG"/>
        </w:rPr>
        <w:t>Чл. 2.</w:t>
      </w:r>
      <w:r w:rsidRPr="008A0EE0">
        <w:rPr>
          <w:rFonts w:ascii="Times New Roman" w:eastAsia="Calibri" w:hAnsi="Times New Roman"/>
          <w:sz w:val="24"/>
          <w:szCs w:val="24"/>
          <w:lang w:val="bg-BG"/>
        </w:rPr>
        <w:t xml:space="preserve"> (1) Договорът влиза в сила от датата на подписването му от двете страните</w:t>
      </w:r>
      <w:r w:rsidRPr="008A0EE0">
        <w:rPr>
          <w:rFonts w:ascii="Times New Roman" w:eastAsia="Calibri" w:hAnsi="Times New Roman"/>
          <w:sz w:val="24"/>
          <w:szCs w:val="24"/>
          <w:lang w:val="en-US"/>
        </w:rPr>
        <w:t xml:space="preserve"> </w:t>
      </w:r>
      <w:r w:rsidRPr="008A0EE0">
        <w:rPr>
          <w:rFonts w:ascii="Times New Roman" w:eastAsia="Calibri" w:hAnsi="Times New Roman"/>
          <w:sz w:val="24"/>
          <w:szCs w:val="24"/>
          <w:lang w:val="bg-BG"/>
        </w:rPr>
        <w:t>и е със срок от 1/една/ година.</w:t>
      </w:r>
    </w:p>
    <w:p w:rsidR="008A0EE0" w:rsidRPr="008A0EE0" w:rsidRDefault="008A0EE0" w:rsidP="00D20779">
      <w:pPr>
        <w:spacing w:line="360" w:lineRule="auto"/>
        <w:rPr>
          <w:rFonts w:ascii="Times New Roman" w:hAnsi="Times New Roman"/>
          <w:sz w:val="24"/>
          <w:szCs w:val="24"/>
          <w:lang w:val="bg-BG" w:eastAsia="bg-BG"/>
        </w:rPr>
      </w:pPr>
      <w:r w:rsidRPr="008A0EE0">
        <w:rPr>
          <w:rFonts w:ascii="Times New Roman" w:eastAsia="Calibri" w:hAnsi="Times New Roman"/>
          <w:b/>
          <w:sz w:val="24"/>
          <w:szCs w:val="24"/>
          <w:lang w:val="bg-BG"/>
        </w:rPr>
        <w:t>(2)</w:t>
      </w:r>
      <w:r w:rsidRPr="008A0EE0">
        <w:rPr>
          <w:rFonts w:ascii="Times New Roman" w:eastAsia="Calibri" w:hAnsi="Times New Roman"/>
          <w:sz w:val="24"/>
          <w:szCs w:val="24"/>
          <w:lang w:val="bg-BG"/>
        </w:rPr>
        <w:t xml:space="preserve"> </w:t>
      </w:r>
      <w:r w:rsidRPr="008A0EE0">
        <w:rPr>
          <w:rFonts w:ascii="Times New Roman" w:hAnsi="Times New Roman"/>
          <w:sz w:val="24"/>
          <w:szCs w:val="24"/>
          <w:lang w:val="bg-BG" w:eastAsia="bg-BG"/>
        </w:rPr>
        <w:t>Място на застрахователното покритие е според имуществото на община Перник, подлежащо на застраховане.</w:t>
      </w:r>
    </w:p>
    <w:p w:rsidR="008A0EE0" w:rsidRPr="008A0EE0" w:rsidRDefault="008A0EE0" w:rsidP="00D20779">
      <w:pPr>
        <w:widowControl w:val="0"/>
        <w:numPr>
          <w:ilvl w:val="0"/>
          <w:numId w:val="17"/>
        </w:numPr>
        <w:shd w:val="clear" w:color="auto" w:fill="FFFFFF"/>
        <w:tabs>
          <w:tab w:val="num" w:pos="1134"/>
          <w:tab w:val="left" w:pos="2268"/>
        </w:tabs>
        <w:autoSpaceDE w:val="0"/>
        <w:autoSpaceDN w:val="0"/>
        <w:adjustRightInd w:val="0"/>
        <w:spacing w:after="200" w:line="360" w:lineRule="auto"/>
        <w:ind w:firstLine="709"/>
        <w:rPr>
          <w:rFonts w:ascii="Times New Roman" w:hAnsi="Times New Roman"/>
          <w:b/>
          <w:spacing w:val="4"/>
          <w:sz w:val="24"/>
          <w:szCs w:val="24"/>
          <w:lang w:val="bg-BG"/>
        </w:rPr>
      </w:pPr>
      <w:r w:rsidRPr="008A0EE0">
        <w:rPr>
          <w:rFonts w:ascii="Times New Roman" w:hAnsi="Times New Roman"/>
          <w:b/>
          <w:spacing w:val="4"/>
          <w:sz w:val="24"/>
          <w:szCs w:val="24"/>
          <w:lang w:val="bg-BG"/>
        </w:rPr>
        <w:t>ЗАСТРАХОВАТЕЛНА СУМА</w:t>
      </w:r>
    </w:p>
    <w:p w:rsidR="008A0EE0" w:rsidRPr="008A0EE0" w:rsidRDefault="008A0EE0" w:rsidP="009E620C">
      <w:pPr>
        <w:shd w:val="clear" w:color="auto" w:fill="FFFFFF"/>
        <w:tabs>
          <w:tab w:val="left" w:pos="2268"/>
        </w:tabs>
        <w:spacing w:line="360" w:lineRule="auto"/>
        <w:rPr>
          <w:rFonts w:ascii="Times New Roman" w:hAnsi="Times New Roman"/>
          <w:spacing w:val="4"/>
          <w:sz w:val="24"/>
          <w:szCs w:val="24"/>
          <w:lang w:val="bg-BG"/>
        </w:rPr>
      </w:pPr>
      <w:r w:rsidRPr="008A0EE0">
        <w:rPr>
          <w:rFonts w:ascii="Times New Roman" w:hAnsi="Times New Roman"/>
          <w:b/>
          <w:spacing w:val="4"/>
          <w:sz w:val="24"/>
          <w:szCs w:val="24"/>
          <w:lang w:val="bg-BG"/>
        </w:rPr>
        <w:t>Чл. 3.</w:t>
      </w:r>
      <w:r w:rsidRPr="008A0EE0">
        <w:rPr>
          <w:rFonts w:ascii="Times New Roman" w:hAnsi="Times New Roman"/>
          <w:spacing w:val="4"/>
          <w:sz w:val="24"/>
          <w:szCs w:val="24"/>
          <w:lang w:val="bg-BG"/>
        </w:rPr>
        <w:t xml:space="preserve"> (1) Застрахователната сума не може да надвишава действителната или възстановителната стойност на имуществото.</w:t>
      </w:r>
    </w:p>
    <w:p w:rsidR="008A0EE0" w:rsidRPr="008A0EE0" w:rsidRDefault="008A0EE0" w:rsidP="009E620C">
      <w:pPr>
        <w:shd w:val="clear" w:color="auto" w:fill="FFFFFF"/>
        <w:tabs>
          <w:tab w:val="left" w:pos="1134"/>
          <w:tab w:val="left" w:pos="2268"/>
        </w:tabs>
        <w:spacing w:line="360" w:lineRule="auto"/>
        <w:rPr>
          <w:rFonts w:ascii="Times New Roman" w:hAnsi="Times New Roman"/>
          <w:spacing w:val="4"/>
          <w:sz w:val="24"/>
          <w:szCs w:val="24"/>
          <w:lang w:val="bg-BG"/>
        </w:rPr>
      </w:pPr>
      <w:r w:rsidRPr="008A0EE0">
        <w:rPr>
          <w:rFonts w:ascii="Times New Roman" w:hAnsi="Times New Roman"/>
          <w:spacing w:val="4"/>
          <w:sz w:val="24"/>
          <w:szCs w:val="24"/>
          <w:lang w:val="bg-BG"/>
        </w:rPr>
        <w:t xml:space="preserve">(2) Застрахователната сума на имуществото съвпада с неговата балансова стойност, посочена от </w:t>
      </w:r>
      <w:r w:rsidRPr="008A0EE0">
        <w:rPr>
          <w:rFonts w:ascii="Times New Roman" w:hAnsi="Times New Roman"/>
          <w:b/>
          <w:spacing w:val="4"/>
          <w:sz w:val="24"/>
          <w:szCs w:val="24"/>
          <w:lang w:val="bg-BG"/>
        </w:rPr>
        <w:t>ЗАСТРАХОВАНИЯ</w:t>
      </w:r>
      <w:r w:rsidRPr="008A0EE0">
        <w:rPr>
          <w:rFonts w:ascii="Times New Roman" w:hAnsi="Times New Roman"/>
          <w:spacing w:val="4"/>
          <w:sz w:val="24"/>
          <w:szCs w:val="24"/>
          <w:lang w:val="bg-BG"/>
        </w:rPr>
        <w:t xml:space="preserve"> в Приложение № 2.</w:t>
      </w:r>
    </w:p>
    <w:p w:rsidR="008A0EE0" w:rsidRPr="008A0EE0" w:rsidRDefault="008A0EE0" w:rsidP="009E620C">
      <w:pPr>
        <w:shd w:val="clear" w:color="auto" w:fill="FFFFFF"/>
        <w:tabs>
          <w:tab w:val="left" w:pos="1134"/>
          <w:tab w:val="left" w:pos="2268"/>
        </w:tabs>
        <w:spacing w:line="360" w:lineRule="auto"/>
        <w:rPr>
          <w:rFonts w:ascii="Times New Roman" w:hAnsi="Times New Roman"/>
          <w:spacing w:val="4"/>
          <w:sz w:val="24"/>
          <w:szCs w:val="24"/>
          <w:lang w:val="bg-BG"/>
        </w:rPr>
      </w:pPr>
      <w:r w:rsidRPr="008A0EE0">
        <w:rPr>
          <w:rFonts w:ascii="Times New Roman" w:hAnsi="Times New Roman"/>
          <w:spacing w:val="4"/>
          <w:sz w:val="24"/>
          <w:szCs w:val="24"/>
          <w:lang w:val="bg-BG"/>
        </w:rPr>
        <w:t>(3) Единичните стойности на подлежащото на застраховане недвижимо имущество са подробно разписани в ценовото предложение на застрахователя, което е неразделна част от договора.</w:t>
      </w:r>
    </w:p>
    <w:p w:rsidR="008A0EE0" w:rsidRPr="008A0EE0" w:rsidRDefault="008A0EE0" w:rsidP="009E620C">
      <w:pPr>
        <w:widowControl w:val="0"/>
        <w:numPr>
          <w:ilvl w:val="0"/>
          <w:numId w:val="17"/>
        </w:numPr>
        <w:shd w:val="clear" w:color="auto" w:fill="FFFFFF"/>
        <w:tabs>
          <w:tab w:val="left" w:pos="293"/>
          <w:tab w:val="num" w:pos="1134"/>
          <w:tab w:val="left" w:pos="2268"/>
        </w:tabs>
        <w:autoSpaceDE w:val="0"/>
        <w:autoSpaceDN w:val="0"/>
        <w:adjustRightInd w:val="0"/>
        <w:spacing w:after="200" w:line="360" w:lineRule="auto"/>
        <w:ind w:firstLine="720"/>
        <w:rPr>
          <w:rFonts w:ascii="Times New Roman" w:hAnsi="Times New Roman"/>
          <w:b/>
          <w:spacing w:val="4"/>
          <w:sz w:val="24"/>
          <w:szCs w:val="24"/>
          <w:lang w:val="bg-BG"/>
        </w:rPr>
      </w:pPr>
      <w:r w:rsidRPr="008A0EE0">
        <w:rPr>
          <w:rFonts w:ascii="Times New Roman" w:hAnsi="Times New Roman"/>
          <w:b/>
          <w:spacing w:val="4"/>
          <w:sz w:val="24"/>
          <w:szCs w:val="24"/>
          <w:lang w:val="bg-BG"/>
        </w:rPr>
        <w:t>ЗАСТРАХОВАТЕЛНИ ПРЕМИИ</w:t>
      </w:r>
    </w:p>
    <w:p w:rsidR="008A0EE0" w:rsidRPr="008A0EE0" w:rsidRDefault="008A0EE0" w:rsidP="008A15FE">
      <w:pPr>
        <w:shd w:val="clear" w:color="auto" w:fill="FFFFFF"/>
        <w:tabs>
          <w:tab w:val="left" w:pos="2268"/>
        </w:tabs>
        <w:spacing w:line="360" w:lineRule="auto"/>
        <w:rPr>
          <w:rFonts w:ascii="Times New Roman" w:hAnsi="Times New Roman"/>
          <w:spacing w:val="4"/>
          <w:sz w:val="24"/>
          <w:szCs w:val="24"/>
          <w:lang w:val="en-US"/>
        </w:rPr>
      </w:pPr>
      <w:r w:rsidRPr="008A0EE0">
        <w:rPr>
          <w:rFonts w:ascii="Times New Roman" w:hAnsi="Times New Roman"/>
          <w:b/>
          <w:spacing w:val="4"/>
          <w:sz w:val="24"/>
          <w:szCs w:val="24"/>
          <w:lang w:val="bg-BG"/>
        </w:rPr>
        <w:t>Чл. 4.</w:t>
      </w:r>
      <w:r w:rsidRPr="008A0EE0">
        <w:rPr>
          <w:rFonts w:ascii="Times New Roman" w:hAnsi="Times New Roman"/>
          <w:spacing w:val="4"/>
          <w:sz w:val="24"/>
          <w:szCs w:val="24"/>
          <w:lang w:val="bg-BG"/>
        </w:rPr>
        <w:t xml:space="preserve"> Застрахователните премии са определени съгласно тарифните числа (тарифните ставки), посочени в Ценовото предложение на </w:t>
      </w:r>
      <w:r w:rsidRPr="008A0EE0">
        <w:rPr>
          <w:rFonts w:ascii="Times New Roman" w:hAnsi="Times New Roman"/>
          <w:b/>
          <w:spacing w:val="4"/>
          <w:sz w:val="24"/>
          <w:szCs w:val="24"/>
          <w:lang w:val="bg-BG"/>
        </w:rPr>
        <w:t>ЗАСТРАХОВАТЕЛЯ.</w:t>
      </w:r>
    </w:p>
    <w:p w:rsidR="008A0EE0" w:rsidRPr="008A0EE0" w:rsidRDefault="008A0EE0" w:rsidP="008A15FE">
      <w:pPr>
        <w:shd w:val="clear" w:color="auto" w:fill="FFFFFF"/>
        <w:tabs>
          <w:tab w:val="left" w:pos="1134"/>
          <w:tab w:val="left" w:pos="2268"/>
        </w:tabs>
        <w:spacing w:line="360" w:lineRule="auto"/>
        <w:rPr>
          <w:rFonts w:ascii="Times New Roman" w:hAnsi="Times New Roman"/>
          <w:spacing w:val="4"/>
          <w:sz w:val="24"/>
          <w:szCs w:val="24"/>
          <w:lang w:val="en-US"/>
        </w:rPr>
      </w:pPr>
      <w:r w:rsidRPr="008A0EE0">
        <w:rPr>
          <w:rFonts w:ascii="Times New Roman" w:hAnsi="Times New Roman"/>
          <w:b/>
          <w:spacing w:val="4"/>
          <w:sz w:val="24"/>
          <w:szCs w:val="24"/>
          <w:lang w:val="bg-BG"/>
        </w:rPr>
        <w:t xml:space="preserve">Чл. 5. </w:t>
      </w:r>
      <w:r w:rsidRPr="008A0EE0">
        <w:rPr>
          <w:rFonts w:ascii="Times New Roman" w:hAnsi="Times New Roman"/>
          <w:spacing w:val="4"/>
          <w:sz w:val="24"/>
          <w:szCs w:val="24"/>
          <w:lang w:val="bg-BG"/>
        </w:rPr>
        <w:t>(1)</w:t>
      </w:r>
      <w:r w:rsidRPr="008A0EE0">
        <w:rPr>
          <w:rFonts w:ascii="Times New Roman" w:hAnsi="Times New Roman"/>
          <w:b/>
          <w:spacing w:val="4"/>
          <w:sz w:val="24"/>
          <w:szCs w:val="24"/>
          <w:lang w:val="bg-BG"/>
        </w:rPr>
        <w:t xml:space="preserve"> </w:t>
      </w:r>
      <w:r w:rsidRPr="008A0EE0">
        <w:rPr>
          <w:rFonts w:ascii="Times New Roman" w:hAnsi="Times New Roman"/>
          <w:spacing w:val="4"/>
          <w:sz w:val="24"/>
          <w:szCs w:val="24"/>
          <w:lang w:val="bg-BG"/>
        </w:rPr>
        <w:t>Общата сума на застрахователната премия по договора е в размер на …………… лв. (……………….), без данък върху застрахователната премия или ………… лв. (…………..)</w:t>
      </w:r>
      <w:r w:rsidRPr="008A0EE0">
        <w:rPr>
          <w:rFonts w:ascii="Times New Roman" w:hAnsi="Times New Roman"/>
          <w:spacing w:val="4"/>
          <w:sz w:val="24"/>
          <w:szCs w:val="24"/>
          <w:lang w:val="ru-RU"/>
        </w:rPr>
        <w:t>,</w:t>
      </w:r>
      <w:r w:rsidRPr="008A0EE0">
        <w:rPr>
          <w:rFonts w:ascii="Times New Roman" w:hAnsi="Times New Roman"/>
          <w:spacing w:val="4"/>
          <w:sz w:val="24"/>
          <w:szCs w:val="24"/>
          <w:lang w:val="bg-BG"/>
        </w:rPr>
        <w:t xml:space="preserve"> с включен данък върху застрахователната премия.</w:t>
      </w:r>
    </w:p>
    <w:p w:rsidR="008A0EE0" w:rsidRPr="008A0EE0" w:rsidRDefault="008A0EE0" w:rsidP="008A0EE0">
      <w:pPr>
        <w:spacing w:line="360" w:lineRule="auto"/>
        <w:ind w:firstLine="709"/>
        <w:rPr>
          <w:rFonts w:ascii="Times New Roman" w:hAnsi="Times New Roman"/>
          <w:sz w:val="24"/>
          <w:szCs w:val="24"/>
          <w:lang w:val="bg-BG" w:eastAsia="bg-BG"/>
        </w:rPr>
      </w:pPr>
    </w:p>
    <w:p w:rsidR="008A0EE0" w:rsidRPr="00F81002" w:rsidRDefault="008A0EE0" w:rsidP="008A0EE0">
      <w:pPr>
        <w:spacing w:after="200" w:line="276" w:lineRule="auto"/>
        <w:ind w:left="567" w:right="141" w:firstLine="142"/>
        <w:jc w:val="center"/>
        <w:rPr>
          <w:rFonts w:ascii="Times New Roman" w:eastAsia="Calibri" w:hAnsi="Times New Roman"/>
          <w:b/>
          <w:sz w:val="24"/>
          <w:szCs w:val="24"/>
          <w:lang w:val="bg-BG"/>
        </w:rPr>
      </w:pPr>
      <w:r w:rsidRPr="00F81002">
        <w:rPr>
          <w:rFonts w:ascii="Times New Roman" w:eastAsia="Calibri" w:hAnsi="Times New Roman"/>
          <w:b/>
          <w:sz w:val="24"/>
          <w:szCs w:val="24"/>
          <w:lang w:val="en-US"/>
        </w:rPr>
        <w:t xml:space="preserve">V. </w:t>
      </w:r>
      <w:r w:rsidRPr="00F81002">
        <w:rPr>
          <w:rFonts w:ascii="Times New Roman" w:eastAsia="Calibri" w:hAnsi="Times New Roman"/>
          <w:b/>
          <w:sz w:val="24"/>
          <w:szCs w:val="24"/>
          <w:lang w:val="bg-BG"/>
        </w:rPr>
        <w:t>ЦЕНА И УСЛОВИЯ НА ПЛАЩАНЕ</w:t>
      </w:r>
    </w:p>
    <w:p w:rsidR="008A0EE0" w:rsidRPr="008A0EE0" w:rsidRDefault="008A0EE0" w:rsidP="008A15FE">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lastRenderedPageBreak/>
        <w:t xml:space="preserve">Чл. </w:t>
      </w:r>
      <w:proofErr w:type="gramStart"/>
      <w:r w:rsidRPr="008A0EE0">
        <w:rPr>
          <w:rFonts w:ascii="Times New Roman" w:eastAsia="Calibri" w:hAnsi="Times New Roman"/>
          <w:sz w:val="24"/>
          <w:szCs w:val="24"/>
          <w:lang w:val="en-US"/>
        </w:rPr>
        <w:t>6</w:t>
      </w:r>
      <w:r w:rsidRPr="008A0EE0">
        <w:rPr>
          <w:rFonts w:ascii="Times New Roman" w:eastAsia="Calibri" w:hAnsi="Times New Roman"/>
          <w:sz w:val="24"/>
          <w:szCs w:val="24"/>
          <w:lang w:val="bg-BG"/>
        </w:rPr>
        <w:t xml:space="preserve"> (1) Общата стойност на договора е до ……… лева (…………. лева), с включени данък, вноски и такси.</w:t>
      </w:r>
      <w:proofErr w:type="gramEnd"/>
      <w:r w:rsidRPr="008A0EE0">
        <w:rPr>
          <w:rFonts w:ascii="Times New Roman" w:eastAsia="Calibri" w:hAnsi="Times New Roman"/>
          <w:sz w:val="24"/>
          <w:szCs w:val="24"/>
          <w:lang w:val="bg-BG"/>
        </w:rPr>
        <w:t xml:space="preserve"> </w:t>
      </w:r>
    </w:p>
    <w:p w:rsidR="008A0EE0" w:rsidRPr="008A0EE0" w:rsidRDefault="008A0EE0" w:rsidP="008A15FE">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Общата стойност на договора е максимална и не е обвързваща за страните, като ЗАСТРАХОВАНИЯТ има право, в зависимост от нуждите и разполагаемия финансов ресурс, да не възлага услуги за цялата стойност по ал.1. </w:t>
      </w:r>
    </w:p>
    <w:p w:rsidR="008A0EE0" w:rsidRPr="008A0EE0" w:rsidRDefault="008A0EE0" w:rsidP="008A15FE">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(3) Застрахователната сума по застраховките, предмет на този договор е в размер, равен на: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балансовата стойност на актива – общинска собственост, която ИЗПЪЛНИТЕЛЯТ приема за действителна или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 стойността на актива по експертна оценка, направена от ВЪЗЛОЖИТЕЛЯ.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8A15FE">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Застрахователната сума се определя по един от двата начина по преценка на ВЪЗЛОЖИТЕЛЯ. </w:t>
      </w:r>
    </w:p>
    <w:p w:rsidR="008A0EE0" w:rsidRPr="008A0EE0" w:rsidRDefault="008A0EE0" w:rsidP="008A15FE">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(4) Тарифната ставка по застраховка на застроените имоти – общинска собственост е съгласно ценово предложение на ЗАСТРАХОВАТЕЛЯ, представляващо неразделна част от настоящия договор. </w:t>
      </w:r>
    </w:p>
    <w:p w:rsidR="008A0EE0" w:rsidRPr="008A0EE0" w:rsidRDefault="008A0EE0" w:rsidP="008A15FE">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(5) Тарифната ставка по застраховка на материални активи, с изключение на застроените имоти – общинска собственост, е съгласно официалната тарифа на ЗАСТРАХОВАТЕЛЯ за имуществено застраховане на материални активи според характеристиките на актива, която е в сила към момента на възникване на застрахователния интерес. </w:t>
      </w:r>
    </w:p>
    <w:p w:rsidR="008A0EE0" w:rsidRPr="008A0EE0" w:rsidRDefault="008A0EE0" w:rsidP="008A15FE">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Чл. </w:t>
      </w:r>
      <w:proofErr w:type="gramStart"/>
      <w:r w:rsidRPr="008A0EE0">
        <w:rPr>
          <w:rFonts w:ascii="Times New Roman" w:eastAsia="Calibri" w:hAnsi="Times New Roman"/>
          <w:sz w:val="24"/>
          <w:szCs w:val="24"/>
          <w:lang w:val="en-US"/>
        </w:rPr>
        <w:t>7</w:t>
      </w:r>
      <w:r w:rsidRPr="008A0EE0">
        <w:rPr>
          <w:rFonts w:ascii="Times New Roman" w:eastAsia="Calibri" w:hAnsi="Times New Roman"/>
          <w:sz w:val="24"/>
          <w:szCs w:val="24"/>
          <w:lang w:val="bg-BG"/>
        </w:rPr>
        <w:t xml:space="preserve"> (1) Застрахователната премия по застраховка на застроените имоти – общинска собственост се получава при прилагането на оферираната от ЗАСТРАХОВАТЕЛЯ тарифна ставка към застрахователната сума.</w:t>
      </w:r>
      <w:proofErr w:type="gramEnd"/>
      <w:r w:rsidRPr="008A0EE0">
        <w:rPr>
          <w:rFonts w:ascii="Times New Roman" w:eastAsia="Calibri" w:hAnsi="Times New Roman"/>
          <w:sz w:val="24"/>
          <w:szCs w:val="24"/>
          <w:lang w:val="bg-BG"/>
        </w:rPr>
        <w:t xml:space="preserve"> При сключване на застраховка към застрахователната премия се начислява и данъчната ставка съгласно Закона за данък върху застрахователните премии. </w:t>
      </w:r>
    </w:p>
    <w:p w:rsidR="008A0EE0" w:rsidRPr="008A0EE0" w:rsidRDefault="008A0EE0" w:rsidP="00E37F23">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Тарифната ставка от ценовото предложение на ЗАСТРАХОВАТЕЛЯТ не подлежи на актуализация за срока на действие на договора. </w:t>
      </w:r>
    </w:p>
    <w:p w:rsidR="008A0EE0" w:rsidRPr="008A0EE0" w:rsidRDefault="008A0EE0" w:rsidP="00E37F23">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Чл. </w:t>
      </w:r>
      <w:proofErr w:type="gramStart"/>
      <w:r w:rsidRPr="008A0EE0">
        <w:rPr>
          <w:rFonts w:ascii="Times New Roman" w:eastAsia="Calibri" w:hAnsi="Times New Roman"/>
          <w:sz w:val="24"/>
          <w:szCs w:val="24"/>
          <w:lang w:val="en-US"/>
        </w:rPr>
        <w:t>8</w:t>
      </w:r>
      <w:r w:rsidRPr="008A0EE0">
        <w:rPr>
          <w:rFonts w:ascii="Times New Roman" w:eastAsia="Calibri" w:hAnsi="Times New Roman"/>
          <w:sz w:val="24"/>
          <w:szCs w:val="24"/>
          <w:lang w:val="bg-BG"/>
        </w:rPr>
        <w:t xml:space="preserve"> (1) ЗАСТРАХОВАНИЯТ, чрез структурните си звена, в чиито активи са застрахованите материални активи, е длъжен да заплати на ЗАСТРАХОВАТЕЛЯ застрахователните премии по сключени застраховки.</w:t>
      </w:r>
      <w:proofErr w:type="gramEnd"/>
      <w:r w:rsidRPr="008A0EE0">
        <w:rPr>
          <w:rFonts w:ascii="Times New Roman" w:eastAsia="Calibri" w:hAnsi="Times New Roman"/>
          <w:sz w:val="24"/>
          <w:szCs w:val="24"/>
          <w:lang w:val="bg-BG"/>
        </w:rPr>
        <w:t xml:space="preserve"> Застрахователните премии ще се заплащат  разсрочено, на 4/четири/ вноски , като първата е платима в срок до 15 дни от датата на издаване на застрахователна полица, респективно от датата на падежа, през който срок Застрахователя носи пълния риск по застраховката. Всяка следваща вноска , платима в 10 дневен срок от издаване на съответния документ към застрахователната полица.</w:t>
      </w:r>
    </w:p>
    <w:p w:rsidR="008A0EE0" w:rsidRPr="008A0EE0" w:rsidRDefault="008A0EE0" w:rsidP="00E37F23">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lastRenderedPageBreak/>
        <w:t xml:space="preserve">(2) Заплащането на премиите по сключените застраховки ще се извършва по банков път по сметката на ЗАСТРАХОВАТЕЛЯ. </w:t>
      </w:r>
    </w:p>
    <w:p w:rsidR="008A0EE0" w:rsidRPr="008A0EE0" w:rsidRDefault="008A0EE0" w:rsidP="00F81002">
      <w:pPr>
        <w:spacing w:after="200" w:line="276" w:lineRule="auto"/>
        <w:ind w:right="141"/>
        <w:rPr>
          <w:rFonts w:ascii="Times New Roman" w:eastAsia="Calibri" w:hAnsi="Times New Roman"/>
          <w:sz w:val="24"/>
          <w:szCs w:val="24"/>
          <w:lang w:val="bg-BG"/>
        </w:rPr>
      </w:pPr>
    </w:p>
    <w:p w:rsidR="008A0EE0" w:rsidRPr="008A0EE0" w:rsidRDefault="00F81002" w:rsidP="008A0EE0">
      <w:pPr>
        <w:spacing w:after="200" w:line="276" w:lineRule="auto"/>
        <w:ind w:left="567" w:right="141" w:firstLine="142"/>
        <w:jc w:val="center"/>
        <w:rPr>
          <w:rFonts w:ascii="Times New Roman" w:eastAsia="Calibri" w:hAnsi="Times New Roman"/>
          <w:b/>
          <w:sz w:val="24"/>
          <w:szCs w:val="24"/>
          <w:lang w:val="bg-BG"/>
        </w:rPr>
      </w:pPr>
      <w:r>
        <w:rPr>
          <w:rFonts w:ascii="Times New Roman" w:eastAsia="Calibri" w:hAnsi="Times New Roman"/>
          <w:b/>
          <w:sz w:val="24"/>
          <w:szCs w:val="24"/>
          <w:lang w:val="en-US"/>
        </w:rPr>
        <w:t>V</w:t>
      </w:r>
      <w:r w:rsidR="008A0EE0" w:rsidRPr="008A0EE0">
        <w:rPr>
          <w:rFonts w:ascii="Times New Roman" w:eastAsia="Calibri" w:hAnsi="Times New Roman"/>
          <w:b/>
          <w:sz w:val="24"/>
          <w:szCs w:val="24"/>
          <w:lang w:val="en-US"/>
        </w:rPr>
        <w:t>I.</w:t>
      </w:r>
      <w:r w:rsidR="008A0EE0" w:rsidRPr="008A0EE0">
        <w:rPr>
          <w:rFonts w:ascii="Times New Roman" w:eastAsia="Calibri" w:hAnsi="Times New Roman"/>
          <w:b/>
          <w:sz w:val="24"/>
          <w:szCs w:val="24"/>
          <w:lang w:val="bg-BG"/>
        </w:rPr>
        <w:t>ОЦЕНКА НА ВРЕДИТЕ И ИЗПЛАЩАНЕ НА ОБЕЗЩЕТЕНИЯ</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E37F23">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Чл. </w:t>
      </w:r>
      <w:r w:rsidR="00F81002">
        <w:rPr>
          <w:rFonts w:ascii="Times New Roman" w:eastAsia="Calibri" w:hAnsi="Times New Roman"/>
          <w:sz w:val="24"/>
          <w:szCs w:val="24"/>
          <w:lang w:val="bg-BG"/>
        </w:rPr>
        <w:t>9</w:t>
      </w:r>
      <w:r w:rsidRPr="008A0EE0">
        <w:rPr>
          <w:rFonts w:ascii="Times New Roman" w:eastAsia="Calibri" w:hAnsi="Times New Roman"/>
          <w:sz w:val="24"/>
          <w:szCs w:val="24"/>
          <w:lang w:val="bg-BG"/>
        </w:rPr>
        <w:t xml:space="preserve"> Оценката на вредите, определянето на застрахователното обезщетение, както и срока за неговото изплащане за всяка застраховка са съгласно Техническото предложение и Общите условия по застраховките на ЗАСТРАХОВАТЕЛЯ.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F81002" w:rsidP="008A0EE0">
      <w:pPr>
        <w:spacing w:after="200" w:line="276" w:lineRule="auto"/>
        <w:ind w:left="567" w:right="141" w:firstLine="142"/>
        <w:jc w:val="center"/>
        <w:rPr>
          <w:rFonts w:ascii="Times New Roman" w:eastAsia="Calibri" w:hAnsi="Times New Roman"/>
          <w:b/>
          <w:sz w:val="24"/>
          <w:szCs w:val="24"/>
          <w:lang w:val="bg-BG"/>
        </w:rPr>
      </w:pPr>
      <w:r>
        <w:rPr>
          <w:rFonts w:ascii="Times New Roman" w:eastAsia="Calibri" w:hAnsi="Times New Roman"/>
          <w:b/>
          <w:sz w:val="24"/>
          <w:szCs w:val="24"/>
          <w:lang w:val="en-US"/>
        </w:rPr>
        <w:t>VII</w:t>
      </w:r>
      <w:r w:rsidR="008A0EE0" w:rsidRPr="008A0EE0">
        <w:rPr>
          <w:rFonts w:ascii="Times New Roman" w:eastAsia="Calibri" w:hAnsi="Times New Roman"/>
          <w:b/>
          <w:sz w:val="24"/>
          <w:szCs w:val="24"/>
          <w:lang w:val="en-US"/>
        </w:rPr>
        <w:t>.</w:t>
      </w:r>
      <w:r w:rsidR="008A0EE0" w:rsidRPr="008A0EE0">
        <w:rPr>
          <w:rFonts w:ascii="Times New Roman" w:eastAsia="Calibri" w:hAnsi="Times New Roman"/>
          <w:b/>
          <w:sz w:val="24"/>
          <w:szCs w:val="24"/>
          <w:lang w:val="bg-BG"/>
        </w:rPr>
        <w:t>ПРАВА И ЗАДЪЛЖЕНИЯ НА</w:t>
      </w:r>
      <w:r w:rsidR="008A0EE0" w:rsidRPr="008A0EE0">
        <w:rPr>
          <w:rFonts w:ascii="Times New Roman" w:eastAsia="Calibri" w:hAnsi="Times New Roman"/>
          <w:b/>
          <w:sz w:val="24"/>
          <w:szCs w:val="24"/>
          <w:lang w:val="en-US"/>
        </w:rPr>
        <w:t xml:space="preserve"> </w:t>
      </w:r>
      <w:r w:rsidR="008A0EE0" w:rsidRPr="008A0EE0">
        <w:rPr>
          <w:rFonts w:ascii="Times New Roman" w:eastAsia="Calibri" w:hAnsi="Times New Roman"/>
          <w:b/>
          <w:sz w:val="24"/>
          <w:szCs w:val="24"/>
          <w:lang w:val="bg-BG"/>
        </w:rPr>
        <w:t>СТРАНИТЕ</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E37F23">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Чл. </w:t>
      </w:r>
      <w:r w:rsidR="00F81002">
        <w:rPr>
          <w:rFonts w:ascii="Times New Roman" w:eastAsia="Calibri" w:hAnsi="Times New Roman"/>
          <w:sz w:val="24"/>
          <w:szCs w:val="24"/>
          <w:lang w:val="en-US"/>
        </w:rPr>
        <w:t>1</w:t>
      </w:r>
      <w:r w:rsidR="00F81002">
        <w:rPr>
          <w:rFonts w:ascii="Times New Roman" w:eastAsia="Calibri" w:hAnsi="Times New Roman"/>
          <w:sz w:val="24"/>
          <w:szCs w:val="24"/>
          <w:lang w:val="bg-BG"/>
        </w:rPr>
        <w:t>0</w:t>
      </w:r>
      <w:r w:rsidRPr="008A0EE0">
        <w:rPr>
          <w:rFonts w:ascii="Times New Roman" w:eastAsia="Calibri" w:hAnsi="Times New Roman"/>
          <w:sz w:val="24"/>
          <w:szCs w:val="24"/>
          <w:lang w:val="bg-BG"/>
        </w:rPr>
        <w:t xml:space="preserve"> (1) ЗАСТРАХОВАТЕЛЯТ се задължава: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1. Да поддържа лиценза си за извършване на застрахователна дейност за право на сключване на застраховките, предмет на този договор.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Да издава застрахователна полица за всяка сключена застраховка, оформена в съответствие с изискванията на Кодекса за застраховането. Полицата се издава на името на община Перник или структурното звено, в чиито активи се намира застрахования актив.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3. Да сключва застраховките, предмет на този договор, при всяка заявка, отправена писмено от компетентно длъжностно лице от община Перник или структурното звено, в чиито активи се намира застрахования актив.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4. Ежемесечно, в срок до пет работни дни, считано от последния работен ден на предходния месец, да подава в отдел „Счетоводство” при Община Перник официална справка в писмен вид, за издадените на основание този договор застрахователни полици през изтеклия месец. Справката трябва да съдържа информация за: получател, номер и дата на полицата, вид и обект на застраховката, размера на застрахователната премия и на всички дължими вноски, такси и данъци съобразно вида на застраховката, обща дължима сума по полицата.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5. При настъпило застрахователно събитие да изплати застрахователното обезщетение в сроковете и при условията на този договор.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6. Да не използва данните и информацията, получени при или по повод изпълнение на този договор, за цели, които не са свързани с неговия предмет, освен с изрично писмено съгласие на ЗАСТРАХОВАНИЯ. </w:t>
      </w:r>
    </w:p>
    <w:p w:rsidR="008A0EE0" w:rsidRPr="003F7FA0" w:rsidRDefault="008A0EE0" w:rsidP="008A0EE0">
      <w:pPr>
        <w:spacing w:after="200" w:line="276" w:lineRule="auto"/>
        <w:ind w:left="567" w:right="141" w:firstLine="142"/>
        <w:rPr>
          <w:rFonts w:ascii="Times New Roman" w:eastAsia="Calibri" w:hAnsi="Times New Roman"/>
          <w:i/>
          <w:sz w:val="24"/>
          <w:szCs w:val="24"/>
          <w:lang w:val="bg-BG"/>
        </w:rPr>
      </w:pPr>
      <w:r w:rsidRPr="008A0EE0">
        <w:rPr>
          <w:rFonts w:ascii="Times New Roman" w:eastAsia="Calibri" w:hAnsi="Times New Roman"/>
          <w:sz w:val="24"/>
          <w:szCs w:val="24"/>
          <w:lang w:val="bg-BG"/>
        </w:rPr>
        <w:lastRenderedPageBreak/>
        <w:t xml:space="preserve">7. Да сключи договор/и за подизпълнение с посочените в офертата му подизпълнители в срок от три дни от сключване на настоящия договор. </w:t>
      </w:r>
      <w:r w:rsidRPr="003F7FA0">
        <w:rPr>
          <w:rFonts w:ascii="Times New Roman" w:eastAsia="Calibri" w:hAnsi="Times New Roman"/>
          <w:i/>
          <w:sz w:val="24"/>
          <w:szCs w:val="24"/>
          <w:lang w:val="bg-BG"/>
        </w:rPr>
        <w:t>(ако е приложимо)</w:t>
      </w:r>
    </w:p>
    <w:p w:rsidR="008A0EE0" w:rsidRPr="00565F71" w:rsidRDefault="008A0EE0" w:rsidP="00565F71">
      <w:pPr>
        <w:spacing w:after="200" w:line="276" w:lineRule="auto"/>
        <w:ind w:left="567" w:right="141" w:firstLine="142"/>
        <w:rPr>
          <w:rFonts w:ascii="Times New Roman" w:eastAsia="Calibri" w:hAnsi="Times New Roman"/>
          <w:i/>
          <w:sz w:val="24"/>
          <w:szCs w:val="24"/>
          <w:lang w:val="bg-BG"/>
        </w:rPr>
      </w:pPr>
      <w:r w:rsidRPr="008A0EE0">
        <w:rPr>
          <w:rFonts w:ascii="Times New Roman" w:eastAsia="Calibri" w:hAnsi="Times New Roman"/>
          <w:sz w:val="24"/>
          <w:szCs w:val="24"/>
          <w:lang w:val="bg-BG"/>
        </w:rPr>
        <w:t>8. В срок до три дни от сключването на договор за подизпълнение с посочените в офертата подизпълнители, или на допълнително споразумение към него, или на договор, с който се заменя посочен в офертата подизпълнител, да представи оригинален екземпляр от договора или допълнителното споразумение на ЗАСТРАХОВАНИЯ .</w:t>
      </w:r>
      <w:r w:rsidR="00565F71" w:rsidRPr="00565F71">
        <w:rPr>
          <w:rFonts w:ascii="Times New Roman" w:eastAsia="Calibri" w:hAnsi="Times New Roman"/>
          <w:i/>
          <w:sz w:val="24"/>
          <w:szCs w:val="24"/>
          <w:lang w:val="bg-BG"/>
        </w:rPr>
        <w:t xml:space="preserve"> </w:t>
      </w:r>
      <w:r w:rsidR="00565F71" w:rsidRPr="003F7FA0">
        <w:rPr>
          <w:rFonts w:ascii="Times New Roman" w:eastAsia="Calibri" w:hAnsi="Times New Roman"/>
          <w:i/>
          <w:sz w:val="24"/>
          <w:szCs w:val="24"/>
          <w:lang w:val="bg-BG"/>
        </w:rPr>
        <w:t>(ако е приложимо)</w:t>
      </w:r>
    </w:p>
    <w:p w:rsidR="008A0EE0" w:rsidRPr="00E03059" w:rsidRDefault="008A0EE0" w:rsidP="00E03059">
      <w:pPr>
        <w:spacing w:after="200" w:line="276" w:lineRule="auto"/>
        <w:ind w:left="567" w:right="141" w:firstLine="142"/>
        <w:rPr>
          <w:rFonts w:ascii="Times New Roman" w:eastAsia="Calibri" w:hAnsi="Times New Roman"/>
          <w:i/>
          <w:sz w:val="24"/>
          <w:szCs w:val="24"/>
          <w:lang w:val="bg-BG"/>
        </w:rPr>
      </w:pPr>
      <w:r w:rsidRPr="008A0EE0">
        <w:rPr>
          <w:rFonts w:ascii="Times New Roman" w:eastAsia="Calibri" w:hAnsi="Times New Roman"/>
          <w:sz w:val="24"/>
          <w:szCs w:val="24"/>
          <w:lang w:val="bg-BG"/>
        </w:rPr>
        <w:t xml:space="preserve">9. Да прекрати договор за подизпълнение, ако по време на изпълнението му възникне обстоятелство по чл. 54 и чл.55 от ЗОП, както и при нарушаване на забраната по отношение на подизпълнител в случай, че изпълнителят не изпълни задължението за замяна по чл.66 ал.3 ЗОП при отправено искане от възложителя. </w:t>
      </w:r>
      <w:r w:rsidR="00E03059" w:rsidRPr="003F7FA0">
        <w:rPr>
          <w:rFonts w:ascii="Times New Roman" w:eastAsia="Calibri" w:hAnsi="Times New Roman"/>
          <w:i/>
          <w:sz w:val="24"/>
          <w:szCs w:val="24"/>
          <w:lang w:val="bg-BG"/>
        </w:rPr>
        <w:t>(ако е приложимо)</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ИЗПЪЛНИТЕЛЯТ няма право да възлага изпълнението на дейностите по договора на лица, които не са посочени като подизпълнители в офертата му, нито да заменя посочен подизпълнител, освен в случаите по чл. 66, ал. 11 от ЗОП. </w:t>
      </w:r>
    </w:p>
    <w:p w:rsidR="00F068F0" w:rsidRDefault="008A0EE0" w:rsidP="00F068F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(3) ЗАСТРАХОВАТЕЛЯТ отговаря за действията, бездействията и работата на подизпълнителя/те като за свои действия, бездействия и работа. </w:t>
      </w:r>
    </w:p>
    <w:p w:rsidR="008A0EE0" w:rsidRPr="008A0EE0" w:rsidRDefault="008A0EE0" w:rsidP="00F068F0">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Чл. </w:t>
      </w:r>
      <w:r w:rsidR="00F41813">
        <w:rPr>
          <w:rFonts w:ascii="Times New Roman" w:eastAsia="Calibri" w:hAnsi="Times New Roman"/>
          <w:sz w:val="24"/>
          <w:szCs w:val="24"/>
          <w:lang w:val="en-US"/>
        </w:rPr>
        <w:t>1</w:t>
      </w:r>
      <w:r w:rsidR="00F41813">
        <w:rPr>
          <w:rFonts w:ascii="Times New Roman" w:eastAsia="Calibri" w:hAnsi="Times New Roman"/>
          <w:sz w:val="24"/>
          <w:szCs w:val="24"/>
          <w:lang w:val="bg-BG"/>
        </w:rPr>
        <w:t>1</w:t>
      </w:r>
      <w:r w:rsidRPr="008A0EE0">
        <w:rPr>
          <w:rFonts w:ascii="Times New Roman" w:eastAsia="Calibri" w:hAnsi="Times New Roman"/>
          <w:sz w:val="24"/>
          <w:szCs w:val="24"/>
          <w:lang w:val="bg-BG"/>
        </w:rPr>
        <w:t xml:space="preserve"> (1) ЗАСТРАХОВАТЕЛЯТ има право: </w:t>
      </w:r>
    </w:p>
    <w:p w:rsidR="008A0EE0" w:rsidRPr="008A0EE0" w:rsidRDefault="008A0EE0" w:rsidP="0020189E">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1. Да получи уговореното възнаграждение, при условията и в сроковете, съгласно настоящия договор.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Да иска от ЗАСТРАХОВАНИЯ необходимото съдействие за осъществяване предмета на договора, включително представяне на нужната информация и документи за изпълнение на договора.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Когато застрахователното събитие е настъпило преди застрахователната премия да е издължена изцяло от ЗАСТРАХОВАНИЯ, ЗАСТРАХОВАТЕЛЯТ има право да удържи размера на неиздължената премия от размера на застрахователното обезщетение. </w:t>
      </w:r>
    </w:p>
    <w:p w:rsidR="008A0EE0" w:rsidRPr="008A0EE0" w:rsidRDefault="008A0EE0" w:rsidP="00D866CE">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Чл. </w:t>
      </w:r>
      <w:r w:rsidR="0020189E">
        <w:rPr>
          <w:rFonts w:ascii="Times New Roman" w:eastAsia="Calibri" w:hAnsi="Times New Roman"/>
          <w:sz w:val="24"/>
          <w:szCs w:val="24"/>
          <w:lang w:val="en-US"/>
        </w:rPr>
        <w:t>1</w:t>
      </w:r>
      <w:r w:rsidR="0020189E">
        <w:rPr>
          <w:rFonts w:ascii="Times New Roman" w:eastAsia="Calibri" w:hAnsi="Times New Roman"/>
          <w:sz w:val="24"/>
          <w:szCs w:val="24"/>
          <w:lang w:val="bg-BG"/>
        </w:rPr>
        <w:t>2</w:t>
      </w:r>
      <w:r w:rsidRPr="008A0EE0">
        <w:rPr>
          <w:rFonts w:ascii="Times New Roman" w:eastAsia="Calibri" w:hAnsi="Times New Roman"/>
          <w:sz w:val="24"/>
          <w:szCs w:val="24"/>
          <w:lang w:val="bg-BG"/>
        </w:rPr>
        <w:t xml:space="preserve">(1) ЗАСТРАХОВАНИЯТ се задължава: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1. Да стопанисва застрахованите активи съобразно предназначението им и с грижата на добър стопанин.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Да спазва всички изисквания за безопасност и да предприема необходимите мерки за предотвратяване настъпването на застрахователно събитие или ако е настъпило такова – за ограничаване размера на вредите.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lastRenderedPageBreak/>
        <w:t xml:space="preserve">3. Да уведомява писмено и незабавно ЗАСТРАХОВАТЕЛЯ за всички новонастъпили факти и обстоятелства, за които при сключването на застрахователен договор ЗАСТРАХОВАТЕЛЯТ писмено е поставил въпрос и които имат отношение към носения риск.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4. При настъпване на застрахователно събитие, в сроковете съгласно офертата на ЗАСТРАХОВАТЕЛЯ, да уведоми писмено Застрахователя чрез попълване на уведомление за щета по образец.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5. Да заплати на ЗАСТРАХОВАТЕЛЯ застрахователната премия по сключени застрахователни договори (полици) съгласно сроковете и условията на този договор.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6. Да оказва съдействие на ЗАСТРАХОВАТЕЛЯ относно неговите права и задължения по този договор.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Задълженията на ЗАСТРАХОВАНИЯ при настъпване на застрахователно събитие са съгласно Кодекса на застраховането (КЗ) и Общите условия на ЗАСТРАХОВАТЕЛЯ за застраховките, предмет на този договор. </w:t>
      </w:r>
    </w:p>
    <w:p w:rsidR="008A0EE0" w:rsidRPr="008A0EE0" w:rsidRDefault="00A375E6" w:rsidP="00B057A8">
      <w:pPr>
        <w:spacing w:after="200" w:line="276" w:lineRule="auto"/>
        <w:ind w:right="141"/>
        <w:rPr>
          <w:rFonts w:ascii="Times New Roman" w:eastAsia="Calibri" w:hAnsi="Times New Roman"/>
          <w:sz w:val="24"/>
          <w:szCs w:val="24"/>
          <w:lang w:val="bg-BG"/>
        </w:rPr>
      </w:pPr>
      <w:r>
        <w:rPr>
          <w:rFonts w:ascii="Times New Roman" w:eastAsia="Calibri" w:hAnsi="Times New Roman"/>
          <w:sz w:val="24"/>
          <w:szCs w:val="24"/>
          <w:lang w:val="bg-BG"/>
        </w:rPr>
        <w:t>Чл. 13</w:t>
      </w:r>
      <w:r w:rsidR="008A0EE0" w:rsidRPr="008A0EE0">
        <w:rPr>
          <w:rFonts w:ascii="Times New Roman" w:eastAsia="Calibri" w:hAnsi="Times New Roman"/>
          <w:sz w:val="24"/>
          <w:szCs w:val="24"/>
          <w:lang w:val="bg-BG"/>
        </w:rPr>
        <w:t xml:space="preserve"> ЗАСТРАХОВАНИЯТ има право: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1. Да получи съобразно нуждите си услугите (застраховките), предмет на този договор.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Да откаже плащане, когато предоставената от ЗАСТРАХОВАТЕЛЯ услуга (застраховка) не отговаря на условията на този договор.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3. В случай на неизпълнение на договора от страна на ЗАСТРАХОВАТЕЛЯ да се удовлетвори от гаранцията по </w:t>
      </w:r>
      <w:r w:rsidR="00DF6E5A" w:rsidRPr="002D5FCB">
        <w:rPr>
          <w:rFonts w:ascii="Times New Roman" w:eastAsia="Calibri" w:hAnsi="Times New Roman"/>
          <w:sz w:val="24"/>
          <w:szCs w:val="24"/>
          <w:lang w:val="bg-BG"/>
        </w:rPr>
        <w:t>чл. 15</w:t>
      </w:r>
      <w:r w:rsidRPr="002D5FCB">
        <w:rPr>
          <w:rFonts w:ascii="Times New Roman" w:eastAsia="Calibri" w:hAnsi="Times New Roman"/>
          <w:sz w:val="24"/>
          <w:szCs w:val="24"/>
          <w:lang w:val="bg-BG"/>
        </w:rPr>
        <w:t>, ал. 1</w:t>
      </w:r>
      <w:r w:rsidRPr="008A0EE0">
        <w:rPr>
          <w:rFonts w:ascii="Times New Roman" w:eastAsia="Calibri" w:hAnsi="Times New Roman"/>
          <w:sz w:val="24"/>
          <w:szCs w:val="24"/>
          <w:lang w:val="bg-BG"/>
        </w:rPr>
        <w:t xml:space="preserve">, при условията на този договор.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7E3E68" w:rsidP="007E3E68">
      <w:pPr>
        <w:tabs>
          <w:tab w:val="left" w:pos="2617"/>
          <w:tab w:val="center" w:pos="4821"/>
        </w:tabs>
        <w:spacing w:after="200" w:line="276" w:lineRule="auto"/>
        <w:ind w:left="567" w:right="141" w:firstLine="142"/>
        <w:jc w:val="left"/>
        <w:rPr>
          <w:rFonts w:ascii="Times New Roman" w:eastAsia="Calibri" w:hAnsi="Times New Roman"/>
          <w:b/>
          <w:sz w:val="24"/>
          <w:szCs w:val="24"/>
          <w:lang w:val="bg-BG"/>
        </w:rPr>
      </w:pPr>
      <w:r>
        <w:rPr>
          <w:rFonts w:ascii="Times New Roman" w:eastAsia="Calibri" w:hAnsi="Times New Roman"/>
          <w:b/>
          <w:sz w:val="24"/>
          <w:szCs w:val="24"/>
          <w:lang w:val="en-US"/>
        </w:rPr>
        <w:tab/>
        <w:t>VII</w:t>
      </w:r>
      <w:r>
        <w:rPr>
          <w:rFonts w:ascii="Times New Roman" w:eastAsia="Calibri" w:hAnsi="Times New Roman"/>
          <w:b/>
          <w:sz w:val="24"/>
          <w:szCs w:val="24"/>
          <w:lang w:val="en-US"/>
        </w:rPr>
        <w:tab/>
      </w:r>
      <w:r w:rsidR="008A0EE0" w:rsidRPr="008A0EE0">
        <w:rPr>
          <w:rFonts w:ascii="Times New Roman" w:eastAsia="Calibri" w:hAnsi="Times New Roman"/>
          <w:b/>
          <w:sz w:val="24"/>
          <w:szCs w:val="24"/>
          <w:lang w:val="en-US"/>
        </w:rPr>
        <w:t>I.</w:t>
      </w:r>
      <w:r w:rsidR="008A0EE0" w:rsidRPr="008A0EE0">
        <w:rPr>
          <w:rFonts w:ascii="Times New Roman" w:eastAsia="Calibri" w:hAnsi="Times New Roman"/>
          <w:b/>
          <w:sz w:val="24"/>
          <w:szCs w:val="24"/>
          <w:lang w:val="bg-BG"/>
        </w:rPr>
        <w:t>ПРЕКРАТЯВАНЕ НА ДОГОВОРА</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B057A8">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Чл. 1</w:t>
      </w:r>
      <w:r w:rsidR="001C7ED5">
        <w:rPr>
          <w:rFonts w:ascii="Times New Roman" w:eastAsia="Calibri" w:hAnsi="Times New Roman"/>
          <w:sz w:val="24"/>
          <w:szCs w:val="24"/>
          <w:lang w:val="bg-BG"/>
        </w:rPr>
        <w:t>4</w:t>
      </w:r>
      <w:r w:rsidRPr="008A0EE0">
        <w:rPr>
          <w:rFonts w:ascii="Times New Roman" w:eastAsia="Calibri" w:hAnsi="Times New Roman"/>
          <w:sz w:val="24"/>
          <w:szCs w:val="24"/>
          <w:lang w:val="bg-BG"/>
        </w:rPr>
        <w:t xml:space="preserve"> (1) Настоящият договор се прекратява: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1. С изтичане на срока по чл. </w:t>
      </w:r>
      <w:proofErr w:type="gramStart"/>
      <w:r w:rsidRPr="008A0EE0">
        <w:rPr>
          <w:rFonts w:ascii="Times New Roman" w:eastAsia="Calibri" w:hAnsi="Times New Roman"/>
          <w:sz w:val="24"/>
          <w:szCs w:val="24"/>
          <w:lang w:val="en-US"/>
        </w:rPr>
        <w:t>9</w:t>
      </w:r>
      <w:r w:rsidRPr="008A0EE0">
        <w:rPr>
          <w:rFonts w:ascii="Times New Roman" w:eastAsia="Calibri" w:hAnsi="Times New Roman"/>
          <w:sz w:val="24"/>
          <w:szCs w:val="24"/>
          <w:lang w:val="bg-BG"/>
        </w:rPr>
        <w:t>, ал.</w:t>
      </w:r>
      <w:proofErr w:type="gramEnd"/>
      <w:r w:rsidRPr="008A0EE0">
        <w:rPr>
          <w:rFonts w:ascii="Times New Roman" w:eastAsia="Calibri" w:hAnsi="Times New Roman"/>
          <w:sz w:val="24"/>
          <w:szCs w:val="24"/>
          <w:lang w:val="bg-BG"/>
        </w:rPr>
        <w:t xml:space="preserve"> 1.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Изчерпване на стойността по чл. </w:t>
      </w:r>
      <w:proofErr w:type="gramStart"/>
      <w:r w:rsidRPr="008A0EE0">
        <w:rPr>
          <w:rFonts w:ascii="Times New Roman" w:eastAsia="Calibri" w:hAnsi="Times New Roman"/>
          <w:sz w:val="24"/>
          <w:szCs w:val="24"/>
          <w:lang w:val="en-US"/>
        </w:rPr>
        <w:t>6</w:t>
      </w:r>
      <w:r w:rsidRPr="008A0EE0">
        <w:rPr>
          <w:rFonts w:ascii="Times New Roman" w:eastAsia="Calibri" w:hAnsi="Times New Roman"/>
          <w:sz w:val="24"/>
          <w:szCs w:val="24"/>
          <w:lang w:val="bg-BG"/>
        </w:rPr>
        <w:t>, ал.</w:t>
      </w:r>
      <w:proofErr w:type="gramEnd"/>
      <w:r w:rsidRPr="008A0EE0">
        <w:rPr>
          <w:rFonts w:ascii="Times New Roman" w:eastAsia="Calibri" w:hAnsi="Times New Roman"/>
          <w:sz w:val="24"/>
          <w:szCs w:val="24"/>
          <w:lang w:val="bg-BG"/>
        </w:rPr>
        <w:t xml:space="preserve"> 1.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3. По взаимно съгласие на страните, изразено чрез писмено споразумение. В споразумението се договаря срок, след изтичането на който договорът се счита за прекратен.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4. По реда на чл. 118 от Закона за обществените поръчки.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lastRenderedPageBreak/>
        <w:t xml:space="preserve">5.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 </w:t>
      </w:r>
    </w:p>
    <w:p w:rsidR="008A0EE0" w:rsidRPr="008A0EE0" w:rsidRDefault="008A0EE0" w:rsidP="00AA241A">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6. От всяка една от страните при наличие на непреодолима сила, продължила повече от 90 (деветдесет) дни, установена по надлежния ред. </w:t>
      </w:r>
    </w:p>
    <w:p w:rsidR="008A0EE0" w:rsidRPr="008A0EE0" w:rsidRDefault="008A0EE0" w:rsidP="00DF6E5A">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7. В случай на отнемане или на неподновяване на лиценз на ЗАСТРАХОВАТЕЛЯ за извършване на застрахователна дейност за право на сключване на застраховките, предмет на договора. </w:t>
      </w:r>
    </w:p>
    <w:p w:rsidR="008A0EE0" w:rsidRPr="008A0EE0" w:rsidRDefault="008A0EE0" w:rsidP="00B057A8">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ЗАСТРАХОВАНИЯТ може да прекрати едностранно договора без предизвестие, когато ЗАСТРАХОВАТЕЛЯТ: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1. Е допуснал пълно или два пъти частично неизпълнение на някоя от клаузите на договора. В този случай ЗАСТРАХОВАТЕЛЯТ дължи неустойки по </w:t>
      </w:r>
      <w:r w:rsidRPr="002D5FCB">
        <w:rPr>
          <w:rFonts w:ascii="Times New Roman" w:eastAsia="Calibri" w:hAnsi="Times New Roman"/>
          <w:sz w:val="24"/>
          <w:szCs w:val="24"/>
          <w:lang w:val="bg-BG"/>
        </w:rPr>
        <w:t>чл. 16</w:t>
      </w:r>
      <w:r w:rsidRPr="008A0EE0">
        <w:rPr>
          <w:rFonts w:ascii="Times New Roman" w:eastAsia="Calibri" w:hAnsi="Times New Roman"/>
          <w:sz w:val="24"/>
          <w:szCs w:val="24"/>
          <w:lang w:val="bg-BG"/>
        </w:rPr>
        <w:t xml:space="preserve">  от договора.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Използва подизпълнител, без да е декларирал това в офертата си, или използва подизпълнител, който е различен от този, посочен в офертата му.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3. Бъде обявен в несъстоятелност или когато е в производство по несъстоятелност или ликвидация.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312402" w:rsidP="008A0EE0">
      <w:pPr>
        <w:spacing w:after="200" w:line="276" w:lineRule="auto"/>
        <w:ind w:left="567" w:right="141" w:firstLine="142"/>
        <w:jc w:val="center"/>
        <w:rPr>
          <w:rFonts w:ascii="Times New Roman" w:eastAsia="Calibri" w:hAnsi="Times New Roman"/>
          <w:b/>
          <w:sz w:val="24"/>
          <w:szCs w:val="24"/>
          <w:lang w:val="bg-BG"/>
        </w:rPr>
      </w:pPr>
      <w:r>
        <w:rPr>
          <w:rFonts w:ascii="Times New Roman" w:eastAsia="Calibri" w:hAnsi="Times New Roman"/>
          <w:b/>
          <w:sz w:val="24"/>
          <w:szCs w:val="24"/>
          <w:lang w:val="en-US"/>
        </w:rPr>
        <w:t>I</w:t>
      </w:r>
      <w:r w:rsidR="008A0EE0" w:rsidRPr="008A0EE0">
        <w:rPr>
          <w:rFonts w:ascii="Times New Roman" w:eastAsia="Calibri" w:hAnsi="Times New Roman"/>
          <w:b/>
          <w:sz w:val="24"/>
          <w:szCs w:val="24"/>
          <w:lang w:val="en-US"/>
        </w:rPr>
        <w:t>X.</w:t>
      </w:r>
      <w:r w:rsidR="008A0EE0" w:rsidRPr="008A0EE0">
        <w:rPr>
          <w:rFonts w:ascii="Times New Roman" w:eastAsia="Calibri" w:hAnsi="Times New Roman"/>
          <w:b/>
          <w:sz w:val="24"/>
          <w:szCs w:val="24"/>
          <w:lang w:val="bg-BG"/>
        </w:rPr>
        <w:t>ГАРАНЦИИ И НЕУСТОЙКИ</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B057A8">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Чл. 1</w:t>
      </w:r>
      <w:r w:rsidR="00DF6E5A">
        <w:rPr>
          <w:rFonts w:ascii="Times New Roman" w:eastAsia="Calibri" w:hAnsi="Times New Roman"/>
          <w:sz w:val="24"/>
          <w:szCs w:val="24"/>
          <w:lang w:val="bg-BG"/>
        </w:rPr>
        <w:t>5</w:t>
      </w:r>
      <w:r w:rsidRPr="008A0EE0">
        <w:rPr>
          <w:rFonts w:ascii="Times New Roman" w:eastAsia="Calibri" w:hAnsi="Times New Roman"/>
          <w:sz w:val="24"/>
          <w:szCs w:val="24"/>
          <w:lang w:val="bg-BG"/>
        </w:rPr>
        <w:t xml:space="preserve"> (1) ЗАСТРАХОВАТЕЛЯТ гарантира изпълнението на произтичащите от настоящия договор свои задължения с гаранция за добро изпълнение в размер на ………………… лева, представляващи 3 % (три процента) от стойността на договора. </w:t>
      </w:r>
    </w:p>
    <w:p w:rsidR="008A0EE0" w:rsidRPr="008A0EE0" w:rsidRDefault="008A0EE0" w:rsidP="008D6394">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ЗАСТРАХОВАНИЯТ освобождава гаранцията по ал. 1 в срок до 30 (тридесет) дни от изтичането срока на договора или от датата на прекратяването му. </w:t>
      </w:r>
    </w:p>
    <w:p w:rsidR="008A0EE0" w:rsidRPr="008A0EE0" w:rsidRDefault="008A0EE0" w:rsidP="008D6394">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(3) Гаранцията по ал. 1 може да бъде усвоена в пълен размер от ЗАСТРАХОВАНИЯ в случай, че през срока на действие на договора е установено пълно или частично неизпълнение на задълженията по него от страна на ЗАСТРАХОВАТЕЛЯ, или в случай на разваляне на договора по вина на ЗАСТРАХОВАТЕЛЯ. </w:t>
      </w:r>
    </w:p>
    <w:p w:rsidR="008A0EE0" w:rsidRPr="008A0EE0" w:rsidRDefault="008A0EE0" w:rsidP="008D6394">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(4) ЗАСТРАХОВАНИЯТ има право да усвои сумата от гаранцията, без това да го лишава от правото да търси обезщетение за претърпени вреди. </w:t>
      </w:r>
    </w:p>
    <w:p w:rsidR="008A0EE0" w:rsidRPr="008A0EE0" w:rsidRDefault="008A0EE0" w:rsidP="008D6394">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(5) Гаранцията за изпълнение не се освобождава от ЗАСТРАХОВАНИЯ, ако в процеса на изпълнение на договора е възникнал спор между страните относно неизпълнение </w:t>
      </w:r>
      <w:r w:rsidRPr="008A0EE0">
        <w:rPr>
          <w:rFonts w:ascii="Times New Roman" w:eastAsia="Calibri" w:hAnsi="Times New Roman"/>
          <w:sz w:val="24"/>
          <w:szCs w:val="24"/>
          <w:lang w:val="bg-BG"/>
        </w:rPr>
        <w:lastRenderedPageBreak/>
        <w:t xml:space="preserve">на задълженията на ЗАСТРАХОВАТЕЛЯ и въпросът е отнесен за решаване пред съд. При решаване на спора в полза на ЗАСТРАХОВАНИЯ той може да пристъпи към усвояване на гаранцията за изпълнение. </w:t>
      </w:r>
    </w:p>
    <w:p w:rsidR="008A0EE0" w:rsidRPr="008A0EE0" w:rsidRDefault="008A0EE0" w:rsidP="008D6394">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Чл. 1</w:t>
      </w:r>
      <w:r w:rsidR="00DF6E5A">
        <w:rPr>
          <w:rFonts w:ascii="Times New Roman" w:eastAsia="Calibri" w:hAnsi="Times New Roman"/>
          <w:sz w:val="24"/>
          <w:szCs w:val="24"/>
          <w:lang w:val="bg-BG"/>
        </w:rPr>
        <w:t>6</w:t>
      </w:r>
      <w:r w:rsidRPr="008A0EE0">
        <w:rPr>
          <w:rFonts w:ascii="Times New Roman" w:eastAsia="Calibri" w:hAnsi="Times New Roman"/>
          <w:sz w:val="24"/>
          <w:szCs w:val="24"/>
          <w:lang w:val="bg-BG"/>
        </w:rPr>
        <w:t xml:space="preserve">. (1) В случай на забава при изплащане на застрахователно обезщетение, ЗАСТРАХОВАТЕЛЯТ дължи на ЗАСТРАХОВАНИЯ неустойка в размер на 0,5% (нула цяло и пет процента) от дължимото обезщетение за всеки просрочен ден, но не повече от стойността на застрахователната премия, както и обезщетение за претърпените вреди в случаите, в които те надхвърлят договорената неустойка. </w:t>
      </w:r>
    </w:p>
    <w:p w:rsidR="008A0EE0" w:rsidRPr="008A0EE0" w:rsidRDefault="008A0EE0" w:rsidP="008D6394">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(2) В случай на отнемане или на неподновяване на лиценз за извършване на застрахователна дейност за право на сключване на застраховките, предмет на договора и прекратяване на договора на основание чл. 1</w:t>
      </w:r>
      <w:r w:rsidR="00B05213">
        <w:rPr>
          <w:rFonts w:ascii="Times New Roman" w:eastAsia="Calibri" w:hAnsi="Times New Roman"/>
          <w:sz w:val="24"/>
          <w:szCs w:val="24"/>
          <w:lang w:val="bg-BG"/>
        </w:rPr>
        <w:t>4</w:t>
      </w:r>
      <w:r w:rsidRPr="008A0EE0">
        <w:rPr>
          <w:rFonts w:ascii="Times New Roman" w:eastAsia="Calibri" w:hAnsi="Times New Roman"/>
          <w:sz w:val="24"/>
          <w:szCs w:val="24"/>
          <w:lang w:val="bg-BG"/>
        </w:rPr>
        <w:t xml:space="preserve">, ал. 1, т. 7, ЗАСТРАХОВАТЕЛЯТ дължи на ЗАСТРАХОВАНИЯ неустойка в размер 1% (един процент) от стойността по чл. 6, ал. 1 от договора. </w:t>
      </w:r>
    </w:p>
    <w:p w:rsidR="008A0EE0" w:rsidRPr="008A0EE0" w:rsidRDefault="008A0EE0" w:rsidP="008D6394">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(3) Неустойките по този договор се заплащат в срок до 15 (петнадесет) дни от датата на претенцията. В случай, че ЗАСТРАХОВАТЕЛЯТ не изпълни задължението си да плати в определения срок неустойката, ЗАСТРАХОВАНИЯТ има право да удовлетвори плащането на неустойката от гаранцията за изпълнение на договора и/или от дължимото плащане към ЗАСТРАХОВАТЕЛЯ.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312402" w:rsidP="008A0EE0">
      <w:pPr>
        <w:spacing w:after="200" w:line="276" w:lineRule="auto"/>
        <w:ind w:left="567" w:right="141" w:firstLine="142"/>
        <w:jc w:val="center"/>
        <w:rPr>
          <w:rFonts w:ascii="Times New Roman" w:eastAsia="Calibri" w:hAnsi="Times New Roman"/>
          <w:b/>
          <w:sz w:val="24"/>
          <w:szCs w:val="24"/>
          <w:lang w:val="bg-BG"/>
        </w:rPr>
      </w:pPr>
      <w:r>
        <w:rPr>
          <w:rFonts w:ascii="Times New Roman" w:eastAsia="Calibri" w:hAnsi="Times New Roman"/>
          <w:b/>
          <w:sz w:val="24"/>
          <w:szCs w:val="24"/>
          <w:lang w:val="en-US"/>
        </w:rPr>
        <w:t>X</w:t>
      </w:r>
      <w:r w:rsidR="008A0EE0" w:rsidRPr="008A0EE0">
        <w:rPr>
          <w:rFonts w:ascii="Times New Roman" w:eastAsia="Calibri" w:hAnsi="Times New Roman"/>
          <w:b/>
          <w:sz w:val="24"/>
          <w:szCs w:val="24"/>
          <w:lang w:val="en-US"/>
        </w:rPr>
        <w:t>.</w:t>
      </w:r>
      <w:r w:rsidR="008A0EE0" w:rsidRPr="008A0EE0">
        <w:rPr>
          <w:rFonts w:ascii="Times New Roman" w:eastAsia="Calibri" w:hAnsi="Times New Roman"/>
          <w:b/>
          <w:sz w:val="24"/>
          <w:szCs w:val="24"/>
          <w:lang w:val="bg-BG"/>
        </w:rPr>
        <w:t>НЕПРЕДВИДЕНИ ОБСТОЯТЕЛСТВА</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8D6394">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Чл. 1</w:t>
      </w:r>
      <w:r w:rsidR="006876B3">
        <w:rPr>
          <w:rFonts w:ascii="Times New Roman" w:eastAsia="Calibri" w:hAnsi="Times New Roman"/>
          <w:sz w:val="24"/>
          <w:szCs w:val="24"/>
          <w:lang w:val="bg-BG"/>
        </w:rPr>
        <w:t>7</w:t>
      </w:r>
      <w:r w:rsidRPr="008A0EE0">
        <w:rPr>
          <w:rFonts w:ascii="Times New Roman" w:eastAsia="Calibri" w:hAnsi="Times New Roman"/>
          <w:sz w:val="24"/>
          <w:szCs w:val="24"/>
          <w:lang w:val="bg-BG"/>
        </w:rPr>
        <w:t xml:space="preserve"> (1) Страните по настоящия договор не дължат обезщетение за претърпени вреди и загуби, в случай че последните са причинени от непреодолима сила. </w:t>
      </w:r>
    </w:p>
    <w:p w:rsidR="008A0EE0" w:rsidRPr="008A0EE0" w:rsidRDefault="008A0EE0" w:rsidP="008D6394">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В случай че страната, която е следвало да изпълни свое задължение по договора, е била в забава, тя не може да се позовава на непреодолима сила. </w:t>
      </w:r>
    </w:p>
    <w:p w:rsidR="008A0EE0" w:rsidRPr="008A0EE0" w:rsidRDefault="008A0EE0" w:rsidP="008D6394">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3-дневен срок от настъпването на непреодолимата сила. При неуведомяване се дължи обезщетение за настъпилите от това вреди. </w:t>
      </w:r>
    </w:p>
    <w:p w:rsidR="008A0EE0" w:rsidRPr="008A0EE0" w:rsidRDefault="008A0EE0" w:rsidP="008D6394">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(4) Докато трае непреодолимата сила, изпълнението на задължения</w:t>
      </w:r>
      <w:r w:rsidR="008D6394">
        <w:rPr>
          <w:rFonts w:ascii="Times New Roman" w:eastAsia="Calibri" w:hAnsi="Times New Roman"/>
          <w:sz w:val="24"/>
          <w:szCs w:val="24"/>
          <w:lang w:val="bg-BG"/>
        </w:rPr>
        <w:t xml:space="preserve">та и на </w:t>
      </w:r>
      <w:r w:rsidRPr="008A0EE0">
        <w:rPr>
          <w:rFonts w:ascii="Times New Roman" w:eastAsia="Calibri" w:hAnsi="Times New Roman"/>
          <w:sz w:val="24"/>
          <w:szCs w:val="24"/>
          <w:lang w:val="bg-BG"/>
        </w:rPr>
        <w:t xml:space="preserve">свързаните с тях насрещни задължения се спира. </w:t>
      </w:r>
    </w:p>
    <w:p w:rsidR="008A0EE0" w:rsidRPr="008A0EE0" w:rsidRDefault="004164B8" w:rsidP="008A0EE0">
      <w:pPr>
        <w:spacing w:after="200" w:line="276" w:lineRule="auto"/>
        <w:ind w:left="567" w:right="141" w:firstLine="142"/>
        <w:jc w:val="center"/>
        <w:rPr>
          <w:rFonts w:ascii="Times New Roman" w:eastAsia="Calibri" w:hAnsi="Times New Roman"/>
          <w:b/>
          <w:sz w:val="24"/>
          <w:szCs w:val="24"/>
          <w:lang w:val="bg-BG"/>
        </w:rPr>
      </w:pPr>
      <w:r w:rsidRPr="004164B8">
        <w:rPr>
          <w:rFonts w:ascii="Times New Roman" w:eastAsia="Calibri" w:hAnsi="Times New Roman"/>
          <w:b/>
          <w:sz w:val="24"/>
          <w:szCs w:val="24"/>
          <w:lang w:val="en-US"/>
        </w:rPr>
        <w:t>XI</w:t>
      </w:r>
      <w:r w:rsidR="008A0EE0" w:rsidRPr="004164B8">
        <w:rPr>
          <w:rFonts w:ascii="Times New Roman" w:eastAsia="Calibri" w:hAnsi="Times New Roman"/>
          <w:b/>
          <w:sz w:val="24"/>
          <w:szCs w:val="24"/>
          <w:lang w:val="en-US"/>
        </w:rPr>
        <w:t>.</w:t>
      </w:r>
      <w:r w:rsidR="008A0EE0" w:rsidRPr="004164B8">
        <w:rPr>
          <w:rFonts w:ascii="Times New Roman" w:eastAsia="Calibri" w:hAnsi="Times New Roman"/>
          <w:b/>
          <w:sz w:val="24"/>
          <w:szCs w:val="24"/>
          <w:lang w:val="bg-BG"/>
        </w:rPr>
        <w:t>ЗАКЛЮЧИТЕЛНИ</w:t>
      </w:r>
      <w:r w:rsidR="008A0EE0" w:rsidRPr="008A0EE0">
        <w:rPr>
          <w:rFonts w:ascii="Times New Roman" w:eastAsia="Calibri" w:hAnsi="Times New Roman"/>
          <w:b/>
          <w:sz w:val="24"/>
          <w:szCs w:val="24"/>
          <w:lang w:val="bg-BG"/>
        </w:rPr>
        <w:t xml:space="preserve"> РАЗПОРЕДБИ</w:t>
      </w: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Чл. 1</w:t>
      </w:r>
      <w:r w:rsidR="006876B3">
        <w:rPr>
          <w:rFonts w:ascii="Times New Roman" w:eastAsia="Calibri" w:hAnsi="Times New Roman"/>
          <w:sz w:val="24"/>
          <w:szCs w:val="24"/>
          <w:lang w:val="bg-BG"/>
        </w:rPr>
        <w:t>8</w:t>
      </w:r>
      <w:r w:rsidRPr="008A0EE0">
        <w:rPr>
          <w:rFonts w:ascii="Times New Roman" w:eastAsia="Calibri" w:hAnsi="Times New Roman"/>
          <w:sz w:val="24"/>
          <w:szCs w:val="24"/>
          <w:lang w:val="bg-BG"/>
        </w:rPr>
        <w:t xml:space="preserve"> (1) ЗАСТРАХОВАТЕЛЯТ е длъжен да уведомява ЗАСТРАХОВАНИЯ за всички промени относно статута си, реорганизация, промени в данъчната и други </w:t>
      </w:r>
      <w:r w:rsidRPr="008A0EE0">
        <w:rPr>
          <w:rFonts w:ascii="Times New Roman" w:eastAsia="Calibri" w:hAnsi="Times New Roman"/>
          <w:sz w:val="24"/>
          <w:szCs w:val="24"/>
          <w:lang w:val="bg-BG"/>
        </w:rPr>
        <w:lastRenderedPageBreak/>
        <w:t xml:space="preserve">регистрации, отнемане/неподновяване на лиценз, изпадане в неплатежоспособност, откриване на производство по несъстоятелност съгласно ТЗ и други. </w:t>
      </w: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Уведомяването се извършва писмено в 3-дневен срок от настъпването на промяната, като ЗАСТРАХОВАТЕЛЯТ представя и надлежно заверено копие от съответния/те документ/и. </w:t>
      </w: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Чл. </w:t>
      </w:r>
      <w:r w:rsidR="00220344">
        <w:rPr>
          <w:rFonts w:ascii="Times New Roman" w:eastAsia="Calibri" w:hAnsi="Times New Roman"/>
          <w:sz w:val="24"/>
          <w:szCs w:val="24"/>
          <w:lang w:val="bg-BG"/>
        </w:rPr>
        <w:t>19</w:t>
      </w:r>
      <w:r w:rsidRPr="008A0EE0">
        <w:rPr>
          <w:rFonts w:ascii="Times New Roman" w:eastAsia="Calibri" w:hAnsi="Times New Roman"/>
          <w:sz w:val="24"/>
          <w:szCs w:val="24"/>
          <w:lang w:val="bg-BG"/>
        </w:rPr>
        <w:t xml:space="preserve"> (1) Нито една от страните няма право да прехвърля правата и задълженията, произтичащи от този договор, на трета страна, освен в регламентираните със закон случаи. </w:t>
      </w: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В случай, че за парично вземане по този договор и/или по договорът/те за подизпълнение е налице прехвърляне, залагане или принудително изпълнение, ЗАСТРАХОВАТЕЛЯТ е длъжен да уведоми писмено ЗАСТРАХОВАНИЯ в 3-дневен срок от настъпването на съответното обстоятелство, като представя надлежно заверено копие от съответните документи. </w:t>
      </w: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Чл. </w:t>
      </w:r>
      <w:proofErr w:type="gramStart"/>
      <w:r w:rsidR="00220344">
        <w:rPr>
          <w:rFonts w:ascii="Times New Roman" w:eastAsia="Calibri" w:hAnsi="Times New Roman"/>
          <w:sz w:val="24"/>
          <w:szCs w:val="24"/>
          <w:lang w:val="en-US"/>
        </w:rPr>
        <w:t>2</w:t>
      </w:r>
      <w:r w:rsidR="00220344">
        <w:rPr>
          <w:rFonts w:ascii="Times New Roman" w:eastAsia="Calibri" w:hAnsi="Times New Roman"/>
          <w:sz w:val="24"/>
          <w:szCs w:val="24"/>
          <w:lang w:val="bg-BG"/>
        </w:rPr>
        <w:t>0</w:t>
      </w:r>
      <w:r w:rsidRPr="008A0EE0">
        <w:rPr>
          <w:rFonts w:ascii="Times New Roman" w:eastAsia="Calibri" w:hAnsi="Times New Roman"/>
          <w:sz w:val="24"/>
          <w:szCs w:val="24"/>
          <w:lang w:val="bg-BG"/>
        </w:rPr>
        <w:t xml:space="preserve"> (1) За всички неуредени въпроси във връзка с изпълнението и прекратяването на настоящия договор се прилагат разпоредбите на Закона за обществени поръчки, Търговския закон и на Закона за задълженията и договорите.</w:t>
      </w:r>
      <w:proofErr w:type="gramEnd"/>
      <w:r w:rsidRPr="008A0EE0">
        <w:rPr>
          <w:rFonts w:ascii="Times New Roman" w:eastAsia="Calibri" w:hAnsi="Times New Roman"/>
          <w:sz w:val="24"/>
          <w:szCs w:val="24"/>
          <w:lang w:val="bg-BG"/>
        </w:rPr>
        <w:t xml:space="preserve"> </w:t>
      </w: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В случай, че клауза от този договор е изцяло или частично недействителна или неприложима, действителността, съответно приложимостта на всички останали клаузи не се засяга. </w:t>
      </w: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(3)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 </w:t>
      </w: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Чл. </w:t>
      </w:r>
      <w:r w:rsidR="001F131A">
        <w:rPr>
          <w:rFonts w:ascii="Times New Roman" w:eastAsia="Calibri" w:hAnsi="Times New Roman"/>
          <w:sz w:val="24"/>
          <w:szCs w:val="24"/>
          <w:lang w:val="en-US"/>
        </w:rPr>
        <w:t>2</w:t>
      </w:r>
      <w:r w:rsidR="001F131A">
        <w:rPr>
          <w:rFonts w:ascii="Times New Roman" w:eastAsia="Calibri" w:hAnsi="Times New Roman"/>
          <w:sz w:val="24"/>
          <w:szCs w:val="24"/>
          <w:lang w:val="bg-BG"/>
        </w:rPr>
        <w:t>1</w:t>
      </w:r>
      <w:r w:rsidRPr="008A0EE0">
        <w:rPr>
          <w:rFonts w:ascii="Times New Roman" w:eastAsia="Calibri" w:hAnsi="Times New Roman"/>
          <w:sz w:val="24"/>
          <w:szCs w:val="24"/>
          <w:lang w:val="bg-BG"/>
        </w:rPr>
        <w:t xml:space="preserve"> (1) Обменът на информация между страните по повод и във връзка с изпълнението на този договор, е в писмен вид и може да се извърши лично срещу подпис, с препоръчано писмо с обратна разписка, по факс, по електронен път при условията и по реда на Закона за електронния документ и електронния подпис или чрез комбинация от тези средства, като навсякъде в кореспонденцията задължително се посочват предметът и номерът на договора. </w:t>
      </w: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 </w:t>
      </w: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Чл. </w:t>
      </w:r>
      <w:proofErr w:type="gramStart"/>
      <w:r w:rsidR="00AF517A">
        <w:rPr>
          <w:rFonts w:ascii="Times New Roman" w:eastAsia="Calibri" w:hAnsi="Times New Roman"/>
          <w:sz w:val="24"/>
          <w:szCs w:val="24"/>
          <w:lang w:val="en-US"/>
        </w:rPr>
        <w:t>2</w:t>
      </w:r>
      <w:r w:rsidR="00AF517A">
        <w:rPr>
          <w:rFonts w:ascii="Times New Roman" w:eastAsia="Calibri" w:hAnsi="Times New Roman"/>
          <w:sz w:val="24"/>
          <w:szCs w:val="24"/>
          <w:lang w:val="bg-BG"/>
        </w:rPr>
        <w:t xml:space="preserve">2 </w:t>
      </w:r>
      <w:r w:rsidRPr="008A0EE0">
        <w:rPr>
          <w:rFonts w:ascii="Times New Roman" w:eastAsia="Calibri" w:hAnsi="Times New Roman"/>
          <w:sz w:val="24"/>
          <w:szCs w:val="24"/>
          <w:lang w:val="bg-BG"/>
        </w:rPr>
        <w:t>(1) Настоящият договор не може да бъде изменян, освен в случаите и по реда на чл.</w:t>
      </w:r>
      <w:proofErr w:type="gramEnd"/>
      <w:r w:rsidRPr="008A0EE0">
        <w:rPr>
          <w:rFonts w:ascii="Times New Roman" w:eastAsia="Calibri" w:hAnsi="Times New Roman"/>
          <w:sz w:val="24"/>
          <w:szCs w:val="24"/>
          <w:lang w:val="bg-BG"/>
        </w:rPr>
        <w:t xml:space="preserve"> 116 от ЗОП. </w:t>
      </w:r>
    </w:p>
    <w:p w:rsidR="008A0EE0" w:rsidRPr="008A0EE0" w:rsidRDefault="008A0EE0" w:rsidP="008A0EE0">
      <w:pPr>
        <w:spacing w:after="200" w:line="276" w:lineRule="auto"/>
        <w:ind w:left="567" w:right="141" w:firstLine="142"/>
        <w:rPr>
          <w:rFonts w:ascii="Times New Roman" w:eastAsia="Calibri" w:hAnsi="Times New Roman"/>
          <w:b/>
          <w:sz w:val="24"/>
          <w:szCs w:val="24"/>
          <w:lang w:val="bg-BG"/>
        </w:rPr>
      </w:pPr>
    </w:p>
    <w:p w:rsidR="008A0EE0" w:rsidRPr="008A0EE0" w:rsidRDefault="00EE0CFA" w:rsidP="008A0EE0">
      <w:pPr>
        <w:spacing w:after="200" w:line="276" w:lineRule="auto"/>
        <w:ind w:left="567" w:right="141" w:firstLine="142"/>
        <w:jc w:val="center"/>
        <w:rPr>
          <w:rFonts w:ascii="Times New Roman" w:eastAsia="Calibri" w:hAnsi="Times New Roman"/>
          <w:b/>
          <w:sz w:val="24"/>
          <w:szCs w:val="24"/>
          <w:lang w:val="bg-BG"/>
        </w:rPr>
      </w:pPr>
      <w:r>
        <w:rPr>
          <w:rFonts w:ascii="Times New Roman" w:eastAsia="Calibri" w:hAnsi="Times New Roman"/>
          <w:b/>
          <w:sz w:val="24"/>
          <w:szCs w:val="24"/>
          <w:lang w:val="en-US"/>
        </w:rPr>
        <w:t>XI</w:t>
      </w:r>
      <w:r w:rsidR="008A0EE0" w:rsidRPr="008A0EE0">
        <w:rPr>
          <w:rFonts w:ascii="Times New Roman" w:eastAsia="Calibri" w:hAnsi="Times New Roman"/>
          <w:b/>
          <w:sz w:val="24"/>
          <w:szCs w:val="24"/>
          <w:lang w:val="en-US"/>
        </w:rPr>
        <w:t>I.</w:t>
      </w:r>
      <w:r w:rsidR="008A0EE0" w:rsidRPr="008A0EE0">
        <w:rPr>
          <w:rFonts w:ascii="Times New Roman" w:eastAsia="Calibri" w:hAnsi="Times New Roman"/>
          <w:b/>
          <w:sz w:val="24"/>
          <w:szCs w:val="24"/>
          <w:lang w:val="bg-BG"/>
        </w:rPr>
        <w:t>ПОДИЗПЪЛНИТЕЛИ</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lastRenderedPageBreak/>
        <w:t>Чл. 2</w:t>
      </w:r>
      <w:r w:rsidR="00EE0CFA">
        <w:rPr>
          <w:rFonts w:ascii="Times New Roman" w:eastAsia="Calibri" w:hAnsi="Times New Roman"/>
          <w:sz w:val="24"/>
          <w:szCs w:val="24"/>
          <w:lang w:val="bg-BG"/>
        </w:rPr>
        <w:t>3</w:t>
      </w:r>
      <w:r w:rsidRPr="008A0EE0">
        <w:rPr>
          <w:rFonts w:ascii="Times New Roman" w:eastAsia="Calibri" w:hAnsi="Times New Roman"/>
          <w:sz w:val="24"/>
          <w:szCs w:val="24"/>
          <w:lang w:val="bg-BG"/>
        </w:rPr>
        <w:t xml:space="preserve"> (1) При изпълнението предмета на настоящия договор ЗАСТРАХОВАТЕЛЯТ ще ползва следните подизпълнители: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1. Подизпълнител: ……………..…, ЕИК: ……...…..., седалище и адрес на управление: …………….., тел./факс ............................., представлявано от ………………………..………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Вид на работите от предмета на поръчката, които ще извършва ………………………...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Дял в проценти от стойността на обществената поръчка, съответстващ на тези работи: ………% (словом …...……….. процента).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(2) Подизпълнителите нямат право да превъзлагат една или повече от дейностите, които са включени в предмета на договора за подизпълнение, с изключение на случаите по 45а, ал. 5 от ЗОП.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793567" w:rsidP="008A0EE0">
      <w:pPr>
        <w:spacing w:after="200" w:line="276" w:lineRule="auto"/>
        <w:ind w:left="567" w:right="141" w:firstLine="142"/>
        <w:jc w:val="center"/>
        <w:rPr>
          <w:rFonts w:ascii="Times New Roman" w:eastAsia="Calibri" w:hAnsi="Times New Roman"/>
          <w:b/>
          <w:sz w:val="24"/>
          <w:szCs w:val="24"/>
          <w:lang w:val="bg-BG"/>
        </w:rPr>
      </w:pPr>
      <w:r>
        <w:rPr>
          <w:rFonts w:ascii="Times New Roman" w:eastAsia="Calibri" w:hAnsi="Times New Roman"/>
          <w:b/>
          <w:sz w:val="24"/>
          <w:szCs w:val="24"/>
          <w:lang w:val="en-US"/>
        </w:rPr>
        <w:t>XI</w:t>
      </w:r>
      <w:r w:rsidRPr="008A0EE0">
        <w:rPr>
          <w:rFonts w:ascii="Times New Roman" w:eastAsia="Calibri" w:hAnsi="Times New Roman"/>
          <w:b/>
          <w:sz w:val="24"/>
          <w:szCs w:val="24"/>
          <w:lang w:val="en-US"/>
        </w:rPr>
        <w:t>I</w:t>
      </w:r>
      <w:r>
        <w:rPr>
          <w:rFonts w:ascii="Times New Roman" w:eastAsia="Calibri" w:hAnsi="Times New Roman"/>
          <w:b/>
          <w:sz w:val="24"/>
          <w:szCs w:val="24"/>
          <w:lang w:val="en-US"/>
        </w:rPr>
        <w:t>I</w:t>
      </w:r>
      <w:r w:rsidRPr="008A0EE0">
        <w:rPr>
          <w:rFonts w:ascii="Times New Roman" w:eastAsia="Calibri" w:hAnsi="Times New Roman"/>
          <w:b/>
          <w:sz w:val="24"/>
          <w:szCs w:val="24"/>
          <w:lang w:val="en-US"/>
        </w:rPr>
        <w:t>.</w:t>
      </w:r>
      <w:r w:rsidR="008A0EE0" w:rsidRPr="008A0EE0">
        <w:rPr>
          <w:rFonts w:ascii="Times New Roman" w:eastAsia="Calibri" w:hAnsi="Times New Roman"/>
          <w:b/>
          <w:sz w:val="24"/>
          <w:szCs w:val="24"/>
          <w:lang w:val="bg-BG"/>
        </w:rPr>
        <w:t>ПРИЛОЖЕНИЯ</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Чл. 2</w:t>
      </w:r>
      <w:r w:rsidR="00793567">
        <w:rPr>
          <w:rFonts w:ascii="Times New Roman" w:eastAsia="Calibri" w:hAnsi="Times New Roman"/>
          <w:sz w:val="24"/>
          <w:szCs w:val="24"/>
          <w:lang w:val="en-US"/>
        </w:rPr>
        <w:t xml:space="preserve">4 </w:t>
      </w:r>
      <w:r w:rsidRPr="008A0EE0">
        <w:rPr>
          <w:rFonts w:ascii="Times New Roman" w:eastAsia="Calibri" w:hAnsi="Times New Roman"/>
          <w:sz w:val="24"/>
          <w:szCs w:val="24"/>
          <w:lang w:val="bg-BG"/>
        </w:rPr>
        <w:t xml:space="preserve"> Неразделна част от този договор са следните приложения: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w:t>
      </w:r>
      <w:r w:rsidRPr="008A0EE0">
        <w:rPr>
          <w:rFonts w:ascii="Times New Roman" w:eastAsia="Calibri" w:hAnsi="Times New Roman"/>
          <w:sz w:val="24"/>
          <w:szCs w:val="24"/>
          <w:lang w:val="bg-BG"/>
        </w:rPr>
        <w:t xml:space="preserve">Ценово предложение от ЗАСТРАХОВАТЕЛЯ;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w:t>
      </w:r>
      <w:r w:rsidRPr="008A0EE0">
        <w:rPr>
          <w:rFonts w:ascii="Times New Roman" w:eastAsia="Calibri" w:hAnsi="Times New Roman"/>
          <w:sz w:val="24"/>
          <w:szCs w:val="24"/>
          <w:lang w:val="bg-BG"/>
        </w:rPr>
        <w:t xml:space="preserve">Техническо предложение от ЗАСТРАХОВАТЕЛЯ;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w:t>
      </w:r>
      <w:r w:rsidRPr="008A0EE0">
        <w:rPr>
          <w:rFonts w:ascii="Times New Roman" w:eastAsia="Calibri" w:hAnsi="Times New Roman"/>
          <w:sz w:val="24"/>
          <w:szCs w:val="24"/>
          <w:lang w:val="bg-BG"/>
        </w:rPr>
        <w:t xml:space="preserve">Общи условия на ЗАСТРАХОВАТЕЛЯ за застраховки на материални активи.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w:t>
      </w:r>
      <w:r w:rsidRPr="008A0EE0">
        <w:rPr>
          <w:rFonts w:ascii="Times New Roman" w:eastAsia="Calibri" w:hAnsi="Times New Roman"/>
          <w:sz w:val="24"/>
          <w:szCs w:val="24"/>
          <w:lang w:val="bg-BG"/>
        </w:rPr>
        <w:t> Гаранция за изпълнение на договора.</w:t>
      </w:r>
    </w:p>
    <w:p w:rsidR="008A0EE0" w:rsidRPr="008A0EE0" w:rsidRDefault="008A0EE0" w:rsidP="00DC0EB6">
      <w:pPr>
        <w:spacing w:after="200" w:line="276" w:lineRule="auto"/>
        <w:ind w:right="141"/>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Всички клаузи от проекта на договор, които уреждат участието на подизпълнител/и при изпълнението на договора, ще отпаднат от окончателния вариант на договора, в случай, че при неговото изпълнение не се предвижда участието на подизпълнител/и. </w:t>
      </w: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p>
    <w:p w:rsidR="008A0EE0" w:rsidRPr="008A0EE0" w:rsidRDefault="008A0EE0" w:rsidP="008A0EE0">
      <w:pPr>
        <w:spacing w:after="200" w:line="276" w:lineRule="auto"/>
        <w:ind w:left="567" w:right="141" w:firstLine="142"/>
        <w:rPr>
          <w:rFonts w:ascii="Times New Roman" w:eastAsia="Calibri" w:hAnsi="Times New Roman"/>
          <w:sz w:val="24"/>
          <w:szCs w:val="24"/>
          <w:lang w:val="bg-BG"/>
        </w:rPr>
      </w:pPr>
      <w:r w:rsidRPr="008A0EE0">
        <w:rPr>
          <w:rFonts w:ascii="Times New Roman" w:eastAsia="Calibri" w:hAnsi="Times New Roman"/>
          <w:sz w:val="24"/>
          <w:szCs w:val="24"/>
          <w:lang w:val="bg-BG"/>
        </w:rPr>
        <w:t xml:space="preserve">Настоящият договор се състои от …. страници и се състави в четири еднакви екземпляра - три за ЗАСТРАХОВАНИЯ и един за ЗАСТРАХОВАТЕЛЯ. </w:t>
      </w:r>
    </w:p>
    <w:p w:rsidR="00C57FA1" w:rsidRDefault="00C57FA1" w:rsidP="00C57FA1">
      <w:pPr>
        <w:tabs>
          <w:tab w:val="left" w:pos="0"/>
        </w:tabs>
        <w:rPr>
          <w:rFonts w:ascii="Times New Roman" w:eastAsia="Calibri" w:hAnsi="Times New Roman"/>
          <w:sz w:val="24"/>
          <w:szCs w:val="24"/>
          <w:lang w:val="en-US"/>
        </w:rPr>
      </w:pPr>
    </w:p>
    <w:p w:rsidR="00C57FA1" w:rsidRDefault="00C57FA1" w:rsidP="00C57FA1">
      <w:pPr>
        <w:tabs>
          <w:tab w:val="left" w:pos="0"/>
        </w:tabs>
        <w:rPr>
          <w:rFonts w:ascii="Times New Roman" w:eastAsia="Calibri" w:hAnsi="Times New Roman"/>
          <w:sz w:val="24"/>
          <w:szCs w:val="24"/>
          <w:lang w:val="en-US"/>
        </w:rPr>
      </w:pPr>
    </w:p>
    <w:p w:rsidR="00C57FA1" w:rsidRPr="008A0EE0" w:rsidRDefault="00C57FA1" w:rsidP="00C57FA1">
      <w:pPr>
        <w:widowControl w:val="0"/>
        <w:tabs>
          <w:tab w:val="left" w:pos="-1980"/>
          <w:tab w:val="left" w:pos="9656"/>
        </w:tabs>
        <w:spacing w:line="276" w:lineRule="auto"/>
        <w:rPr>
          <w:rFonts w:ascii="Times New Roman" w:eastAsia="Calibri" w:hAnsi="Times New Roman"/>
          <w:b/>
          <w:bCs/>
          <w:snapToGrid w:val="0"/>
          <w:sz w:val="24"/>
          <w:szCs w:val="24"/>
          <w:lang w:val="en-US"/>
        </w:rPr>
      </w:pPr>
      <w:r w:rsidRPr="008A0EE0">
        <w:rPr>
          <w:rFonts w:ascii="Times New Roman" w:eastAsia="Calibri" w:hAnsi="Times New Roman"/>
          <w:b/>
          <w:bCs/>
          <w:snapToGrid w:val="0"/>
          <w:sz w:val="24"/>
          <w:szCs w:val="24"/>
          <w:lang w:val="en-US"/>
        </w:rPr>
        <w:t xml:space="preserve">ЗА ЗАСТРАХОВАНИЯ:                                             </w:t>
      </w:r>
      <w:r w:rsidRPr="008A0EE0">
        <w:rPr>
          <w:rFonts w:ascii="Times New Roman" w:eastAsia="Calibri" w:hAnsi="Times New Roman"/>
          <w:b/>
          <w:bCs/>
          <w:snapToGrid w:val="0"/>
          <w:sz w:val="24"/>
          <w:szCs w:val="24"/>
          <w:lang w:val="bg-BG"/>
        </w:rPr>
        <w:t xml:space="preserve">      </w:t>
      </w:r>
      <w:r w:rsidRPr="008A0EE0">
        <w:rPr>
          <w:rFonts w:ascii="Times New Roman" w:eastAsia="Calibri" w:hAnsi="Times New Roman"/>
          <w:b/>
          <w:bCs/>
          <w:snapToGrid w:val="0"/>
          <w:sz w:val="24"/>
          <w:szCs w:val="24"/>
          <w:lang w:val="en-US"/>
        </w:rPr>
        <w:t>ЗА ЗАСТРАХОВАТЕЛЯ:</w:t>
      </w:r>
    </w:p>
    <w:p w:rsidR="00C57FA1" w:rsidRPr="008A0EE0" w:rsidRDefault="00C57FA1" w:rsidP="00C57FA1">
      <w:pPr>
        <w:widowControl w:val="0"/>
        <w:tabs>
          <w:tab w:val="left" w:pos="-1980"/>
          <w:tab w:val="left" w:pos="9656"/>
        </w:tabs>
        <w:spacing w:line="276" w:lineRule="auto"/>
        <w:rPr>
          <w:rFonts w:ascii="Times New Roman" w:eastAsia="Calibri" w:hAnsi="Times New Roman"/>
          <w:b/>
          <w:bCs/>
          <w:snapToGrid w:val="0"/>
          <w:sz w:val="24"/>
          <w:szCs w:val="24"/>
          <w:lang w:val="en-US"/>
        </w:rPr>
      </w:pPr>
    </w:p>
    <w:p w:rsidR="00C57FA1" w:rsidRPr="008A0EE0" w:rsidRDefault="00C57FA1" w:rsidP="00C57FA1">
      <w:pPr>
        <w:spacing w:line="276" w:lineRule="auto"/>
        <w:rPr>
          <w:rFonts w:ascii="Times New Roman" w:eastAsia="Calibri" w:hAnsi="Times New Roman"/>
          <w:sz w:val="24"/>
          <w:szCs w:val="24"/>
          <w:lang w:val="bg-BG"/>
        </w:rPr>
      </w:pPr>
      <w:r w:rsidRPr="008A0EE0">
        <w:rPr>
          <w:rFonts w:ascii="Times New Roman" w:eastAsia="Calibri" w:hAnsi="Times New Roman"/>
          <w:b/>
          <w:sz w:val="24"/>
          <w:szCs w:val="24"/>
          <w:lang w:val="bg-BG"/>
        </w:rPr>
        <w:t>КМЕТ НА ОБЩИНА ПЕРНИК</w:t>
      </w:r>
      <w:r w:rsidRPr="008A0EE0">
        <w:rPr>
          <w:rFonts w:ascii="Times New Roman" w:eastAsia="Calibri" w:hAnsi="Times New Roman"/>
          <w:b/>
          <w:sz w:val="24"/>
          <w:szCs w:val="24"/>
          <w:lang w:val="en-US"/>
        </w:rPr>
        <w:tab/>
      </w:r>
      <w:r w:rsidRPr="008A0EE0">
        <w:rPr>
          <w:rFonts w:ascii="Times New Roman" w:eastAsia="Calibri" w:hAnsi="Times New Roman"/>
          <w:b/>
          <w:sz w:val="24"/>
          <w:szCs w:val="24"/>
          <w:lang w:val="en-US"/>
        </w:rPr>
        <w:tab/>
      </w:r>
      <w:r w:rsidRPr="008A0EE0">
        <w:rPr>
          <w:rFonts w:ascii="Times New Roman" w:eastAsia="Calibri" w:hAnsi="Times New Roman"/>
          <w:b/>
          <w:sz w:val="24"/>
          <w:szCs w:val="24"/>
          <w:lang w:val="en-US"/>
        </w:rPr>
        <w:tab/>
        <w:t xml:space="preserve">    </w:t>
      </w:r>
      <w:r w:rsidRPr="008A0EE0">
        <w:rPr>
          <w:rFonts w:ascii="Times New Roman" w:eastAsia="Calibri" w:hAnsi="Times New Roman"/>
          <w:b/>
          <w:sz w:val="24"/>
          <w:szCs w:val="24"/>
          <w:lang w:val="bg-BG"/>
        </w:rPr>
        <w:tab/>
      </w:r>
      <w:r w:rsidRPr="008A0EE0">
        <w:rPr>
          <w:rFonts w:ascii="Times New Roman" w:eastAsia="Calibri" w:hAnsi="Times New Roman"/>
          <w:b/>
          <w:sz w:val="24"/>
          <w:szCs w:val="24"/>
          <w:lang w:val="en-US"/>
        </w:rPr>
        <w:t xml:space="preserve"> </w:t>
      </w:r>
    </w:p>
    <w:p w:rsidR="00C57FA1" w:rsidRPr="008A0EE0" w:rsidRDefault="00C57FA1" w:rsidP="00C57FA1">
      <w:pPr>
        <w:spacing w:line="276" w:lineRule="auto"/>
        <w:rPr>
          <w:rFonts w:ascii="Times New Roman" w:eastAsia="Calibri" w:hAnsi="Times New Roman"/>
          <w:sz w:val="24"/>
          <w:szCs w:val="24"/>
          <w:lang w:val="bg-BG"/>
        </w:rPr>
      </w:pPr>
    </w:p>
    <w:p w:rsidR="00C57FA1" w:rsidRPr="008A0EE0" w:rsidRDefault="00C57FA1" w:rsidP="00C57FA1">
      <w:pPr>
        <w:spacing w:line="276" w:lineRule="auto"/>
        <w:jc w:val="left"/>
        <w:rPr>
          <w:rFonts w:ascii="Times New Roman" w:eastAsia="Calibri" w:hAnsi="Times New Roman"/>
          <w:b/>
          <w:sz w:val="24"/>
          <w:szCs w:val="24"/>
          <w:lang w:val="bg-BG"/>
        </w:rPr>
      </w:pPr>
      <w:r w:rsidRPr="008A0EE0">
        <w:rPr>
          <w:rFonts w:ascii="Times New Roman" w:eastAsia="Calibri" w:hAnsi="Times New Roman"/>
          <w:b/>
          <w:sz w:val="24"/>
          <w:szCs w:val="24"/>
          <w:lang w:val="bg-BG"/>
        </w:rPr>
        <w:t>ВЯРА ЦЕРОВСКА</w:t>
      </w:r>
    </w:p>
    <w:p w:rsidR="00C57FA1" w:rsidRPr="008A0EE0" w:rsidRDefault="00C57FA1" w:rsidP="00C57FA1">
      <w:pPr>
        <w:spacing w:line="276" w:lineRule="auto"/>
        <w:jc w:val="left"/>
        <w:rPr>
          <w:rFonts w:ascii="Times New Roman" w:eastAsia="Calibri" w:hAnsi="Times New Roman"/>
          <w:b/>
          <w:sz w:val="24"/>
          <w:szCs w:val="24"/>
          <w:lang w:val="bg-BG"/>
        </w:rPr>
      </w:pPr>
    </w:p>
    <w:p w:rsidR="00C57FA1" w:rsidRPr="008A0EE0" w:rsidRDefault="00C57FA1" w:rsidP="00C57FA1">
      <w:pPr>
        <w:spacing w:line="276" w:lineRule="auto"/>
        <w:jc w:val="left"/>
        <w:rPr>
          <w:rFonts w:ascii="Times New Roman" w:eastAsia="Calibri" w:hAnsi="Times New Roman"/>
          <w:b/>
          <w:sz w:val="24"/>
          <w:szCs w:val="24"/>
          <w:lang w:val="bg-BG"/>
        </w:rPr>
      </w:pPr>
    </w:p>
    <w:p w:rsidR="00C57FA1" w:rsidRPr="008A0EE0" w:rsidRDefault="00C57FA1" w:rsidP="00C57FA1">
      <w:pPr>
        <w:spacing w:line="276" w:lineRule="auto"/>
        <w:jc w:val="left"/>
        <w:rPr>
          <w:rFonts w:ascii="Times New Roman" w:eastAsia="Calibri" w:hAnsi="Times New Roman"/>
          <w:b/>
          <w:sz w:val="24"/>
          <w:szCs w:val="24"/>
          <w:lang w:val="bg-BG"/>
        </w:rPr>
      </w:pPr>
    </w:p>
    <w:p w:rsidR="00C57FA1" w:rsidRPr="008A0EE0" w:rsidRDefault="00C57FA1" w:rsidP="00C57FA1">
      <w:pPr>
        <w:spacing w:line="276" w:lineRule="auto"/>
        <w:jc w:val="left"/>
        <w:rPr>
          <w:rFonts w:ascii="Times New Roman" w:eastAsia="Calibri" w:hAnsi="Times New Roman"/>
          <w:b/>
          <w:sz w:val="24"/>
          <w:szCs w:val="24"/>
          <w:lang w:val="en-US"/>
        </w:rPr>
      </w:pPr>
      <w:proofErr w:type="gramStart"/>
      <w:r w:rsidRPr="008A0EE0">
        <w:rPr>
          <w:rFonts w:ascii="Times New Roman" w:eastAsia="Calibri" w:hAnsi="Times New Roman"/>
          <w:b/>
          <w:sz w:val="24"/>
          <w:szCs w:val="24"/>
          <w:lang w:val="en-US"/>
        </w:rPr>
        <w:t>ЗА  ГЛАВЕН</w:t>
      </w:r>
      <w:proofErr w:type="gramEnd"/>
      <w:r w:rsidRPr="008A0EE0">
        <w:rPr>
          <w:rFonts w:ascii="Times New Roman" w:eastAsia="Calibri" w:hAnsi="Times New Roman"/>
          <w:b/>
          <w:sz w:val="24"/>
          <w:szCs w:val="24"/>
          <w:lang w:val="en-US"/>
        </w:rPr>
        <w:t xml:space="preserve"> СЧЕТОВОДИТЕЛ:</w:t>
      </w:r>
    </w:p>
    <w:p w:rsidR="00C57FA1" w:rsidRPr="008A0EE0" w:rsidRDefault="00C57FA1" w:rsidP="00C57FA1">
      <w:pPr>
        <w:spacing w:line="276" w:lineRule="auto"/>
        <w:jc w:val="left"/>
        <w:rPr>
          <w:rFonts w:ascii="Times New Roman" w:eastAsia="Calibri" w:hAnsi="Times New Roman"/>
          <w:b/>
          <w:sz w:val="24"/>
          <w:szCs w:val="24"/>
          <w:lang w:val="en-US"/>
        </w:rPr>
      </w:pPr>
    </w:p>
    <w:p w:rsidR="00C57FA1" w:rsidRPr="008A0EE0" w:rsidRDefault="00C57FA1" w:rsidP="00C57FA1">
      <w:pPr>
        <w:spacing w:line="276" w:lineRule="auto"/>
        <w:jc w:val="left"/>
        <w:rPr>
          <w:rFonts w:ascii="Times New Roman" w:eastAsia="Calibri" w:hAnsi="Times New Roman"/>
          <w:b/>
          <w:sz w:val="24"/>
          <w:szCs w:val="24"/>
          <w:lang w:val="ru-RU"/>
        </w:rPr>
      </w:pPr>
      <w:r w:rsidRPr="008A0EE0">
        <w:rPr>
          <w:rFonts w:ascii="Times New Roman" w:eastAsia="Calibri" w:hAnsi="Times New Roman"/>
          <w:b/>
          <w:sz w:val="24"/>
          <w:szCs w:val="24"/>
          <w:lang w:val="ru-RU"/>
        </w:rPr>
        <w:t>МАРИЯ  БЛАГОЕВА</w:t>
      </w:r>
    </w:p>
    <w:p w:rsidR="00C57FA1" w:rsidRPr="008A0EE0" w:rsidRDefault="00C57FA1" w:rsidP="00C57FA1">
      <w:pPr>
        <w:widowControl w:val="0"/>
        <w:tabs>
          <w:tab w:val="left" w:pos="2695"/>
          <w:tab w:val="left" w:leader="dot" w:pos="3181"/>
        </w:tabs>
        <w:spacing w:line="240" w:lineRule="exact"/>
        <w:jc w:val="left"/>
        <w:rPr>
          <w:rFonts w:ascii="Times New Roman" w:hAnsi="Times New Roman"/>
          <w:sz w:val="24"/>
          <w:szCs w:val="24"/>
          <w:lang w:val="bg-BG" w:eastAsia="bg-BG"/>
        </w:rPr>
      </w:pPr>
    </w:p>
    <w:p w:rsidR="00C57FA1" w:rsidRPr="008A0EE0" w:rsidRDefault="00C57FA1" w:rsidP="00C57FA1">
      <w:pPr>
        <w:widowControl w:val="0"/>
        <w:autoSpaceDE w:val="0"/>
        <w:autoSpaceDN w:val="0"/>
        <w:adjustRightInd w:val="0"/>
        <w:ind w:left="3480" w:firstLine="840"/>
        <w:rPr>
          <w:rFonts w:ascii="Times New Roman" w:hAnsi="Times New Roman"/>
          <w:b/>
          <w:sz w:val="24"/>
          <w:szCs w:val="24"/>
          <w:lang w:val="ru-RU" w:eastAsia="bg-BG"/>
        </w:rPr>
      </w:pPr>
    </w:p>
    <w:p w:rsidR="00C57FA1" w:rsidRPr="00C57FA1" w:rsidRDefault="00C57FA1" w:rsidP="00C57FA1">
      <w:pPr>
        <w:tabs>
          <w:tab w:val="left" w:pos="0"/>
        </w:tabs>
        <w:rPr>
          <w:rFonts w:ascii="Times New Roman" w:eastAsia="Calibri" w:hAnsi="Times New Roman"/>
          <w:sz w:val="24"/>
          <w:szCs w:val="24"/>
          <w:lang w:val="en-US"/>
        </w:rPr>
      </w:pPr>
    </w:p>
    <w:sectPr w:rsidR="00C57FA1" w:rsidRPr="00C57FA1" w:rsidSect="00083E08">
      <w:headerReference w:type="default" r:id="rId10"/>
      <w:footerReference w:type="even" r:id="rId11"/>
      <w:footerReference w:type="default" r:id="rId12"/>
      <w:pgSz w:w="11909" w:h="16834" w:code="9"/>
      <w:pgMar w:top="1417" w:right="1417" w:bottom="1417" w:left="1417" w:header="283" w:footer="303" w:gutter="0"/>
      <w:pgNumType w:chapStyle="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F4" w:rsidRDefault="00F64EF4" w:rsidP="00EB7BF2">
      <w:r>
        <w:separator/>
      </w:r>
    </w:p>
  </w:endnote>
  <w:endnote w:type="continuationSeparator" w:id="0">
    <w:p w:rsidR="00F64EF4" w:rsidRDefault="00F64EF4" w:rsidP="00EB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Timok">
    <w:panose1 w:val="00000000000000000000"/>
    <w:charset w:val="02"/>
    <w:family w:val="auto"/>
    <w:notTrueType/>
    <w:pitch w:val="variable"/>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5A" w:rsidRDefault="006933BC" w:rsidP="00840078">
    <w:pPr>
      <w:pStyle w:val="a4"/>
      <w:framePr w:wrap="around" w:vAnchor="text" w:hAnchor="margin" w:xAlign="right" w:y="1"/>
      <w:rPr>
        <w:rStyle w:val="a6"/>
      </w:rPr>
    </w:pPr>
    <w:r>
      <w:rPr>
        <w:rStyle w:val="a6"/>
      </w:rPr>
      <w:fldChar w:fldCharType="begin"/>
    </w:r>
    <w:r w:rsidR="00F977D9">
      <w:rPr>
        <w:rStyle w:val="a6"/>
      </w:rPr>
      <w:instrText xml:space="preserve">PAGE  </w:instrText>
    </w:r>
    <w:r>
      <w:rPr>
        <w:rStyle w:val="a6"/>
      </w:rPr>
      <w:fldChar w:fldCharType="separate"/>
    </w:r>
    <w:r w:rsidR="00083E08">
      <w:rPr>
        <w:rStyle w:val="a6"/>
        <w:noProof/>
      </w:rPr>
      <w:t>2</w:t>
    </w:r>
    <w:r>
      <w:rPr>
        <w:rStyle w:val="a6"/>
      </w:rPr>
      <w:fldChar w:fldCharType="end"/>
    </w:r>
  </w:p>
  <w:p w:rsidR="00E35D5A" w:rsidRDefault="00F64EF4" w:rsidP="00FB6DF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bg-BG"/>
      </w:rPr>
      <w:id w:val="-1885482285"/>
      <w:docPartObj>
        <w:docPartGallery w:val="Page Numbers (Bottom of Page)"/>
        <w:docPartUnique/>
      </w:docPartObj>
    </w:sdtPr>
    <w:sdtEndPr>
      <w:rPr>
        <w:lang w:val="en-GB"/>
      </w:rPr>
    </w:sdtEndPr>
    <w:sdtContent>
      <w:p w:rsidR="009411B5" w:rsidRDefault="009411B5">
        <w:pPr>
          <w:pStyle w:val="a4"/>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bg-BG"/>
          </w:rPr>
          <w:t xml:space="preserve">стр. </w:t>
        </w:r>
        <w:r w:rsidR="006933BC">
          <w:rPr>
            <w:rFonts w:asciiTheme="minorHAnsi" w:eastAsiaTheme="minorEastAsia" w:hAnsiTheme="minorHAnsi" w:cstheme="minorBidi"/>
            <w:sz w:val="22"/>
            <w:szCs w:val="21"/>
          </w:rPr>
          <w:fldChar w:fldCharType="begin"/>
        </w:r>
        <w:r>
          <w:instrText>PAGE    \* MERGEFORMAT</w:instrText>
        </w:r>
        <w:r w:rsidR="006933BC">
          <w:rPr>
            <w:rFonts w:asciiTheme="minorHAnsi" w:eastAsiaTheme="minorEastAsia" w:hAnsiTheme="minorHAnsi" w:cstheme="minorBidi"/>
            <w:sz w:val="22"/>
            <w:szCs w:val="21"/>
          </w:rPr>
          <w:fldChar w:fldCharType="separate"/>
        </w:r>
        <w:r w:rsidR="00446D4F" w:rsidRPr="00446D4F">
          <w:rPr>
            <w:rFonts w:asciiTheme="majorHAnsi" w:eastAsiaTheme="majorEastAsia" w:hAnsiTheme="majorHAnsi" w:cstheme="majorBidi"/>
            <w:noProof/>
            <w:sz w:val="28"/>
            <w:szCs w:val="28"/>
            <w:lang w:val="bg-BG"/>
          </w:rPr>
          <w:t>1</w:t>
        </w:r>
        <w:r w:rsidR="006933BC">
          <w:rPr>
            <w:rFonts w:asciiTheme="majorHAnsi" w:eastAsiaTheme="majorEastAsia" w:hAnsiTheme="majorHAnsi" w:cstheme="majorBidi"/>
            <w:sz w:val="28"/>
            <w:szCs w:val="28"/>
          </w:rPr>
          <w:fldChar w:fldCharType="end"/>
        </w:r>
      </w:p>
    </w:sdtContent>
  </w:sdt>
  <w:p w:rsidR="00E35D5A" w:rsidRDefault="00F64EF4" w:rsidP="00FB6DF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F4" w:rsidRDefault="00F64EF4" w:rsidP="00EB7BF2">
      <w:r>
        <w:separator/>
      </w:r>
    </w:p>
  </w:footnote>
  <w:footnote w:type="continuationSeparator" w:id="0">
    <w:p w:rsidR="00F64EF4" w:rsidRDefault="00F64EF4" w:rsidP="00EB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65" w:rsidRDefault="009B7565">
    <w:pPr>
      <w:pStyle w:val="ac"/>
    </w:pPr>
    <w:r>
      <w:rPr>
        <w:noProof/>
        <w:lang w:val="bg-BG" w:eastAsia="bg-BG"/>
      </w:rPr>
      <w:drawing>
        <wp:inline distT="0" distB="0" distL="0" distR="0">
          <wp:extent cx="683813" cy="802166"/>
          <wp:effectExtent l="0" t="0" r="254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01" cy="80367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182"/>
    <w:multiLevelType w:val="multilevel"/>
    <w:tmpl w:val="D584B44C"/>
    <w:lvl w:ilvl="0">
      <w:start w:val="1"/>
      <w:numFmt w:val="decimal"/>
      <w:lvlText w:val="%1."/>
      <w:lvlJc w:val="left"/>
      <w:pPr>
        <w:ind w:left="795" w:hanging="795"/>
      </w:pPr>
      <w:rPr>
        <w:rFonts w:hint="default"/>
        <w:b/>
      </w:rPr>
    </w:lvl>
    <w:lvl w:ilvl="1">
      <w:start w:val="1"/>
      <w:numFmt w:val="upperRoman"/>
      <w:lvlText w:val="%2."/>
      <w:lvlJc w:val="left"/>
      <w:pPr>
        <w:ind w:left="1980" w:hanging="720"/>
      </w:pPr>
      <w:rPr>
        <w:rFonts w:eastAsia="Calibri" w:hint="default"/>
      </w:r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B08E7"/>
    <w:multiLevelType w:val="multilevel"/>
    <w:tmpl w:val="A56E137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F705D2D"/>
    <w:multiLevelType w:val="hybridMultilevel"/>
    <w:tmpl w:val="CE948F58"/>
    <w:lvl w:ilvl="0" w:tplc="9F9A82E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86419E"/>
    <w:multiLevelType w:val="hybridMultilevel"/>
    <w:tmpl w:val="815ACC6A"/>
    <w:lvl w:ilvl="0" w:tplc="11E0FD86">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70B3C71"/>
    <w:multiLevelType w:val="hybridMultilevel"/>
    <w:tmpl w:val="1CA09F62"/>
    <w:lvl w:ilvl="0" w:tplc="0809000F">
      <w:start w:val="1"/>
      <w:numFmt w:val="decimal"/>
      <w:lvlText w:val="%1."/>
      <w:lvlJc w:val="left"/>
      <w:pPr>
        <w:tabs>
          <w:tab w:val="num" w:pos="360"/>
        </w:tabs>
        <w:ind w:left="360" w:hanging="360"/>
      </w:pPr>
      <w:rPr>
        <w:b/>
        <w:lang w:val="ru-RU"/>
      </w:rPr>
    </w:lvl>
    <w:lvl w:ilvl="1" w:tplc="5FC43CC2">
      <w:start w:val="1"/>
      <w:numFmt w:val="bullet"/>
      <w:lvlText w:val="-"/>
      <w:lvlJc w:val="left"/>
      <w:pPr>
        <w:tabs>
          <w:tab w:val="num" w:pos="360"/>
        </w:tabs>
        <w:ind w:left="360" w:hanging="360"/>
      </w:pPr>
      <w:rPr>
        <w:rFonts w:ascii="Times New Roman" w:eastAsia="Times New Roman" w:hAnsi="Times New Roman" w:cs="Times New Roman" w:hint="default"/>
      </w:rPr>
    </w:lvl>
    <w:lvl w:ilvl="2" w:tplc="0409001B">
      <w:start w:val="1"/>
      <w:numFmt w:val="decimal"/>
      <w:lvlText w:val="%3."/>
      <w:lvlJc w:val="left"/>
      <w:pPr>
        <w:tabs>
          <w:tab w:val="num" w:pos="540"/>
        </w:tabs>
        <w:ind w:left="540" w:hanging="360"/>
      </w:pPr>
    </w:lvl>
    <w:lvl w:ilvl="3" w:tplc="0409000F">
      <w:start w:val="1"/>
      <w:numFmt w:val="decimal"/>
      <w:lvlText w:val="%4."/>
      <w:lvlJc w:val="left"/>
      <w:pPr>
        <w:tabs>
          <w:tab w:val="num" w:pos="1260"/>
        </w:tabs>
        <w:ind w:left="1260" w:hanging="360"/>
      </w:pPr>
    </w:lvl>
    <w:lvl w:ilvl="4" w:tplc="04090019">
      <w:start w:val="1"/>
      <w:numFmt w:val="decimal"/>
      <w:lvlText w:val="%5."/>
      <w:lvlJc w:val="left"/>
      <w:pPr>
        <w:tabs>
          <w:tab w:val="num" w:pos="1980"/>
        </w:tabs>
        <w:ind w:left="1980" w:hanging="360"/>
      </w:pPr>
    </w:lvl>
    <w:lvl w:ilvl="5" w:tplc="0409001B">
      <w:start w:val="1"/>
      <w:numFmt w:val="decimal"/>
      <w:lvlText w:val="%6."/>
      <w:lvlJc w:val="left"/>
      <w:pPr>
        <w:tabs>
          <w:tab w:val="num" w:pos="2700"/>
        </w:tabs>
        <w:ind w:left="2700" w:hanging="360"/>
      </w:pPr>
    </w:lvl>
    <w:lvl w:ilvl="6" w:tplc="0409000F">
      <w:start w:val="1"/>
      <w:numFmt w:val="decimal"/>
      <w:lvlText w:val="%7."/>
      <w:lvlJc w:val="left"/>
      <w:pPr>
        <w:tabs>
          <w:tab w:val="num" w:pos="3420"/>
        </w:tabs>
        <w:ind w:left="3420" w:hanging="360"/>
      </w:pPr>
    </w:lvl>
    <w:lvl w:ilvl="7" w:tplc="04090019">
      <w:start w:val="1"/>
      <w:numFmt w:val="decimal"/>
      <w:lvlText w:val="%8."/>
      <w:lvlJc w:val="left"/>
      <w:pPr>
        <w:tabs>
          <w:tab w:val="num" w:pos="4140"/>
        </w:tabs>
        <w:ind w:left="4140" w:hanging="360"/>
      </w:pPr>
    </w:lvl>
    <w:lvl w:ilvl="8" w:tplc="0409001B">
      <w:start w:val="1"/>
      <w:numFmt w:val="decimal"/>
      <w:lvlText w:val="%9."/>
      <w:lvlJc w:val="left"/>
      <w:pPr>
        <w:tabs>
          <w:tab w:val="num" w:pos="4860"/>
        </w:tabs>
        <w:ind w:left="4860" w:hanging="360"/>
      </w:pPr>
    </w:lvl>
  </w:abstractNum>
  <w:abstractNum w:abstractNumId="6">
    <w:nsid w:val="19475FEB"/>
    <w:multiLevelType w:val="hybridMultilevel"/>
    <w:tmpl w:val="647EADA2"/>
    <w:lvl w:ilvl="0" w:tplc="CA64D7B2">
      <w:start w:val="1"/>
      <w:numFmt w:val="decimal"/>
      <w:lvlText w:val="%1."/>
      <w:lvlJc w:val="left"/>
      <w:pPr>
        <w:ind w:left="1740" w:hanging="10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1CE81495"/>
    <w:multiLevelType w:val="hybridMultilevel"/>
    <w:tmpl w:val="F3FEE8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085DD6"/>
    <w:multiLevelType w:val="hybridMultilevel"/>
    <w:tmpl w:val="75D63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20710FD"/>
    <w:multiLevelType w:val="multilevel"/>
    <w:tmpl w:val="14741840"/>
    <w:lvl w:ilvl="0">
      <w:start w:val="1"/>
      <w:numFmt w:val="decimal"/>
      <w:lvlText w:val="%1."/>
      <w:lvlJc w:val="left"/>
      <w:pPr>
        <w:ind w:left="3763" w:hanging="360"/>
      </w:pPr>
      <w:rPr>
        <w:rFonts w:hint="default"/>
        <w:b/>
        <w:color w:val="auto"/>
      </w:rPr>
    </w:lvl>
    <w:lvl w:ilvl="1">
      <w:start w:val="1"/>
      <w:numFmt w:val="decimal"/>
      <w:isLgl/>
      <w:lvlText w:val="%1.%2."/>
      <w:lvlJc w:val="left"/>
      <w:pPr>
        <w:ind w:left="1855"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0">
    <w:nsid w:val="263B657B"/>
    <w:multiLevelType w:val="hybridMultilevel"/>
    <w:tmpl w:val="3FE83D18"/>
    <w:lvl w:ilvl="0" w:tplc="5A8416A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6C17F71"/>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2">
    <w:nsid w:val="305608C5"/>
    <w:multiLevelType w:val="hybridMultilevel"/>
    <w:tmpl w:val="FB5A6C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10A095D"/>
    <w:multiLevelType w:val="hybridMultilevel"/>
    <w:tmpl w:val="50D8F512"/>
    <w:lvl w:ilvl="0" w:tplc="04020001">
      <w:start w:val="1"/>
      <w:numFmt w:val="bullet"/>
      <w:lvlText w:val=""/>
      <w:lvlJc w:val="left"/>
      <w:pPr>
        <w:ind w:left="1008" w:hanging="360"/>
      </w:pPr>
      <w:rPr>
        <w:rFonts w:ascii="Symbol" w:hAnsi="Symbol" w:hint="default"/>
      </w:rPr>
    </w:lvl>
    <w:lvl w:ilvl="1" w:tplc="04020003" w:tentative="1">
      <w:start w:val="1"/>
      <w:numFmt w:val="bullet"/>
      <w:lvlText w:val="o"/>
      <w:lvlJc w:val="left"/>
      <w:pPr>
        <w:ind w:left="1728" w:hanging="360"/>
      </w:pPr>
      <w:rPr>
        <w:rFonts w:ascii="Courier New" w:hAnsi="Courier New" w:cs="Courier New" w:hint="default"/>
      </w:rPr>
    </w:lvl>
    <w:lvl w:ilvl="2" w:tplc="04020005" w:tentative="1">
      <w:start w:val="1"/>
      <w:numFmt w:val="bullet"/>
      <w:lvlText w:val=""/>
      <w:lvlJc w:val="left"/>
      <w:pPr>
        <w:ind w:left="2448" w:hanging="360"/>
      </w:pPr>
      <w:rPr>
        <w:rFonts w:ascii="Wingdings" w:hAnsi="Wingdings" w:hint="default"/>
      </w:rPr>
    </w:lvl>
    <w:lvl w:ilvl="3" w:tplc="04020001" w:tentative="1">
      <w:start w:val="1"/>
      <w:numFmt w:val="bullet"/>
      <w:lvlText w:val=""/>
      <w:lvlJc w:val="left"/>
      <w:pPr>
        <w:ind w:left="3168" w:hanging="360"/>
      </w:pPr>
      <w:rPr>
        <w:rFonts w:ascii="Symbol" w:hAnsi="Symbol" w:hint="default"/>
      </w:rPr>
    </w:lvl>
    <w:lvl w:ilvl="4" w:tplc="04020003" w:tentative="1">
      <w:start w:val="1"/>
      <w:numFmt w:val="bullet"/>
      <w:lvlText w:val="o"/>
      <w:lvlJc w:val="left"/>
      <w:pPr>
        <w:ind w:left="3888" w:hanging="360"/>
      </w:pPr>
      <w:rPr>
        <w:rFonts w:ascii="Courier New" w:hAnsi="Courier New" w:cs="Courier New" w:hint="default"/>
      </w:rPr>
    </w:lvl>
    <w:lvl w:ilvl="5" w:tplc="04020005" w:tentative="1">
      <w:start w:val="1"/>
      <w:numFmt w:val="bullet"/>
      <w:lvlText w:val=""/>
      <w:lvlJc w:val="left"/>
      <w:pPr>
        <w:ind w:left="4608" w:hanging="360"/>
      </w:pPr>
      <w:rPr>
        <w:rFonts w:ascii="Wingdings" w:hAnsi="Wingdings" w:hint="default"/>
      </w:rPr>
    </w:lvl>
    <w:lvl w:ilvl="6" w:tplc="04020001" w:tentative="1">
      <w:start w:val="1"/>
      <w:numFmt w:val="bullet"/>
      <w:lvlText w:val=""/>
      <w:lvlJc w:val="left"/>
      <w:pPr>
        <w:ind w:left="5328" w:hanging="360"/>
      </w:pPr>
      <w:rPr>
        <w:rFonts w:ascii="Symbol" w:hAnsi="Symbol" w:hint="default"/>
      </w:rPr>
    </w:lvl>
    <w:lvl w:ilvl="7" w:tplc="04020003" w:tentative="1">
      <w:start w:val="1"/>
      <w:numFmt w:val="bullet"/>
      <w:lvlText w:val="o"/>
      <w:lvlJc w:val="left"/>
      <w:pPr>
        <w:ind w:left="6048" w:hanging="360"/>
      </w:pPr>
      <w:rPr>
        <w:rFonts w:ascii="Courier New" w:hAnsi="Courier New" w:cs="Courier New" w:hint="default"/>
      </w:rPr>
    </w:lvl>
    <w:lvl w:ilvl="8" w:tplc="04020005" w:tentative="1">
      <w:start w:val="1"/>
      <w:numFmt w:val="bullet"/>
      <w:lvlText w:val=""/>
      <w:lvlJc w:val="left"/>
      <w:pPr>
        <w:ind w:left="6768" w:hanging="360"/>
      </w:pPr>
      <w:rPr>
        <w:rFonts w:ascii="Wingdings" w:hAnsi="Wingdings" w:hint="default"/>
      </w:rPr>
    </w:lvl>
  </w:abstractNum>
  <w:abstractNum w:abstractNumId="14">
    <w:nsid w:val="34880401"/>
    <w:multiLevelType w:val="hybridMultilevel"/>
    <w:tmpl w:val="098201A4"/>
    <w:lvl w:ilvl="0" w:tplc="CDFE0018">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4C119C3"/>
    <w:multiLevelType w:val="hybridMultilevel"/>
    <w:tmpl w:val="E26C06C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8C34711"/>
    <w:multiLevelType w:val="hybridMultilevel"/>
    <w:tmpl w:val="0C68753E"/>
    <w:lvl w:ilvl="0" w:tplc="429CA608">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7">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FD1A8F"/>
    <w:multiLevelType w:val="hybridMultilevel"/>
    <w:tmpl w:val="C9E626AC"/>
    <w:lvl w:ilvl="0" w:tplc="18FE16D2">
      <w:start w:val="1"/>
      <w:numFmt w:val="bullet"/>
      <w:pStyle w:val="a"/>
      <w:lvlText w:val=""/>
      <w:lvlJc w:val="left"/>
      <w:pPr>
        <w:ind w:left="1065" w:hanging="705"/>
      </w:pPr>
      <w:rPr>
        <w:rFonts w:ascii="Wingdings" w:hAnsi="Wingdings" w:hint="default"/>
        <w:b w:val="0"/>
        <w:i w:val="0"/>
        <w:sz w:val="22"/>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5B5049A2"/>
    <w:multiLevelType w:val="hybridMultilevel"/>
    <w:tmpl w:val="37727F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1012715"/>
    <w:multiLevelType w:val="hybridMultilevel"/>
    <w:tmpl w:val="29121C42"/>
    <w:lvl w:ilvl="0" w:tplc="BD2A7E34">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21">
    <w:nsid w:val="621D2C71"/>
    <w:multiLevelType w:val="multilevel"/>
    <w:tmpl w:val="5232D176"/>
    <w:lvl w:ilvl="0">
      <w:start w:val="1"/>
      <w:numFmt w:val="decimal"/>
      <w:lvlText w:val="%1."/>
      <w:lvlJc w:val="left"/>
      <w:pPr>
        <w:ind w:left="1146" w:hanging="360"/>
      </w:pPr>
      <w:rPr>
        <w:rFonts w:ascii="Times New Roman" w:eastAsia="Times New Roman" w:hAnsi="Times New Roman" w:cs="Times New Roman"/>
        <w:b/>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506" w:hanging="720"/>
      </w:pPr>
      <w:rPr>
        <w:rFonts w:hint="default"/>
        <w:color w:val="auto"/>
      </w:rPr>
    </w:lvl>
    <w:lvl w:ilvl="3">
      <w:start w:val="1"/>
      <w:numFmt w:val="decimal"/>
      <w:isLgl/>
      <w:lvlText w:val="%1.%2.%3.%4."/>
      <w:lvlJc w:val="left"/>
      <w:pPr>
        <w:ind w:left="1866" w:hanging="1080"/>
      </w:pPr>
      <w:rPr>
        <w:rFonts w:hint="default"/>
        <w:color w:val="auto"/>
      </w:rPr>
    </w:lvl>
    <w:lvl w:ilvl="4">
      <w:start w:val="1"/>
      <w:numFmt w:val="decimal"/>
      <w:isLgl/>
      <w:lvlText w:val="%1.%2.%3.%4.%5."/>
      <w:lvlJc w:val="left"/>
      <w:pPr>
        <w:ind w:left="1866" w:hanging="1080"/>
      </w:pPr>
      <w:rPr>
        <w:rFonts w:hint="default"/>
        <w:color w:val="auto"/>
      </w:rPr>
    </w:lvl>
    <w:lvl w:ilvl="5">
      <w:start w:val="1"/>
      <w:numFmt w:val="decimal"/>
      <w:isLgl/>
      <w:lvlText w:val="%1.%2.%3.%4.%5.%6."/>
      <w:lvlJc w:val="left"/>
      <w:pPr>
        <w:ind w:left="2226" w:hanging="1440"/>
      </w:pPr>
      <w:rPr>
        <w:rFonts w:hint="default"/>
        <w:color w:val="auto"/>
      </w:rPr>
    </w:lvl>
    <w:lvl w:ilvl="6">
      <w:start w:val="1"/>
      <w:numFmt w:val="decimal"/>
      <w:isLgl/>
      <w:lvlText w:val="%1.%2.%3.%4.%5.%6.%7."/>
      <w:lvlJc w:val="left"/>
      <w:pPr>
        <w:ind w:left="2586" w:hanging="1800"/>
      </w:pPr>
      <w:rPr>
        <w:rFonts w:hint="default"/>
        <w:color w:val="auto"/>
      </w:rPr>
    </w:lvl>
    <w:lvl w:ilvl="7">
      <w:start w:val="1"/>
      <w:numFmt w:val="decimal"/>
      <w:isLgl/>
      <w:lvlText w:val="%1.%2.%3.%4.%5.%6.%7.%8."/>
      <w:lvlJc w:val="left"/>
      <w:pPr>
        <w:ind w:left="2586" w:hanging="1800"/>
      </w:pPr>
      <w:rPr>
        <w:rFonts w:hint="default"/>
        <w:color w:val="auto"/>
      </w:rPr>
    </w:lvl>
    <w:lvl w:ilvl="8">
      <w:start w:val="1"/>
      <w:numFmt w:val="decimal"/>
      <w:isLgl/>
      <w:lvlText w:val="%1.%2.%3.%4.%5.%6.%7.%8.%9."/>
      <w:lvlJc w:val="left"/>
      <w:pPr>
        <w:ind w:left="2946" w:hanging="2160"/>
      </w:pPr>
      <w:rPr>
        <w:rFonts w:hint="default"/>
        <w:color w:val="auto"/>
      </w:rPr>
    </w:lvl>
  </w:abstractNum>
  <w:abstractNum w:abstractNumId="22">
    <w:nsid w:val="6A603B70"/>
    <w:multiLevelType w:val="hybridMultilevel"/>
    <w:tmpl w:val="63F0604A"/>
    <w:lvl w:ilvl="0" w:tplc="37CA905A">
      <w:start w:val="3"/>
      <w:numFmt w:val="upperRoman"/>
      <w:lvlText w:val="%1."/>
      <w:lvlJc w:val="left"/>
      <w:pPr>
        <w:tabs>
          <w:tab w:val="num" w:pos="1440"/>
        </w:tabs>
        <w:ind w:left="1440" w:hanging="720"/>
      </w:pPr>
      <w:rPr>
        <w:rFonts w:cs="Times New Roman"/>
      </w:rPr>
    </w:lvl>
    <w:lvl w:ilvl="1" w:tplc="04020019">
      <w:start w:val="1"/>
      <w:numFmt w:val="lowerLetter"/>
      <w:lvlText w:val="%2."/>
      <w:lvlJc w:val="left"/>
      <w:pPr>
        <w:tabs>
          <w:tab w:val="num" w:pos="1592"/>
        </w:tabs>
        <w:ind w:left="1592" w:hanging="360"/>
      </w:pPr>
      <w:rPr>
        <w:rFonts w:cs="Times New Roman"/>
      </w:rPr>
    </w:lvl>
    <w:lvl w:ilvl="2" w:tplc="0402001B">
      <w:start w:val="1"/>
      <w:numFmt w:val="lowerRoman"/>
      <w:lvlText w:val="%3."/>
      <w:lvlJc w:val="right"/>
      <w:pPr>
        <w:tabs>
          <w:tab w:val="num" w:pos="2312"/>
        </w:tabs>
        <w:ind w:left="2312" w:hanging="180"/>
      </w:pPr>
      <w:rPr>
        <w:rFonts w:cs="Times New Roman"/>
      </w:rPr>
    </w:lvl>
    <w:lvl w:ilvl="3" w:tplc="0402000F">
      <w:start w:val="1"/>
      <w:numFmt w:val="decimal"/>
      <w:lvlText w:val="%4."/>
      <w:lvlJc w:val="left"/>
      <w:pPr>
        <w:tabs>
          <w:tab w:val="num" w:pos="3032"/>
        </w:tabs>
        <w:ind w:left="3032" w:hanging="360"/>
      </w:pPr>
      <w:rPr>
        <w:rFonts w:cs="Times New Roman"/>
      </w:rPr>
    </w:lvl>
    <w:lvl w:ilvl="4" w:tplc="04020019">
      <w:start w:val="1"/>
      <w:numFmt w:val="lowerLetter"/>
      <w:lvlText w:val="%5."/>
      <w:lvlJc w:val="left"/>
      <w:pPr>
        <w:tabs>
          <w:tab w:val="num" w:pos="3752"/>
        </w:tabs>
        <w:ind w:left="3752" w:hanging="360"/>
      </w:pPr>
      <w:rPr>
        <w:rFonts w:cs="Times New Roman"/>
      </w:rPr>
    </w:lvl>
    <w:lvl w:ilvl="5" w:tplc="0402001B">
      <w:start w:val="1"/>
      <w:numFmt w:val="lowerRoman"/>
      <w:lvlText w:val="%6."/>
      <w:lvlJc w:val="right"/>
      <w:pPr>
        <w:tabs>
          <w:tab w:val="num" w:pos="4472"/>
        </w:tabs>
        <w:ind w:left="4472" w:hanging="180"/>
      </w:pPr>
      <w:rPr>
        <w:rFonts w:cs="Times New Roman"/>
      </w:rPr>
    </w:lvl>
    <w:lvl w:ilvl="6" w:tplc="0402000F">
      <w:start w:val="1"/>
      <w:numFmt w:val="decimal"/>
      <w:lvlText w:val="%7."/>
      <w:lvlJc w:val="left"/>
      <w:pPr>
        <w:tabs>
          <w:tab w:val="num" w:pos="5192"/>
        </w:tabs>
        <w:ind w:left="5192" w:hanging="360"/>
      </w:pPr>
      <w:rPr>
        <w:rFonts w:cs="Times New Roman"/>
      </w:rPr>
    </w:lvl>
    <w:lvl w:ilvl="7" w:tplc="04020019">
      <w:start w:val="1"/>
      <w:numFmt w:val="lowerLetter"/>
      <w:lvlText w:val="%8."/>
      <w:lvlJc w:val="left"/>
      <w:pPr>
        <w:tabs>
          <w:tab w:val="num" w:pos="5912"/>
        </w:tabs>
        <w:ind w:left="5912" w:hanging="360"/>
      </w:pPr>
      <w:rPr>
        <w:rFonts w:cs="Times New Roman"/>
      </w:rPr>
    </w:lvl>
    <w:lvl w:ilvl="8" w:tplc="0402001B">
      <w:start w:val="1"/>
      <w:numFmt w:val="lowerRoman"/>
      <w:lvlText w:val="%9."/>
      <w:lvlJc w:val="right"/>
      <w:pPr>
        <w:tabs>
          <w:tab w:val="num" w:pos="6632"/>
        </w:tabs>
        <w:ind w:left="6632" w:hanging="180"/>
      </w:pPr>
      <w:rPr>
        <w:rFonts w:cs="Times New Roman"/>
      </w:rPr>
    </w:lvl>
  </w:abstractNum>
  <w:abstractNum w:abstractNumId="23">
    <w:nsid w:val="76352373"/>
    <w:multiLevelType w:val="hybridMultilevel"/>
    <w:tmpl w:val="9468F13E"/>
    <w:lvl w:ilvl="0" w:tplc="04020011">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5">
    <w:nsid w:val="7A666372"/>
    <w:multiLevelType w:val="hybridMultilevel"/>
    <w:tmpl w:val="D0F4BD30"/>
    <w:lvl w:ilvl="0" w:tplc="841CA170">
      <w:numFmt w:val="bullet"/>
      <w:lvlText w:val="-"/>
      <w:lvlJc w:val="left"/>
      <w:pPr>
        <w:ind w:left="717" w:hanging="360"/>
      </w:pPr>
      <w:rPr>
        <w:rFonts w:ascii="Times New Roman" w:eastAsia="Calibri"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num w:numId="1">
    <w:abstractNumId w:val="18"/>
  </w:num>
  <w:num w:numId="2">
    <w:abstractNumId w:val="14"/>
  </w:num>
  <w:num w:numId="3">
    <w:abstractNumId w:val="21"/>
  </w:num>
  <w:num w:numId="4">
    <w:abstractNumId w:val="0"/>
  </w:num>
  <w:num w:numId="5">
    <w:abstractNumId w:val="9"/>
  </w:num>
  <w:num w:numId="6">
    <w:abstractNumId w:val="8"/>
  </w:num>
  <w:num w:numId="7">
    <w:abstractNumId w:val="2"/>
  </w:num>
  <w:num w:numId="8">
    <w:abstractNumId w:val="15"/>
  </w:num>
  <w:num w:numId="9">
    <w:abstractNumId w:val="13"/>
  </w:num>
  <w:num w:numId="10">
    <w:abstractNumId w:val="3"/>
  </w:num>
  <w:num w:numId="11">
    <w:abstractNumId w:val="1"/>
  </w:num>
  <w:num w:numId="12">
    <w:abstractNumId w:val="10"/>
  </w:num>
  <w:num w:numId="13">
    <w:abstractNumId w:val="4"/>
  </w:num>
  <w:num w:numId="14">
    <w:abstractNumId w:val="25"/>
  </w:num>
  <w:num w:numId="15">
    <w:abstractNumId w:val="2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2"/>
  </w:num>
  <w:num w:numId="20">
    <w:abstractNumId w:val="6"/>
  </w:num>
  <w:num w:numId="21">
    <w:abstractNumId w:val="24"/>
  </w:num>
  <w:num w:numId="22">
    <w:abstractNumId w:val="17"/>
  </w:num>
  <w:num w:numId="23">
    <w:abstractNumId w:val="7"/>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32CA"/>
    <w:rsid w:val="0000459B"/>
    <w:rsid w:val="00011F53"/>
    <w:rsid w:val="00013B79"/>
    <w:rsid w:val="00015E7B"/>
    <w:rsid w:val="00023ECA"/>
    <w:rsid w:val="0002742E"/>
    <w:rsid w:val="00027F61"/>
    <w:rsid w:val="000328C8"/>
    <w:rsid w:val="00032986"/>
    <w:rsid w:val="000378EE"/>
    <w:rsid w:val="00037C91"/>
    <w:rsid w:val="0004122E"/>
    <w:rsid w:val="00042BD5"/>
    <w:rsid w:val="00045487"/>
    <w:rsid w:val="000479C0"/>
    <w:rsid w:val="00054D68"/>
    <w:rsid w:val="0006013F"/>
    <w:rsid w:val="000601F6"/>
    <w:rsid w:val="00062AD8"/>
    <w:rsid w:val="00063227"/>
    <w:rsid w:val="000658EE"/>
    <w:rsid w:val="000715F3"/>
    <w:rsid w:val="00075BE7"/>
    <w:rsid w:val="00075F16"/>
    <w:rsid w:val="00080178"/>
    <w:rsid w:val="00081329"/>
    <w:rsid w:val="00083E08"/>
    <w:rsid w:val="000907AD"/>
    <w:rsid w:val="0009219C"/>
    <w:rsid w:val="00093E25"/>
    <w:rsid w:val="0009441A"/>
    <w:rsid w:val="00097D52"/>
    <w:rsid w:val="000A0C84"/>
    <w:rsid w:val="000A1927"/>
    <w:rsid w:val="000A3A31"/>
    <w:rsid w:val="000B0605"/>
    <w:rsid w:val="000B4FE1"/>
    <w:rsid w:val="000B5BF5"/>
    <w:rsid w:val="000C5657"/>
    <w:rsid w:val="000C5A8C"/>
    <w:rsid w:val="000D382A"/>
    <w:rsid w:val="000D4B84"/>
    <w:rsid w:val="000D6CDD"/>
    <w:rsid w:val="000D6D19"/>
    <w:rsid w:val="000D6DD0"/>
    <w:rsid w:val="000D7FB9"/>
    <w:rsid w:val="000E59BC"/>
    <w:rsid w:val="000E5B13"/>
    <w:rsid w:val="000E72D5"/>
    <w:rsid w:val="000E7EBE"/>
    <w:rsid w:val="000F297E"/>
    <w:rsid w:val="000F3724"/>
    <w:rsid w:val="000F64EA"/>
    <w:rsid w:val="001026C8"/>
    <w:rsid w:val="0011401F"/>
    <w:rsid w:val="001271CB"/>
    <w:rsid w:val="00130499"/>
    <w:rsid w:val="00131696"/>
    <w:rsid w:val="00135A96"/>
    <w:rsid w:val="0013611A"/>
    <w:rsid w:val="00140ED7"/>
    <w:rsid w:val="0014140B"/>
    <w:rsid w:val="00143A5F"/>
    <w:rsid w:val="00146A17"/>
    <w:rsid w:val="00150855"/>
    <w:rsid w:val="00150895"/>
    <w:rsid w:val="00155449"/>
    <w:rsid w:val="00156696"/>
    <w:rsid w:val="00160161"/>
    <w:rsid w:val="001603CD"/>
    <w:rsid w:val="001617AF"/>
    <w:rsid w:val="00166296"/>
    <w:rsid w:val="001707BB"/>
    <w:rsid w:val="001742C1"/>
    <w:rsid w:val="00183C48"/>
    <w:rsid w:val="00184815"/>
    <w:rsid w:val="00185588"/>
    <w:rsid w:val="0018667C"/>
    <w:rsid w:val="00187EC4"/>
    <w:rsid w:val="00190972"/>
    <w:rsid w:val="001927CE"/>
    <w:rsid w:val="001A0AA9"/>
    <w:rsid w:val="001A71A8"/>
    <w:rsid w:val="001B4EC8"/>
    <w:rsid w:val="001B630E"/>
    <w:rsid w:val="001C3738"/>
    <w:rsid w:val="001C7331"/>
    <w:rsid w:val="001C7ED5"/>
    <w:rsid w:val="001D1CD8"/>
    <w:rsid w:val="001E1E4F"/>
    <w:rsid w:val="001E2266"/>
    <w:rsid w:val="001E4C56"/>
    <w:rsid w:val="001E61FE"/>
    <w:rsid w:val="001F0BFA"/>
    <w:rsid w:val="001F131A"/>
    <w:rsid w:val="001F15FC"/>
    <w:rsid w:val="001F299D"/>
    <w:rsid w:val="00200D44"/>
    <w:rsid w:val="0020189E"/>
    <w:rsid w:val="0020243F"/>
    <w:rsid w:val="00203E14"/>
    <w:rsid w:val="00212787"/>
    <w:rsid w:val="00215F6B"/>
    <w:rsid w:val="00220344"/>
    <w:rsid w:val="002247A9"/>
    <w:rsid w:val="0024247B"/>
    <w:rsid w:val="00254AE8"/>
    <w:rsid w:val="002560E7"/>
    <w:rsid w:val="00265DA2"/>
    <w:rsid w:val="00270A6B"/>
    <w:rsid w:val="00272485"/>
    <w:rsid w:val="0027579E"/>
    <w:rsid w:val="00276EFF"/>
    <w:rsid w:val="00277D07"/>
    <w:rsid w:val="00280AFA"/>
    <w:rsid w:val="002821BA"/>
    <w:rsid w:val="00286CE9"/>
    <w:rsid w:val="00290D44"/>
    <w:rsid w:val="00293BE1"/>
    <w:rsid w:val="002953E0"/>
    <w:rsid w:val="002973CB"/>
    <w:rsid w:val="002A04F4"/>
    <w:rsid w:val="002A06B6"/>
    <w:rsid w:val="002A368D"/>
    <w:rsid w:val="002B01D4"/>
    <w:rsid w:val="002B20D3"/>
    <w:rsid w:val="002B5CA0"/>
    <w:rsid w:val="002C236C"/>
    <w:rsid w:val="002C23F9"/>
    <w:rsid w:val="002C24E5"/>
    <w:rsid w:val="002C3440"/>
    <w:rsid w:val="002C4043"/>
    <w:rsid w:val="002D3FAF"/>
    <w:rsid w:val="002D4FA3"/>
    <w:rsid w:val="002D5FCB"/>
    <w:rsid w:val="002D6195"/>
    <w:rsid w:val="002E1A54"/>
    <w:rsid w:val="002E22DA"/>
    <w:rsid w:val="002E31D7"/>
    <w:rsid w:val="002E5FD2"/>
    <w:rsid w:val="002F1944"/>
    <w:rsid w:val="0030170D"/>
    <w:rsid w:val="00302894"/>
    <w:rsid w:val="00303115"/>
    <w:rsid w:val="003108AF"/>
    <w:rsid w:val="00310D01"/>
    <w:rsid w:val="00312402"/>
    <w:rsid w:val="003144AF"/>
    <w:rsid w:val="00320A20"/>
    <w:rsid w:val="00320B5F"/>
    <w:rsid w:val="003212C7"/>
    <w:rsid w:val="00322537"/>
    <w:rsid w:val="00323641"/>
    <w:rsid w:val="00324477"/>
    <w:rsid w:val="00324DDD"/>
    <w:rsid w:val="003270A2"/>
    <w:rsid w:val="00331F9A"/>
    <w:rsid w:val="003341C9"/>
    <w:rsid w:val="00336A95"/>
    <w:rsid w:val="00337099"/>
    <w:rsid w:val="003500FD"/>
    <w:rsid w:val="00351A3E"/>
    <w:rsid w:val="0035678E"/>
    <w:rsid w:val="0036033E"/>
    <w:rsid w:val="00364C4F"/>
    <w:rsid w:val="00365703"/>
    <w:rsid w:val="003671AF"/>
    <w:rsid w:val="00375481"/>
    <w:rsid w:val="0038029C"/>
    <w:rsid w:val="003858DA"/>
    <w:rsid w:val="00387256"/>
    <w:rsid w:val="00393310"/>
    <w:rsid w:val="00394EB8"/>
    <w:rsid w:val="00394F1D"/>
    <w:rsid w:val="003A1D8D"/>
    <w:rsid w:val="003A258A"/>
    <w:rsid w:val="003A60F0"/>
    <w:rsid w:val="003B01D5"/>
    <w:rsid w:val="003B2FD9"/>
    <w:rsid w:val="003C0FA6"/>
    <w:rsid w:val="003C2792"/>
    <w:rsid w:val="003C4707"/>
    <w:rsid w:val="003D1802"/>
    <w:rsid w:val="003E2CDD"/>
    <w:rsid w:val="003E57AF"/>
    <w:rsid w:val="003E7DCB"/>
    <w:rsid w:val="003F34EB"/>
    <w:rsid w:val="003F78F2"/>
    <w:rsid w:val="003F7FA0"/>
    <w:rsid w:val="0040469D"/>
    <w:rsid w:val="004164B8"/>
    <w:rsid w:val="00422BC1"/>
    <w:rsid w:val="004245BA"/>
    <w:rsid w:val="0043254A"/>
    <w:rsid w:val="00433F2B"/>
    <w:rsid w:val="0043446F"/>
    <w:rsid w:val="004359F4"/>
    <w:rsid w:val="004367F2"/>
    <w:rsid w:val="00446D4F"/>
    <w:rsid w:val="0045331D"/>
    <w:rsid w:val="004615F6"/>
    <w:rsid w:val="004626C3"/>
    <w:rsid w:val="00463F27"/>
    <w:rsid w:val="00464649"/>
    <w:rsid w:val="00467016"/>
    <w:rsid w:val="004711CB"/>
    <w:rsid w:val="00472AEB"/>
    <w:rsid w:val="00473647"/>
    <w:rsid w:val="00474306"/>
    <w:rsid w:val="00480D90"/>
    <w:rsid w:val="00482860"/>
    <w:rsid w:val="00487356"/>
    <w:rsid w:val="00490915"/>
    <w:rsid w:val="004921A9"/>
    <w:rsid w:val="004965DA"/>
    <w:rsid w:val="004A0EB0"/>
    <w:rsid w:val="004A26AC"/>
    <w:rsid w:val="004A3E54"/>
    <w:rsid w:val="004A563E"/>
    <w:rsid w:val="004A7E49"/>
    <w:rsid w:val="004A7FBD"/>
    <w:rsid w:val="004B0556"/>
    <w:rsid w:val="004B1995"/>
    <w:rsid w:val="004B386C"/>
    <w:rsid w:val="004B560C"/>
    <w:rsid w:val="004B7007"/>
    <w:rsid w:val="004C0446"/>
    <w:rsid w:val="004C081C"/>
    <w:rsid w:val="004C72F7"/>
    <w:rsid w:val="004D1DBD"/>
    <w:rsid w:val="004D2815"/>
    <w:rsid w:val="004E02EB"/>
    <w:rsid w:val="004E11D5"/>
    <w:rsid w:val="004E1A58"/>
    <w:rsid w:val="004E76C7"/>
    <w:rsid w:val="004F06B9"/>
    <w:rsid w:val="004F17C5"/>
    <w:rsid w:val="004F415D"/>
    <w:rsid w:val="004F733A"/>
    <w:rsid w:val="00504891"/>
    <w:rsid w:val="005118C9"/>
    <w:rsid w:val="00511EF9"/>
    <w:rsid w:val="00517CA2"/>
    <w:rsid w:val="00521BC1"/>
    <w:rsid w:val="00523976"/>
    <w:rsid w:val="005324FB"/>
    <w:rsid w:val="00540E8F"/>
    <w:rsid w:val="005432B7"/>
    <w:rsid w:val="00547E39"/>
    <w:rsid w:val="00556306"/>
    <w:rsid w:val="00557181"/>
    <w:rsid w:val="0055775F"/>
    <w:rsid w:val="00557AA2"/>
    <w:rsid w:val="00560E4E"/>
    <w:rsid w:val="0056122B"/>
    <w:rsid w:val="00561353"/>
    <w:rsid w:val="0056164B"/>
    <w:rsid w:val="00565F71"/>
    <w:rsid w:val="00566DFF"/>
    <w:rsid w:val="00572BA3"/>
    <w:rsid w:val="005779EA"/>
    <w:rsid w:val="0058273E"/>
    <w:rsid w:val="005878E5"/>
    <w:rsid w:val="00590086"/>
    <w:rsid w:val="00590600"/>
    <w:rsid w:val="00593C2C"/>
    <w:rsid w:val="00594233"/>
    <w:rsid w:val="00594A17"/>
    <w:rsid w:val="00596363"/>
    <w:rsid w:val="005A352D"/>
    <w:rsid w:val="005A55D9"/>
    <w:rsid w:val="005A5CC7"/>
    <w:rsid w:val="005B2EC1"/>
    <w:rsid w:val="005B44A6"/>
    <w:rsid w:val="005C3C7C"/>
    <w:rsid w:val="005C4AC3"/>
    <w:rsid w:val="005C63A1"/>
    <w:rsid w:val="005C7BC2"/>
    <w:rsid w:val="005D69A4"/>
    <w:rsid w:val="005E0825"/>
    <w:rsid w:val="005E100D"/>
    <w:rsid w:val="005E2209"/>
    <w:rsid w:val="005E388C"/>
    <w:rsid w:val="005E523D"/>
    <w:rsid w:val="005F31BB"/>
    <w:rsid w:val="005F3AF0"/>
    <w:rsid w:val="00600736"/>
    <w:rsid w:val="00601E63"/>
    <w:rsid w:val="00603D8F"/>
    <w:rsid w:val="0060436E"/>
    <w:rsid w:val="0061444B"/>
    <w:rsid w:val="00617CDA"/>
    <w:rsid w:val="0062797A"/>
    <w:rsid w:val="00631C64"/>
    <w:rsid w:val="00634BA8"/>
    <w:rsid w:val="00641F11"/>
    <w:rsid w:val="00643190"/>
    <w:rsid w:val="006459D3"/>
    <w:rsid w:val="006574C2"/>
    <w:rsid w:val="006604BF"/>
    <w:rsid w:val="00660C47"/>
    <w:rsid w:val="0066442B"/>
    <w:rsid w:val="0066663F"/>
    <w:rsid w:val="0068073D"/>
    <w:rsid w:val="00683174"/>
    <w:rsid w:val="00685017"/>
    <w:rsid w:val="006876B3"/>
    <w:rsid w:val="006919EF"/>
    <w:rsid w:val="006933BC"/>
    <w:rsid w:val="006949CC"/>
    <w:rsid w:val="00695C52"/>
    <w:rsid w:val="006A014E"/>
    <w:rsid w:val="006A3DC0"/>
    <w:rsid w:val="006A47B4"/>
    <w:rsid w:val="006A576B"/>
    <w:rsid w:val="006C6587"/>
    <w:rsid w:val="006D024B"/>
    <w:rsid w:val="006D0949"/>
    <w:rsid w:val="006D3EB1"/>
    <w:rsid w:val="006D753C"/>
    <w:rsid w:val="006E25E0"/>
    <w:rsid w:val="006E67C9"/>
    <w:rsid w:val="006F41EA"/>
    <w:rsid w:val="006F51C4"/>
    <w:rsid w:val="00702434"/>
    <w:rsid w:val="00706FFC"/>
    <w:rsid w:val="00707B65"/>
    <w:rsid w:val="0071184B"/>
    <w:rsid w:val="007125AB"/>
    <w:rsid w:val="0071503E"/>
    <w:rsid w:val="00722C85"/>
    <w:rsid w:val="0074115D"/>
    <w:rsid w:val="00741E69"/>
    <w:rsid w:val="00742F61"/>
    <w:rsid w:val="00743AED"/>
    <w:rsid w:val="0074701B"/>
    <w:rsid w:val="007563AE"/>
    <w:rsid w:val="00760D9D"/>
    <w:rsid w:val="00762021"/>
    <w:rsid w:val="00762D9B"/>
    <w:rsid w:val="00763616"/>
    <w:rsid w:val="00765C3C"/>
    <w:rsid w:val="0076737E"/>
    <w:rsid w:val="00767F94"/>
    <w:rsid w:val="007723F7"/>
    <w:rsid w:val="00776C5C"/>
    <w:rsid w:val="007837BA"/>
    <w:rsid w:val="00785895"/>
    <w:rsid w:val="0079086E"/>
    <w:rsid w:val="007909E0"/>
    <w:rsid w:val="0079264C"/>
    <w:rsid w:val="007933DE"/>
    <w:rsid w:val="00793567"/>
    <w:rsid w:val="0079529D"/>
    <w:rsid w:val="00797943"/>
    <w:rsid w:val="007A085A"/>
    <w:rsid w:val="007A4D64"/>
    <w:rsid w:val="007A5D2F"/>
    <w:rsid w:val="007A6E4D"/>
    <w:rsid w:val="007A7EFE"/>
    <w:rsid w:val="007B6A81"/>
    <w:rsid w:val="007C0428"/>
    <w:rsid w:val="007C165F"/>
    <w:rsid w:val="007C1EDA"/>
    <w:rsid w:val="007C5355"/>
    <w:rsid w:val="007D15F4"/>
    <w:rsid w:val="007D4BA2"/>
    <w:rsid w:val="007E375D"/>
    <w:rsid w:val="007E3E68"/>
    <w:rsid w:val="007F41B5"/>
    <w:rsid w:val="007F4805"/>
    <w:rsid w:val="007F5C6D"/>
    <w:rsid w:val="00803F6B"/>
    <w:rsid w:val="00804C0E"/>
    <w:rsid w:val="00813F07"/>
    <w:rsid w:val="00815124"/>
    <w:rsid w:val="008179A1"/>
    <w:rsid w:val="00822472"/>
    <w:rsid w:val="00822649"/>
    <w:rsid w:val="00826755"/>
    <w:rsid w:val="008274AE"/>
    <w:rsid w:val="0082760B"/>
    <w:rsid w:val="00827E7E"/>
    <w:rsid w:val="008338A5"/>
    <w:rsid w:val="00834042"/>
    <w:rsid w:val="00835BC9"/>
    <w:rsid w:val="00842E7E"/>
    <w:rsid w:val="0084338A"/>
    <w:rsid w:val="0084673C"/>
    <w:rsid w:val="008527DA"/>
    <w:rsid w:val="008572AC"/>
    <w:rsid w:val="00863297"/>
    <w:rsid w:val="0086413F"/>
    <w:rsid w:val="00864F29"/>
    <w:rsid w:val="0086562D"/>
    <w:rsid w:val="008714D2"/>
    <w:rsid w:val="00890235"/>
    <w:rsid w:val="008950C5"/>
    <w:rsid w:val="00897B7B"/>
    <w:rsid w:val="00897E4E"/>
    <w:rsid w:val="008A0EE0"/>
    <w:rsid w:val="008A15FE"/>
    <w:rsid w:val="008A3FB7"/>
    <w:rsid w:val="008A584B"/>
    <w:rsid w:val="008B244D"/>
    <w:rsid w:val="008B740C"/>
    <w:rsid w:val="008B7725"/>
    <w:rsid w:val="008C5B31"/>
    <w:rsid w:val="008D0731"/>
    <w:rsid w:val="008D0C06"/>
    <w:rsid w:val="008D2B4A"/>
    <w:rsid w:val="008D3287"/>
    <w:rsid w:val="008D4662"/>
    <w:rsid w:val="008D6394"/>
    <w:rsid w:val="008D7345"/>
    <w:rsid w:val="008E25AB"/>
    <w:rsid w:val="008E7042"/>
    <w:rsid w:val="008F1B83"/>
    <w:rsid w:val="00902ABA"/>
    <w:rsid w:val="0090315C"/>
    <w:rsid w:val="00903DA9"/>
    <w:rsid w:val="0091103F"/>
    <w:rsid w:val="009260E8"/>
    <w:rsid w:val="009269C4"/>
    <w:rsid w:val="00926A2C"/>
    <w:rsid w:val="00927AD4"/>
    <w:rsid w:val="0093798F"/>
    <w:rsid w:val="00937F58"/>
    <w:rsid w:val="009411B5"/>
    <w:rsid w:val="0094197A"/>
    <w:rsid w:val="009442B0"/>
    <w:rsid w:val="00961B44"/>
    <w:rsid w:val="00964AA6"/>
    <w:rsid w:val="009651BB"/>
    <w:rsid w:val="009651E8"/>
    <w:rsid w:val="009661EE"/>
    <w:rsid w:val="00966D6B"/>
    <w:rsid w:val="00972352"/>
    <w:rsid w:val="00972DB8"/>
    <w:rsid w:val="009809AC"/>
    <w:rsid w:val="00985C62"/>
    <w:rsid w:val="009873C8"/>
    <w:rsid w:val="00993154"/>
    <w:rsid w:val="00996278"/>
    <w:rsid w:val="00996B57"/>
    <w:rsid w:val="009A7718"/>
    <w:rsid w:val="009B1260"/>
    <w:rsid w:val="009B7565"/>
    <w:rsid w:val="009C0C96"/>
    <w:rsid w:val="009C1137"/>
    <w:rsid w:val="009C115B"/>
    <w:rsid w:val="009C563E"/>
    <w:rsid w:val="009C5CED"/>
    <w:rsid w:val="009C74E3"/>
    <w:rsid w:val="009D0DE3"/>
    <w:rsid w:val="009D214E"/>
    <w:rsid w:val="009D22D6"/>
    <w:rsid w:val="009D4101"/>
    <w:rsid w:val="009D4501"/>
    <w:rsid w:val="009E257E"/>
    <w:rsid w:val="009E284B"/>
    <w:rsid w:val="009E35F2"/>
    <w:rsid w:val="009E4732"/>
    <w:rsid w:val="009E620C"/>
    <w:rsid w:val="009E6753"/>
    <w:rsid w:val="009E69D3"/>
    <w:rsid w:val="009E7C5E"/>
    <w:rsid w:val="009F15F4"/>
    <w:rsid w:val="009F3C42"/>
    <w:rsid w:val="009F6D21"/>
    <w:rsid w:val="009F774A"/>
    <w:rsid w:val="00A06324"/>
    <w:rsid w:val="00A1346F"/>
    <w:rsid w:val="00A14409"/>
    <w:rsid w:val="00A203EA"/>
    <w:rsid w:val="00A22BC1"/>
    <w:rsid w:val="00A235F5"/>
    <w:rsid w:val="00A237E3"/>
    <w:rsid w:val="00A302E8"/>
    <w:rsid w:val="00A3313B"/>
    <w:rsid w:val="00A375E6"/>
    <w:rsid w:val="00A4523B"/>
    <w:rsid w:val="00A465F5"/>
    <w:rsid w:val="00A46CA0"/>
    <w:rsid w:val="00A5518D"/>
    <w:rsid w:val="00A60C73"/>
    <w:rsid w:val="00A6249A"/>
    <w:rsid w:val="00A63448"/>
    <w:rsid w:val="00A648AB"/>
    <w:rsid w:val="00A64973"/>
    <w:rsid w:val="00A661D2"/>
    <w:rsid w:val="00A675A5"/>
    <w:rsid w:val="00A84E7F"/>
    <w:rsid w:val="00A87B87"/>
    <w:rsid w:val="00A87E7D"/>
    <w:rsid w:val="00AA0C4B"/>
    <w:rsid w:val="00AA221A"/>
    <w:rsid w:val="00AA241A"/>
    <w:rsid w:val="00AA557D"/>
    <w:rsid w:val="00AA7425"/>
    <w:rsid w:val="00AB1753"/>
    <w:rsid w:val="00AB1E21"/>
    <w:rsid w:val="00AB2496"/>
    <w:rsid w:val="00AB2609"/>
    <w:rsid w:val="00AB5CDC"/>
    <w:rsid w:val="00AB631D"/>
    <w:rsid w:val="00AB7A62"/>
    <w:rsid w:val="00AC1A8C"/>
    <w:rsid w:val="00AC1D5C"/>
    <w:rsid w:val="00AC5AD2"/>
    <w:rsid w:val="00AD143E"/>
    <w:rsid w:val="00AD3E6E"/>
    <w:rsid w:val="00AD56DA"/>
    <w:rsid w:val="00AD7F4A"/>
    <w:rsid w:val="00AE0B8B"/>
    <w:rsid w:val="00AE1C76"/>
    <w:rsid w:val="00AE742B"/>
    <w:rsid w:val="00AF0848"/>
    <w:rsid w:val="00AF0EB0"/>
    <w:rsid w:val="00AF4F50"/>
    <w:rsid w:val="00AF517A"/>
    <w:rsid w:val="00B05213"/>
    <w:rsid w:val="00B057A8"/>
    <w:rsid w:val="00B070DB"/>
    <w:rsid w:val="00B16E0B"/>
    <w:rsid w:val="00B21103"/>
    <w:rsid w:val="00B25F3B"/>
    <w:rsid w:val="00B27E89"/>
    <w:rsid w:val="00B368AA"/>
    <w:rsid w:val="00B37BFB"/>
    <w:rsid w:val="00B46B7D"/>
    <w:rsid w:val="00B53D78"/>
    <w:rsid w:val="00B60090"/>
    <w:rsid w:val="00B61C96"/>
    <w:rsid w:val="00B63BFF"/>
    <w:rsid w:val="00B70C42"/>
    <w:rsid w:val="00B72E6E"/>
    <w:rsid w:val="00B7552A"/>
    <w:rsid w:val="00B77C55"/>
    <w:rsid w:val="00B8231C"/>
    <w:rsid w:val="00B82FF3"/>
    <w:rsid w:val="00B87EA6"/>
    <w:rsid w:val="00B91EBB"/>
    <w:rsid w:val="00B959D3"/>
    <w:rsid w:val="00B960D4"/>
    <w:rsid w:val="00B97462"/>
    <w:rsid w:val="00B97CB2"/>
    <w:rsid w:val="00B97EB7"/>
    <w:rsid w:val="00BA05CE"/>
    <w:rsid w:val="00BA1CE6"/>
    <w:rsid w:val="00BA3A14"/>
    <w:rsid w:val="00BA5E67"/>
    <w:rsid w:val="00BB02A7"/>
    <w:rsid w:val="00BB4D07"/>
    <w:rsid w:val="00BC33B9"/>
    <w:rsid w:val="00BD25C9"/>
    <w:rsid w:val="00BE5123"/>
    <w:rsid w:val="00BF0164"/>
    <w:rsid w:val="00BF5AE5"/>
    <w:rsid w:val="00BF7DEB"/>
    <w:rsid w:val="00C00001"/>
    <w:rsid w:val="00C005F1"/>
    <w:rsid w:val="00C032A0"/>
    <w:rsid w:val="00C03C93"/>
    <w:rsid w:val="00C06D2F"/>
    <w:rsid w:val="00C149B5"/>
    <w:rsid w:val="00C15FB0"/>
    <w:rsid w:val="00C20D38"/>
    <w:rsid w:val="00C21470"/>
    <w:rsid w:val="00C23479"/>
    <w:rsid w:val="00C245A4"/>
    <w:rsid w:val="00C25D17"/>
    <w:rsid w:val="00C27C4C"/>
    <w:rsid w:val="00C31B16"/>
    <w:rsid w:val="00C36004"/>
    <w:rsid w:val="00C40302"/>
    <w:rsid w:val="00C43972"/>
    <w:rsid w:val="00C43EBD"/>
    <w:rsid w:val="00C45B11"/>
    <w:rsid w:val="00C530F8"/>
    <w:rsid w:val="00C546D4"/>
    <w:rsid w:val="00C57FA1"/>
    <w:rsid w:val="00C63667"/>
    <w:rsid w:val="00C65C09"/>
    <w:rsid w:val="00C71044"/>
    <w:rsid w:val="00C743FD"/>
    <w:rsid w:val="00C77411"/>
    <w:rsid w:val="00C8330B"/>
    <w:rsid w:val="00C849B3"/>
    <w:rsid w:val="00C872DC"/>
    <w:rsid w:val="00C901D3"/>
    <w:rsid w:val="00C90751"/>
    <w:rsid w:val="00C9618E"/>
    <w:rsid w:val="00CA05C9"/>
    <w:rsid w:val="00CA2ED0"/>
    <w:rsid w:val="00CA33F8"/>
    <w:rsid w:val="00CA4306"/>
    <w:rsid w:val="00CA7100"/>
    <w:rsid w:val="00CA76C4"/>
    <w:rsid w:val="00CC72F2"/>
    <w:rsid w:val="00CD2D2B"/>
    <w:rsid w:val="00CD3016"/>
    <w:rsid w:val="00CD538F"/>
    <w:rsid w:val="00CD5AD2"/>
    <w:rsid w:val="00CD6D58"/>
    <w:rsid w:val="00CE1994"/>
    <w:rsid w:val="00CE34C2"/>
    <w:rsid w:val="00CF0908"/>
    <w:rsid w:val="00CF4FD7"/>
    <w:rsid w:val="00CF7EFA"/>
    <w:rsid w:val="00D007BD"/>
    <w:rsid w:val="00D0150D"/>
    <w:rsid w:val="00D04426"/>
    <w:rsid w:val="00D112EE"/>
    <w:rsid w:val="00D17B86"/>
    <w:rsid w:val="00D20779"/>
    <w:rsid w:val="00D2613A"/>
    <w:rsid w:val="00D270DE"/>
    <w:rsid w:val="00D271C1"/>
    <w:rsid w:val="00D3130F"/>
    <w:rsid w:val="00D321FC"/>
    <w:rsid w:val="00D3392F"/>
    <w:rsid w:val="00D34110"/>
    <w:rsid w:val="00D351E3"/>
    <w:rsid w:val="00D4143F"/>
    <w:rsid w:val="00D46A88"/>
    <w:rsid w:val="00D54B94"/>
    <w:rsid w:val="00D5505B"/>
    <w:rsid w:val="00D60396"/>
    <w:rsid w:val="00D60403"/>
    <w:rsid w:val="00D637FA"/>
    <w:rsid w:val="00D6608A"/>
    <w:rsid w:val="00D666CA"/>
    <w:rsid w:val="00D71F00"/>
    <w:rsid w:val="00D7402B"/>
    <w:rsid w:val="00D76C0B"/>
    <w:rsid w:val="00D77EF1"/>
    <w:rsid w:val="00D81952"/>
    <w:rsid w:val="00D82C16"/>
    <w:rsid w:val="00D866CE"/>
    <w:rsid w:val="00D9642B"/>
    <w:rsid w:val="00DA41AD"/>
    <w:rsid w:val="00DA4C41"/>
    <w:rsid w:val="00DA5BB4"/>
    <w:rsid w:val="00DA65C6"/>
    <w:rsid w:val="00DB1B09"/>
    <w:rsid w:val="00DB220E"/>
    <w:rsid w:val="00DB5F5A"/>
    <w:rsid w:val="00DC0EB6"/>
    <w:rsid w:val="00DC413E"/>
    <w:rsid w:val="00DC69EC"/>
    <w:rsid w:val="00DD022F"/>
    <w:rsid w:val="00DD5EFC"/>
    <w:rsid w:val="00DE3213"/>
    <w:rsid w:val="00DE6DA2"/>
    <w:rsid w:val="00DE6FED"/>
    <w:rsid w:val="00DE7535"/>
    <w:rsid w:val="00DE7C1B"/>
    <w:rsid w:val="00DF40D5"/>
    <w:rsid w:val="00DF6404"/>
    <w:rsid w:val="00DF6E5A"/>
    <w:rsid w:val="00E03059"/>
    <w:rsid w:val="00E036C3"/>
    <w:rsid w:val="00E04422"/>
    <w:rsid w:val="00E05568"/>
    <w:rsid w:val="00E06196"/>
    <w:rsid w:val="00E06397"/>
    <w:rsid w:val="00E0711B"/>
    <w:rsid w:val="00E1153E"/>
    <w:rsid w:val="00E11865"/>
    <w:rsid w:val="00E1411B"/>
    <w:rsid w:val="00E1453C"/>
    <w:rsid w:val="00E20FAF"/>
    <w:rsid w:val="00E267DA"/>
    <w:rsid w:val="00E31361"/>
    <w:rsid w:val="00E31B2E"/>
    <w:rsid w:val="00E37F23"/>
    <w:rsid w:val="00E411F7"/>
    <w:rsid w:val="00E43E1A"/>
    <w:rsid w:val="00E57D0C"/>
    <w:rsid w:val="00E62F17"/>
    <w:rsid w:val="00E650E8"/>
    <w:rsid w:val="00E65858"/>
    <w:rsid w:val="00E67639"/>
    <w:rsid w:val="00E7442E"/>
    <w:rsid w:val="00E76063"/>
    <w:rsid w:val="00E77957"/>
    <w:rsid w:val="00E81C1D"/>
    <w:rsid w:val="00E92D2C"/>
    <w:rsid w:val="00E9452B"/>
    <w:rsid w:val="00E9652E"/>
    <w:rsid w:val="00E969C6"/>
    <w:rsid w:val="00E96F90"/>
    <w:rsid w:val="00EA09AB"/>
    <w:rsid w:val="00EA1E7A"/>
    <w:rsid w:val="00EA56E4"/>
    <w:rsid w:val="00EA672C"/>
    <w:rsid w:val="00EB1F2B"/>
    <w:rsid w:val="00EB3178"/>
    <w:rsid w:val="00EB365E"/>
    <w:rsid w:val="00EB7B51"/>
    <w:rsid w:val="00EB7BF2"/>
    <w:rsid w:val="00EC1F10"/>
    <w:rsid w:val="00EC7314"/>
    <w:rsid w:val="00EE0CFA"/>
    <w:rsid w:val="00EE4EBF"/>
    <w:rsid w:val="00EE691B"/>
    <w:rsid w:val="00EE6B05"/>
    <w:rsid w:val="00EF0993"/>
    <w:rsid w:val="00EF2343"/>
    <w:rsid w:val="00F01B24"/>
    <w:rsid w:val="00F01BDF"/>
    <w:rsid w:val="00F04F9A"/>
    <w:rsid w:val="00F068F0"/>
    <w:rsid w:val="00F148C0"/>
    <w:rsid w:val="00F1493C"/>
    <w:rsid w:val="00F256F9"/>
    <w:rsid w:val="00F258E3"/>
    <w:rsid w:val="00F27E0C"/>
    <w:rsid w:val="00F30592"/>
    <w:rsid w:val="00F31E96"/>
    <w:rsid w:val="00F33593"/>
    <w:rsid w:val="00F3473A"/>
    <w:rsid w:val="00F37F99"/>
    <w:rsid w:val="00F40B14"/>
    <w:rsid w:val="00F41813"/>
    <w:rsid w:val="00F57D07"/>
    <w:rsid w:val="00F6270E"/>
    <w:rsid w:val="00F63193"/>
    <w:rsid w:val="00F64EF4"/>
    <w:rsid w:val="00F65B92"/>
    <w:rsid w:val="00F66887"/>
    <w:rsid w:val="00F677DC"/>
    <w:rsid w:val="00F732CA"/>
    <w:rsid w:val="00F73634"/>
    <w:rsid w:val="00F73F03"/>
    <w:rsid w:val="00F74265"/>
    <w:rsid w:val="00F74DF5"/>
    <w:rsid w:val="00F77AFE"/>
    <w:rsid w:val="00F81002"/>
    <w:rsid w:val="00F82050"/>
    <w:rsid w:val="00F83145"/>
    <w:rsid w:val="00F833A4"/>
    <w:rsid w:val="00F932F9"/>
    <w:rsid w:val="00F977D9"/>
    <w:rsid w:val="00FA2562"/>
    <w:rsid w:val="00FA3AF5"/>
    <w:rsid w:val="00FA43CF"/>
    <w:rsid w:val="00FB5BB1"/>
    <w:rsid w:val="00FB5D04"/>
    <w:rsid w:val="00FB6237"/>
    <w:rsid w:val="00FC233F"/>
    <w:rsid w:val="00FC66CE"/>
    <w:rsid w:val="00FC6BF9"/>
    <w:rsid w:val="00FD4DD5"/>
    <w:rsid w:val="00FD6D33"/>
    <w:rsid w:val="00FE390A"/>
    <w:rsid w:val="00FE51E5"/>
    <w:rsid w:val="00FE71B8"/>
    <w:rsid w:val="00FF1DF8"/>
    <w:rsid w:val="00FF3395"/>
    <w:rsid w:val="00FF4102"/>
    <w:rsid w:val="00FF77D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15"/>
    <w:pPr>
      <w:jc w:val="both"/>
    </w:pPr>
    <w:rPr>
      <w:rFonts w:ascii="Timok" w:eastAsia="Times New Roman" w:hAnsi="Timok"/>
      <w:lang w:val="en-GB" w:eastAsia="en-US"/>
    </w:rPr>
  </w:style>
  <w:style w:type="paragraph" w:styleId="1">
    <w:name w:val="heading 1"/>
    <w:basedOn w:val="a0"/>
    <w:next w:val="a0"/>
    <w:link w:val="10"/>
    <w:uiPriority w:val="99"/>
    <w:qFormat/>
    <w:rsid w:val="00AD3E6E"/>
    <w:pPr>
      <w:keepNext/>
      <w:spacing w:before="240" w:after="60"/>
      <w:outlineLvl w:val="0"/>
    </w:pPr>
    <w:rPr>
      <w:rFonts w:ascii="Arial" w:hAnsi="Arial" w:cs="Arial"/>
      <w:b/>
      <w:bCs/>
      <w:kern w:val="32"/>
      <w:sz w:val="32"/>
      <w:szCs w:val="32"/>
      <w:lang w:eastAsia="bg-BG"/>
    </w:rPr>
  </w:style>
  <w:style w:type="paragraph" w:styleId="2">
    <w:name w:val="heading 2"/>
    <w:basedOn w:val="a0"/>
    <w:next w:val="a0"/>
    <w:link w:val="20"/>
    <w:uiPriority w:val="9"/>
    <w:semiHidden/>
    <w:unhideWhenUsed/>
    <w:qFormat/>
    <w:rsid w:val="008A0EE0"/>
    <w:pPr>
      <w:keepNext/>
      <w:spacing w:before="240" w:after="60" w:line="276" w:lineRule="auto"/>
      <w:jc w:val="left"/>
      <w:outlineLvl w:val="1"/>
    </w:pPr>
    <w:rPr>
      <w:rFonts w:ascii="Cambria" w:hAnsi="Cambria"/>
      <w:b/>
      <w:bCs/>
      <w:i/>
      <w:iCs/>
      <w:sz w:val="28"/>
      <w:szCs w:val="28"/>
      <w:lang w:val="en-US"/>
    </w:rPr>
  </w:style>
  <w:style w:type="paragraph" w:styleId="3">
    <w:name w:val="heading 3"/>
    <w:basedOn w:val="a0"/>
    <w:next w:val="a0"/>
    <w:link w:val="30"/>
    <w:unhideWhenUsed/>
    <w:qFormat/>
    <w:rsid w:val="008A0EE0"/>
    <w:pPr>
      <w:keepNext/>
      <w:spacing w:before="240" w:after="60" w:line="276" w:lineRule="auto"/>
      <w:jc w:val="left"/>
      <w:outlineLvl w:val="2"/>
    </w:pPr>
    <w:rPr>
      <w:rFonts w:ascii="Cambria" w:hAnsi="Cambria"/>
      <w:b/>
      <w:bCs/>
      <w:sz w:val="26"/>
      <w:szCs w:val="26"/>
      <w:lang w:val="bg-BG"/>
    </w:rPr>
  </w:style>
  <w:style w:type="paragraph" w:styleId="4">
    <w:name w:val="heading 4"/>
    <w:basedOn w:val="a0"/>
    <w:next w:val="a0"/>
    <w:link w:val="40"/>
    <w:uiPriority w:val="99"/>
    <w:unhideWhenUsed/>
    <w:qFormat/>
    <w:rsid w:val="008A0EE0"/>
    <w:pPr>
      <w:keepNext/>
      <w:spacing w:before="240" w:after="60" w:line="276" w:lineRule="auto"/>
      <w:jc w:val="left"/>
      <w:outlineLvl w:val="3"/>
    </w:pPr>
    <w:rPr>
      <w:rFonts w:ascii="Calibri" w:hAnsi="Calibri"/>
      <w:b/>
      <w:bCs/>
      <w:sz w:val="28"/>
      <w:szCs w:val="28"/>
      <w:lang w:val="bg-BG"/>
    </w:rPr>
  </w:style>
  <w:style w:type="paragraph" w:styleId="5">
    <w:name w:val="heading 5"/>
    <w:basedOn w:val="a0"/>
    <w:next w:val="a0"/>
    <w:link w:val="50"/>
    <w:uiPriority w:val="99"/>
    <w:qFormat/>
    <w:rsid w:val="008A0EE0"/>
    <w:pPr>
      <w:spacing w:before="240" w:after="60"/>
      <w:jc w:val="left"/>
      <w:outlineLvl w:val="4"/>
    </w:pPr>
    <w:rPr>
      <w:rFonts w:ascii="Times New Roman" w:eastAsia="Calibri" w:hAnsi="Times New Roman"/>
      <w:b/>
      <w:bCs/>
      <w:i/>
      <w:iCs/>
      <w:sz w:val="26"/>
      <w:szCs w:val="26"/>
    </w:rPr>
  </w:style>
  <w:style w:type="paragraph" w:styleId="8">
    <w:name w:val="heading 8"/>
    <w:basedOn w:val="a0"/>
    <w:next w:val="a0"/>
    <w:link w:val="80"/>
    <w:qFormat/>
    <w:rsid w:val="008A0EE0"/>
    <w:pPr>
      <w:spacing w:before="240" w:after="60"/>
      <w:jc w:val="left"/>
      <w:outlineLvl w:val="7"/>
    </w:pPr>
    <w:rPr>
      <w:rFonts w:ascii="Times New Roman" w:hAnsi="Times New Roman"/>
      <w:i/>
      <w:iCs/>
      <w:sz w:val="24"/>
      <w:szCs w:val="24"/>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rsid w:val="00AD3E6E"/>
    <w:rPr>
      <w:rFonts w:ascii="Arial" w:eastAsia="Times New Roman" w:hAnsi="Arial" w:cs="Arial"/>
      <w:b/>
      <w:bCs/>
      <w:kern w:val="32"/>
      <w:sz w:val="32"/>
      <w:szCs w:val="32"/>
      <w:lang w:val="en-US"/>
    </w:rPr>
  </w:style>
  <w:style w:type="paragraph" w:styleId="a4">
    <w:name w:val="footer"/>
    <w:basedOn w:val="a0"/>
    <w:link w:val="a5"/>
    <w:uiPriority w:val="99"/>
    <w:rsid w:val="00F732CA"/>
    <w:pPr>
      <w:tabs>
        <w:tab w:val="center" w:pos="4153"/>
        <w:tab w:val="right" w:pos="8306"/>
      </w:tabs>
    </w:pPr>
  </w:style>
  <w:style w:type="character" w:customStyle="1" w:styleId="a5">
    <w:name w:val="Долен колонтитул Знак"/>
    <w:basedOn w:val="a1"/>
    <w:link w:val="a4"/>
    <w:uiPriority w:val="99"/>
    <w:rsid w:val="00F732CA"/>
    <w:rPr>
      <w:rFonts w:ascii="Timok" w:eastAsia="Times New Roman" w:hAnsi="Timok"/>
      <w:lang w:val="en-GB" w:eastAsia="en-US"/>
    </w:rPr>
  </w:style>
  <w:style w:type="paragraph" w:styleId="21">
    <w:name w:val="Body Text 2"/>
    <w:basedOn w:val="a0"/>
    <w:link w:val="22"/>
    <w:uiPriority w:val="99"/>
    <w:rsid w:val="00F732CA"/>
    <w:pPr>
      <w:spacing w:after="120"/>
      <w:ind w:left="283"/>
    </w:pPr>
  </w:style>
  <w:style w:type="character" w:customStyle="1" w:styleId="22">
    <w:name w:val="Основен текст 2 Знак"/>
    <w:basedOn w:val="a1"/>
    <w:link w:val="21"/>
    <w:uiPriority w:val="99"/>
    <w:rsid w:val="00F732CA"/>
    <w:rPr>
      <w:rFonts w:ascii="Timok" w:eastAsia="Times New Roman" w:hAnsi="Timok"/>
      <w:lang w:val="en-GB" w:eastAsia="en-US"/>
    </w:rPr>
  </w:style>
  <w:style w:type="character" w:styleId="a6">
    <w:name w:val="page number"/>
    <w:basedOn w:val="a1"/>
    <w:rsid w:val="00F732CA"/>
  </w:style>
  <w:style w:type="paragraph" w:styleId="a">
    <w:name w:val="List Paragraph"/>
    <w:aliases w:val="ПАРАГРАФ"/>
    <w:basedOn w:val="a0"/>
    <w:link w:val="a7"/>
    <w:uiPriority w:val="34"/>
    <w:qFormat/>
    <w:rsid w:val="00F732CA"/>
    <w:pPr>
      <w:numPr>
        <w:numId w:val="1"/>
      </w:numPr>
      <w:spacing w:before="120"/>
    </w:pPr>
    <w:rPr>
      <w:rFonts w:ascii="Arial" w:hAnsi="Arial" w:cs="Arial"/>
      <w:sz w:val="22"/>
      <w:szCs w:val="22"/>
      <w:lang w:val="bg-BG" w:eastAsia="ja-JP"/>
    </w:rPr>
  </w:style>
  <w:style w:type="character" w:customStyle="1" w:styleId="alt">
    <w:name w:val="al_t"/>
    <w:basedOn w:val="a1"/>
    <w:rsid w:val="0036033E"/>
  </w:style>
  <w:style w:type="paragraph" w:customStyle="1" w:styleId="Default">
    <w:name w:val="Default"/>
    <w:rsid w:val="002E5FD2"/>
    <w:pPr>
      <w:autoSpaceDE w:val="0"/>
      <w:autoSpaceDN w:val="0"/>
      <w:adjustRightInd w:val="0"/>
    </w:pPr>
    <w:rPr>
      <w:rFonts w:ascii="Times New Roman" w:hAnsi="Times New Roman"/>
      <w:color w:val="000000"/>
      <w:sz w:val="24"/>
      <w:szCs w:val="24"/>
      <w:lang w:eastAsia="en-US"/>
    </w:rPr>
  </w:style>
  <w:style w:type="paragraph" w:styleId="a8">
    <w:name w:val="Title"/>
    <w:basedOn w:val="a0"/>
    <w:next w:val="a0"/>
    <w:link w:val="a9"/>
    <w:qFormat/>
    <w:rsid w:val="007A5D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1"/>
    <w:link w:val="a8"/>
    <w:rsid w:val="007A5D2F"/>
    <w:rPr>
      <w:rFonts w:asciiTheme="majorHAnsi" w:eastAsiaTheme="majorEastAsia" w:hAnsiTheme="majorHAnsi" w:cstheme="majorBidi"/>
      <w:color w:val="17365D" w:themeColor="text2" w:themeShade="BF"/>
      <w:spacing w:val="5"/>
      <w:kern w:val="28"/>
      <w:sz w:val="52"/>
      <w:szCs w:val="52"/>
      <w:lang w:val="en-GB" w:eastAsia="en-US"/>
    </w:rPr>
  </w:style>
  <w:style w:type="paragraph" w:styleId="aa">
    <w:name w:val="Subtitle"/>
    <w:basedOn w:val="a0"/>
    <w:next w:val="a0"/>
    <w:link w:val="ab"/>
    <w:uiPriority w:val="11"/>
    <w:qFormat/>
    <w:rsid w:val="007A5D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лавие Знак"/>
    <w:basedOn w:val="a1"/>
    <w:link w:val="aa"/>
    <w:uiPriority w:val="11"/>
    <w:rsid w:val="007A5D2F"/>
    <w:rPr>
      <w:rFonts w:asciiTheme="majorHAnsi" w:eastAsiaTheme="majorEastAsia" w:hAnsiTheme="majorHAnsi" w:cstheme="majorBidi"/>
      <w:i/>
      <w:iCs/>
      <w:color w:val="4F81BD" w:themeColor="accent1"/>
      <w:spacing w:val="15"/>
      <w:sz w:val="24"/>
      <w:szCs w:val="24"/>
      <w:lang w:val="en-GB" w:eastAsia="en-US"/>
    </w:rPr>
  </w:style>
  <w:style w:type="paragraph" w:styleId="ac">
    <w:name w:val="header"/>
    <w:aliases w:val="(17) EPR Header,Intestazione.int.intestazione,Intestazione.int,Char1 Char"/>
    <w:basedOn w:val="a0"/>
    <w:link w:val="ad"/>
    <w:unhideWhenUsed/>
    <w:rsid w:val="00E411F7"/>
    <w:pPr>
      <w:tabs>
        <w:tab w:val="center" w:pos="4536"/>
        <w:tab w:val="right" w:pos="9072"/>
      </w:tabs>
    </w:pPr>
  </w:style>
  <w:style w:type="character" w:customStyle="1" w:styleId="ad">
    <w:name w:val="Горен колонтитул Знак"/>
    <w:aliases w:val="(17) EPR Header Знак,Intestazione.int.intestazione Знак,Intestazione.int Знак,Char1 Char Знак"/>
    <w:basedOn w:val="a1"/>
    <w:link w:val="ac"/>
    <w:rsid w:val="00E411F7"/>
    <w:rPr>
      <w:rFonts w:ascii="Timok" w:eastAsia="Times New Roman" w:hAnsi="Timok"/>
      <w:lang w:val="en-GB" w:eastAsia="en-US"/>
    </w:rPr>
  </w:style>
  <w:style w:type="paragraph" w:styleId="ae">
    <w:name w:val="Balloon Text"/>
    <w:basedOn w:val="a0"/>
    <w:link w:val="af"/>
    <w:uiPriority w:val="99"/>
    <w:semiHidden/>
    <w:unhideWhenUsed/>
    <w:rsid w:val="00083E08"/>
    <w:rPr>
      <w:rFonts w:ascii="Tahoma" w:hAnsi="Tahoma" w:cs="Tahoma"/>
      <w:sz w:val="16"/>
      <w:szCs w:val="16"/>
    </w:rPr>
  </w:style>
  <w:style w:type="character" w:customStyle="1" w:styleId="af">
    <w:name w:val="Изнесен текст Знак"/>
    <w:basedOn w:val="a1"/>
    <w:link w:val="ae"/>
    <w:uiPriority w:val="99"/>
    <w:semiHidden/>
    <w:rsid w:val="00083E08"/>
    <w:rPr>
      <w:rFonts w:ascii="Tahoma" w:eastAsia="Times New Roman" w:hAnsi="Tahoma" w:cs="Tahoma"/>
      <w:sz w:val="16"/>
      <w:szCs w:val="16"/>
      <w:lang w:val="en-GB" w:eastAsia="en-US"/>
    </w:rPr>
  </w:style>
  <w:style w:type="paragraph" w:styleId="af0">
    <w:name w:val="Body Text"/>
    <w:basedOn w:val="a0"/>
    <w:link w:val="af1"/>
    <w:unhideWhenUsed/>
    <w:rsid w:val="008A0EE0"/>
    <w:pPr>
      <w:spacing w:after="120"/>
    </w:pPr>
  </w:style>
  <w:style w:type="character" w:customStyle="1" w:styleId="af1">
    <w:name w:val="Основен текст Знак"/>
    <w:basedOn w:val="a1"/>
    <w:link w:val="af0"/>
    <w:rsid w:val="008A0EE0"/>
    <w:rPr>
      <w:rFonts w:ascii="Timok" w:eastAsia="Times New Roman" w:hAnsi="Timok"/>
      <w:lang w:val="en-GB" w:eastAsia="en-US"/>
    </w:rPr>
  </w:style>
  <w:style w:type="paragraph" w:styleId="af2">
    <w:name w:val="Body Text Indent"/>
    <w:basedOn w:val="a0"/>
    <w:link w:val="af3"/>
    <w:uiPriority w:val="99"/>
    <w:unhideWhenUsed/>
    <w:rsid w:val="008A0EE0"/>
    <w:pPr>
      <w:spacing w:after="120"/>
      <w:ind w:left="283"/>
    </w:pPr>
  </w:style>
  <w:style w:type="character" w:customStyle="1" w:styleId="af3">
    <w:name w:val="Основен текст с отстъп Знак"/>
    <w:basedOn w:val="a1"/>
    <w:link w:val="af2"/>
    <w:uiPriority w:val="99"/>
    <w:rsid w:val="008A0EE0"/>
    <w:rPr>
      <w:rFonts w:ascii="Timok" w:eastAsia="Times New Roman" w:hAnsi="Timok"/>
      <w:lang w:val="en-GB" w:eastAsia="en-US"/>
    </w:rPr>
  </w:style>
  <w:style w:type="character" w:customStyle="1" w:styleId="20">
    <w:name w:val="Заглавие 2 Знак"/>
    <w:basedOn w:val="a1"/>
    <w:link w:val="2"/>
    <w:uiPriority w:val="9"/>
    <w:semiHidden/>
    <w:rsid w:val="008A0EE0"/>
    <w:rPr>
      <w:rFonts w:ascii="Cambria" w:eastAsia="Times New Roman" w:hAnsi="Cambria"/>
      <w:b/>
      <w:bCs/>
      <w:i/>
      <w:iCs/>
      <w:sz w:val="28"/>
      <w:szCs w:val="28"/>
      <w:lang w:val="en-US" w:eastAsia="en-US"/>
    </w:rPr>
  </w:style>
  <w:style w:type="character" w:customStyle="1" w:styleId="30">
    <w:name w:val="Заглавие 3 Знак"/>
    <w:basedOn w:val="a1"/>
    <w:link w:val="3"/>
    <w:rsid w:val="008A0EE0"/>
    <w:rPr>
      <w:rFonts w:ascii="Cambria" w:eastAsia="Times New Roman" w:hAnsi="Cambria"/>
      <w:b/>
      <w:bCs/>
      <w:sz w:val="26"/>
      <w:szCs w:val="26"/>
    </w:rPr>
  </w:style>
  <w:style w:type="character" w:customStyle="1" w:styleId="40">
    <w:name w:val="Заглавие 4 Знак"/>
    <w:basedOn w:val="a1"/>
    <w:link w:val="4"/>
    <w:uiPriority w:val="99"/>
    <w:rsid w:val="008A0EE0"/>
    <w:rPr>
      <w:rFonts w:eastAsia="Times New Roman"/>
      <w:b/>
      <w:bCs/>
      <w:sz w:val="28"/>
      <w:szCs w:val="28"/>
    </w:rPr>
  </w:style>
  <w:style w:type="character" w:customStyle="1" w:styleId="50">
    <w:name w:val="Заглавие 5 Знак"/>
    <w:basedOn w:val="a1"/>
    <w:link w:val="5"/>
    <w:uiPriority w:val="99"/>
    <w:rsid w:val="008A0EE0"/>
    <w:rPr>
      <w:rFonts w:ascii="Times New Roman" w:hAnsi="Times New Roman"/>
      <w:b/>
      <w:bCs/>
      <w:i/>
      <w:iCs/>
      <w:sz w:val="26"/>
      <w:szCs w:val="26"/>
      <w:lang w:val="en-GB"/>
    </w:rPr>
  </w:style>
  <w:style w:type="character" w:customStyle="1" w:styleId="80">
    <w:name w:val="Заглавие 8 Знак"/>
    <w:basedOn w:val="a1"/>
    <w:link w:val="8"/>
    <w:rsid w:val="008A0EE0"/>
    <w:rPr>
      <w:rFonts w:ascii="Times New Roman" w:eastAsia="Times New Roman" w:hAnsi="Times New Roman"/>
      <w:i/>
      <w:iCs/>
      <w:sz w:val="24"/>
      <w:szCs w:val="24"/>
      <w:lang w:eastAsia="en-US"/>
    </w:rPr>
  </w:style>
  <w:style w:type="numbering" w:customStyle="1" w:styleId="11">
    <w:name w:val="Без списък1"/>
    <w:next w:val="a3"/>
    <w:uiPriority w:val="99"/>
    <w:semiHidden/>
    <w:unhideWhenUsed/>
    <w:rsid w:val="008A0EE0"/>
  </w:style>
  <w:style w:type="numbering" w:customStyle="1" w:styleId="110">
    <w:name w:val="Без списък11"/>
    <w:next w:val="a3"/>
    <w:uiPriority w:val="99"/>
    <w:semiHidden/>
    <w:unhideWhenUsed/>
    <w:rsid w:val="008A0EE0"/>
  </w:style>
  <w:style w:type="paragraph" w:styleId="af4">
    <w:name w:val="footnote text"/>
    <w:basedOn w:val="a0"/>
    <w:link w:val="af5"/>
    <w:unhideWhenUsed/>
    <w:rsid w:val="008A0EE0"/>
    <w:pPr>
      <w:jc w:val="left"/>
    </w:pPr>
    <w:rPr>
      <w:rFonts w:ascii="Calibri" w:eastAsia="Calibri" w:hAnsi="Calibri"/>
    </w:rPr>
  </w:style>
  <w:style w:type="character" w:customStyle="1" w:styleId="af5">
    <w:name w:val="Текст под линия Знак"/>
    <w:basedOn w:val="a1"/>
    <w:link w:val="af4"/>
    <w:rsid w:val="008A0EE0"/>
  </w:style>
  <w:style w:type="character" w:styleId="af6">
    <w:name w:val="footnote reference"/>
    <w:rsid w:val="008A0EE0"/>
    <w:rPr>
      <w:vertAlign w:val="superscript"/>
    </w:rPr>
  </w:style>
  <w:style w:type="paragraph" w:styleId="31">
    <w:name w:val="Body Text 3"/>
    <w:basedOn w:val="a0"/>
    <w:link w:val="32"/>
    <w:uiPriority w:val="99"/>
    <w:unhideWhenUsed/>
    <w:rsid w:val="008A0EE0"/>
    <w:pPr>
      <w:spacing w:after="120" w:line="276" w:lineRule="auto"/>
      <w:jc w:val="left"/>
    </w:pPr>
    <w:rPr>
      <w:rFonts w:ascii="Calibri" w:eastAsia="Calibri" w:hAnsi="Calibri"/>
      <w:sz w:val="16"/>
      <w:szCs w:val="16"/>
    </w:rPr>
  </w:style>
  <w:style w:type="character" w:customStyle="1" w:styleId="32">
    <w:name w:val="Основен текст 3 Знак"/>
    <w:basedOn w:val="a1"/>
    <w:link w:val="31"/>
    <w:uiPriority w:val="99"/>
    <w:rsid w:val="008A0EE0"/>
    <w:rPr>
      <w:sz w:val="16"/>
      <w:szCs w:val="16"/>
    </w:rPr>
  </w:style>
  <w:style w:type="numbering" w:customStyle="1" w:styleId="111">
    <w:name w:val="Без списък111"/>
    <w:next w:val="a3"/>
    <w:uiPriority w:val="99"/>
    <w:semiHidden/>
    <w:unhideWhenUsed/>
    <w:rsid w:val="008A0EE0"/>
  </w:style>
  <w:style w:type="numbering" w:customStyle="1" w:styleId="1111">
    <w:name w:val="Без списък1111"/>
    <w:next w:val="a3"/>
    <w:uiPriority w:val="99"/>
    <w:semiHidden/>
    <w:unhideWhenUsed/>
    <w:rsid w:val="008A0EE0"/>
  </w:style>
  <w:style w:type="paragraph" w:customStyle="1" w:styleId="Style">
    <w:name w:val="Style"/>
    <w:rsid w:val="008A0EE0"/>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af7">
    <w:name w:val="Hyperlink"/>
    <w:uiPriority w:val="99"/>
    <w:unhideWhenUsed/>
    <w:rsid w:val="008A0EE0"/>
    <w:rPr>
      <w:color w:val="0000FF"/>
      <w:u w:val="single"/>
    </w:rPr>
  </w:style>
  <w:style w:type="character" w:styleId="af8">
    <w:name w:val="FollowedHyperlink"/>
    <w:uiPriority w:val="99"/>
    <w:semiHidden/>
    <w:unhideWhenUsed/>
    <w:rsid w:val="008A0EE0"/>
    <w:rPr>
      <w:color w:val="800080"/>
      <w:u w:val="single"/>
    </w:rPr>
  </w:style>
  <w:style w:type="paragraph" w:customStyle="1" w:styleId="font5">
    <w:name w:val="font5"/>
    <w:basedOn w:val="a0"/>
    <w:rsid w:val="008A0EE0"/>
    <w:pPr>
      <w:spacing w:before="100" w:beforeAutospacing="1" w:after="100" w:afterAutospacing="1"/>
      <w:jc w:val="left"/>
    </w:pPr>
    <w:rPr>
      <w:rFonts w:ascii="Arial" w:hAnsi="Arial" w:cs="Arial"/>
      <w:lang w:val="bg-BG"/>
    </w:rPr>
  </w:style>
  <w:style w:type="paragraph" w:customStyle="1" w:styleId="font6">
    <w:name w:val="font6"/>
    <w:basedOn w:val="a0"/>
    <w:rsid w:val="008A0EE0"/>
    <w:pPr>
      <w:spacing w:before="100" w:beforeAutospacing="1" w:after="100" w:afterAutospacing="1"/>
      <w:jc w:val="left"/>
    </w:pPr>
    <w:rPr>
      <w:rFonts w:ascii="Arial" w:hAnsi="Arial" w:cs="Arial"/>
      <w:lang w:val="bg-BG"/>
    </w:rPr>
  </w:style>
  <w:style w:type="paragraph" w:customStyle="1" w:styleId="xl69">
    <w:name w:val="xl69"/>
    <w:basedOn w:val="a0"/>
    <w:rsid w:val="008A0EE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0">
    <w:name w:val="xl70"/>
    <w:basedOn w:val="a0"/>
    <w:rsid w:val="008A0EE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1">
    <w:name w:val="xl71"/>
    <w:basedOn w:val="a0"/>
    <w:rsid w:val="008A0EE0"/>
    <w:pPr>
      <w:spacing w:before="100" w:beforeAutospacing="1" w:after="100" w:afterAutospacing="1"/>
      <w:jc w:val="left"/>
    </w:pPr>
    <w:rPr>
      <w:rFonts w:ascii="Times New Roman" w:hAnsi="Times New Roman"/>
      <w:lang w:val="bg-BG"/>
    </w:rPr>
  </w:style>
  <w:style w:type="paragraph" w:customStyle="1" w:styleId="xl72">
    <w:name w:val="xl72"/>
    <w:basedOn w:val="a0"/>
    <w:rsid w:val="008A0EE0"/>
    <w:pPr>
      <w:pBdr>
        <w:top w:val="single" w:sz="8" w:space="0" w:color="auto"/>
        <w:left w:val="single" w:sz="4" w:space="0" w:color="auto"/>
        <w:bottom w:val="single" w:sz="8"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3">
    <w:name w:val="xl73"/>
    <w:basedOn w:val="a0"/>
    <w:rsid w:val="008A0EE0"/>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b/>
      <w:bCs/>
      <w:lang w:val="bg-BG"/>
    </w:rPr>
  </w:style>
  <w:style w:type="paragraph" w:customStyle="1" w:styleId="xl74">
    <w:name w:val="xl74"/>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75">
    <w:name w:val="xl75"/>
    <w:basedOn w:val="a0"/>
    <w:rsid w:val="008A0EE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bg-BG"/>
    </w:rPr>
  </w:style>
  <w:style w:type="paragraph" w:customStyle="1" w:styleId="xl76">
    <w:name w:val="xl7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lang w:val="bg-BG"/>
    </w:rPr>
  </w:style>
  <w:style w:type="paragraph" w:customStyle="1" w:styleId="xl77">
    <w:name w:val="xl77"/>
    <w:basedOn w:val="a0"/>
    <w:rsid w:val="008A0EE0"/>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78">
    <w:name w:val="xl78"/>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79">
    <w:name w:val="xl7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b/>
      <w:bCs/>
      <w:lang w:val="bg-BG"/>
    </w:rPr>
  </w:style>
  <w:style w:type="paragraph" w:customStyle="1" w:styleId="xl80">
    <w:name w:val="xl80"/>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lang w:val="bg-BG"/>
    </w:rPr>
  </w:style>
  <w:style w:type="paragraph" w:customStyle="1" w:styleId="xl81">
    <w:name w:val="xl81"/>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bg-BG"/>
    </w:rPr>
  </w:style>
  <w:style w:type="paragraph" w:customStyle="1" w:styleId="xl82">
    <w:name w:val="xl8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83">
    <w:name w:val="xl8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4">
    <w:name w:val="xl84"/>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5">
    <w:name w:val="xl8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6">
    <w:name w:val="xl8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87">
    <w:name w:val="xl8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lang w:val="bg-BG"/>
    </w:rPr>
  </w:style>
  <w:style w:type="paragraph" w:customStyle="1" w:styleId="xl88">
    <w:name w:val="xl8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lang w:val="bg-BG"/>
    </w:rPr>
  </w:style>
  <w:style w:type="paragraph" w:customStyle="1" w:styleId="xl89">
    <w:name w:val="xl8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hAnsi="Arial Narrow"/>
      <w:lang w:val="bg-BG"/>
    </w:rPr>
  </w:style>
  <w:style w:type="paragraph" w:customStyle="1" w:styleId="xl90">
    <w:name w:val="xl90"/>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hAnsi="Arial Narrow"/>
      <w:lang w:val="bg-BG"/>
    </w:rPr>
  </w:style>
  <w:style w:type="paragraph" w:customStyle="1" w:styleId="xl91">
    <w:name w:val="xl91"/>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lang w:val="bg-BG"/>
    </w:rPr>
  </w:style>
  <w:style w:type="paragraph" w:customStyle="1" w:styleId="xl92">
    <w:name w:val="xl9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val="bg-BG"/>
    </w:rPr>
  </w:style>
  <w:style w:type="paragraph" w:customStyle="1" w:styleId="xl93">
    <w:name w:val="xl9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94">
    <w:name w:val="xl9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bg-BG"/>
    </w:rPr>
  </w:style>
  <w:style w:type="paragraph" w:customStyle="1" w:styleId="xl95">
    <w:name w:val="xl9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96">
    <w:name w:val="xl96"/>
    <w:basedOn w:val="a0"/>
    <w:rsid w:val="008A0EE0"/>
    <w:pPr>
      <w:spacing w:before="100" w:beforeAutospacing="1" w:after="100" w:afterAutospacing="1"/>
      <w:jc w:val="left"/>
    </w:pPr>
    <w:rPr>
      <w:rFonts w:ascii="Times New Roman" w:hAnsi="Times New Roman"/>
      <w:lang w:val="bg-BG"/>
    </w:rPr>
  </w:style>
  <w:style w:type="paragraph" w:customStyle="1" w:styleId="xl97">
    <w:name w:val="xl97"/>
    <w:basedOn w:val="a0"/>
    <w:rsid w:val="008A0EE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rPr>
      <w:rFonts w:ascii="Arial" w:hAnsi="Arial" w:cs="Arial"/>
      <w:b/>
      <w:bCs/>
      <w:lang w:val="bg-BG"/>
    </w:rPr>
  </w:style>
  <w:style w:type="paragraph" w:customStyle="1" w:styleId="xl98">
    <w:name w:val="xl98"/>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99">
    <w:name w:val="xl9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100">
    <w:name w:val="xl100"/>
    <w:basedOn w:val="a0"/>
    <w:rsid w:val="008A0E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left"/>
    </w:pPr>
    <w:rPr>
      <w:rFonts w:ascii="Times New Roman" w:hAnsi="Times New Roman"/>
      <w:b/>
      <w:bCs/>
      <w:lang w:val="bg-BG"/>
    </w:rPr>
  </w:style>
  <w:style w:type="paragraph" w:customStyle="1" w:styleId="xl101">
    <w:name w:val="xl101"/>
    <w:basedOn w:val="a0"/>
    <w:rsid w:val="008A0EE0"/>
    <w:pPr>
      <w:spacing w:before="100" w:beforeAutospacing="1" w:after="100" w:afterAutospacing="1"/>
      <w:jc w:val="left"/>
    </w:pPr>
    <w:rPr>
      <w:rFonts w:ascii="Times New Roman" w:hAnsi="Times New Roman"/>
      <w:b/>
      <w:bCs/>
      <w:lang w:val="bg-BG"/>
    </w:rPr>
  </w:style>
  <w:style w:type="paragraph" w:customStyle="1" w:styleId="xl102">
    <w:name w:val="xl102"/>
    <w:basedOn w:val="a0"/>
    <w:rsid w:val="008A0EE0"/>
    <w:pPr>
      <w:spacing w:before="100" w:beforeAutospacing="1" w:after="100" w:afterAutospacing="1"/>
      <w:jc w:val="left"/>
    </w:pPr>
    <w:rPr>
      <w:rFonts w:ascii="Times New Roman" w:hAnsi="Times New Roman"/>
      <w:lang w:val="bg-BG"/>
    </w:rPr>
  </w:style>
  <w:style w:type="paragraph" w:customStyle="1" w:styleId="xl103">
    <w:name w:val="xl10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104">
    <w:name w:val="xl104"/>
    <w:basedOn w:val="a0"/>
    <w:rsid w:val="008A0EE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67">
    <w:name w:val="xl67"/>
    <w:basedOn w:val="a0"/>
    <w:rsid w:val="008A0EE0"/>
    <w:pPr>
      <w:spacing w:before="100" w:beforeAutospacing="1" w:after="100" w:afterAutospacing="1"/>
      <w:jc w:val="center"/>
    </w:pPr>
    <w:rPr>
      <w:rFonts w:ascii="Times New Roman" w:hAnsi="Times New Roman"/>
      <w:sz w:val="24"/>
      <w:szCs w:val="24"/>
      <w:lang w:val="bg-BG" w:eastAsia="bg-BG"/>
    </w:rPr>
  </w:style>
  <w:style w:type="paragraph" w:customStyle="1" w:styleId="xl68">
    <w:name w:val="xl6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bg-BG" w:eastAsia="bg-BG"/>
    </w:rPr>
  </w:style>
  <w:style w:type="paragraph" w:styleId="af9">
    <w:name w:val="Revision"/>
    <w:hidden/>
    <w:uiPriority w:val="99"/>
    <w:semiHidden/>
    <w:rsid w:val="008A0EE0"/>
    <w:rPr>
      <w:rFonts w:ascii="Times New Roman" w:eastAsia="Times New Roman" w:hAnsi="Times New Roman"/>
      <w:sz w:val="24"/>
      <w:szCs w:val="24"/>
    </w:rPr>
  </w:style>
  <w:style w:type="paragraph" w:styleId="23">
    <w:name w:val="Body Text Indent 2"/>
    <w:basedOn w:val="a0"/>
    <w:link w:val="24"/>
    <w:uiPriority w:val="99"/>
    <w:semiHidden/>
    <w:unhideWhenUsed/>
    <w:rsid w:val="008A0EE0"/>
    <w:pPr>
      <w:spacing w:after="120" w:line="480" w:lineRule="auto"/>
      <w:ind w:left="360"/>
      <w:jc w:val="left"/>
    </w:pPr>
    <w:rPr>
      <w:rFonts w:ascii="Calibri" w:eastAsia="Calibri" w:hAnsi="Calibri"/>
    </w:rPr>
  </w:style>
  <w:style w:type="character" w:customStyle="1" w:styleId="24">
    <w:name w:val="Основен текст с отстъп 2 Знак"/>
    <w:basedOn w:val="a1"/>
    <w:link w:val="23"/>
    <w:uiPriority w:val="99"/>
    <w:semiHidden/>
    <w:rsid w:val="008A0EE0"/>
  </w:style>
  <w:style w:type="paragraph" w:styleId="33">
    <w:name w:val="Body Text Indent 3"/>
    <w:basedOn w:val="a0"/>
    <w:link w:val="34"/>
    <w:uiPriority w:val="99"/>
    <w:semiHidden/>
    <w:unhideWhenUsed/>
    <w:rsid w:val="008A0EE0"/>
    <w:pPr>
      <w:spacing w:after="120" w:line="276" w:lineRule="auto"/>
      <w:ind w:left="360"/>
      <w:jc w:val="left"/>
    </w:pPr>
    <w:rPr>
      <w:rFonts w:ascii="Calibri" w:eastAsia="Calibri" w:hAnsi="Calibri"/>
      <w:sz w:val="16"/>
      <w:szCs w:val="16"/>
    </w:rPr>
  </w:style>
  <w:style w:type="character" w:customStyle="1" w:styleId="34">
    <w:name w:val="Основен текст с отстъп 3 Знак"/>
    <w:basedOn w:val="a1"/>
    <w:link w:val="33"/>
    <w:uiPriority w:val="99"/>
    <w:semiHidden/>
    <w:rsid w:val="008A0EE0"/>
    <w:rPr>
      <w:sz w:val="16"/>
      <w:szCs w:val="16"/>
    </w:rPr>
  </w:style>
  <w:style w:type="numbering" w:customStyle="1" w:styleId="25">
    <w:name w:val="Без списък2"/>
    <w:next w:val="a3"/>
    <w:uiPriority w:val="99"/>
    <w:semiHidden/>
    <w:unhideWhenUsed/>
    <w:rsid w:val="008A0EE0"/>
  </w:style>
  <w:style w:type="numbering" w:customStyle="1" w:styleId="11111">
    <w:name w:val="Без списък11111"/>
    <w:next w:val="a3"/>
    <w:uiPriority w:val="99"/>
    <w:semiHidden/>
    <w:unhideWhenUsed/>
    <w:rsid w:val="008A0EE0"/>
  </w:style>
  <w:style w:type="table" w:styleId="afa">
    <w:name w:val="Table Grid"/>
    <w:basedOn w:val="a2"/>
    <w:uiPriority w:val="59"/>
    <w:rsid w:val="008A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0"/>
    <w:uiPriority w:val="99"/>
    <w:semiHidden/>
    <w:unhideWhenUsed/>
    <w:rsid w:val="008A0EE0"/>
    <w:pPr>
      <w:spacing w:before="100" w:beforeAutospacing="1" w:after="100" w:afterAutospacing="1"/>
      <w:jc w:val="left"/>
    </w:pPr>
    <w:rPr>
      <w:rFonts w:ascii="Times New Roman" w:hAnsi="Times New Roman"/>
      <w:sz w:val="24"/>
      <w:szCs w:val="24"/>
      <w:lang w:val="bg-BG" w:eastAsia="bg-BG"/>
    </w:rPr>
  </w:style>
  <w:style w:type="character" w:styleId="afc">
    <w:name w:val="annotation reference"/>
    <w:uiPriority w:val="99"/>
    <w:semiHidden/>
    <w:unhideWhenUsed/>
    <w:rsid w:val="008A0EE0"/>
    <w:rPr>
      <w:sz w:val="16"/>
      <w:szCs w:val="16"/>
    </w:rPr>
  </w:style>
  <w:style w:type="paragraph" w:styleId="afd">
    <w:name w:val="annotation text"/>
    <w:basedOn w:val="a0"/>
    <w:link w:val="afe"/>
    <w:uiPriority w:val="99"/>
    <w:semiHidden/>
    <w:unhideWhenUsed/>
    <w:rsid w:val="008A0EE0"/>
    <w:pPr>
      <w:spacing w:after="200" w:line="276" w:lineRule="auto"/>
      <w:jc w:val="left"/>
    </w:pPr>
    <w:rPr>
      <w:rFonts w:ascii="Calibri" w:eastAsia="Calibri" w:hAnsi="Calibri"/>
      <w:lang w:val="bg-BG"/>
    </w:rPr>
  </w:style>
  <w:style w:type="character" w:customStyle="1" w:styleId="afe">
    <w:name w:val="Текст на коментар Знак"/>
    <w:basedOn w:val="a1"/>
    <w:link w:val="afd"/>
    <w:uiPriority w:val="99"/>
    <w:semiHidden/>
    <w:rsid w:val="008A0EE0"/>
  </w:style>
  <w:style w:type="paragraph" w:styleId="aff">
    <w:name w:val="annotation subject"/>
    <w:basedOn w:val="afd"/>
    <w:next w:val="afd"/>
    <w:link w:val="aff0"/>
    <w:uiPriority w:val="99"/>
    <w:semiHidden/>
    <w:unhideWhenUsed/>
    <w:rsid w:val="008A0EE0"/>
    <w:rPr>
      <w:b/>
      <w:bCs/>
    </w:rPr>
  </w:style>
  <w:style w:type="character" w:customStyle="1" w:styleId="aff0">
    <w:name w:val="Предмет на коментар Знак"/>
    <w:basedOn w:val="afe"/>
    <w:link w:val="aff"/>
    <w:uiPriority w:val="99"/>
    <w:semiHidden/>
    <w:rsid w:val="008A0EE0"/>
    <w:rPr>
      <w:b/>
      <w:bCs/>
    </w:rPr>
  </w:style>
  <w:style w:type="character" w:styleId="aff1">
    <w:name w:val="line number"/>
    <w:uiPriority w:val="99"/>
    <w:semiHidden/>
    <w:unhideWhenUsed/>
    <w:rsid w:val="008A0EE0"/>
  </w:style>
  <w:style w:type="paragraph" w:styleId="12">
    <w:name w:val="index 1"/>
    <w:basedOn w:val="a0"/>
    <w:next w:val="a0"/>
    <w:autoRedefine/>
    <w:uiPriority w:val="99"/>
    <w:semiHidden/>
    <w:unhideWhenUsed/>
    <w:rsid w:val="008A0EE0"/>
    <w:pPr>
      <w:spacing w:after="200" w:line="276" w:lineRule="auto"/>
      <w:ind w:left="220" w:hanging="220"/>
      <w:jc w:val="left"/>
    </w:pPr>
    <w:rPr>
      <w:rFonts w:ascii="Calibri" w:eastAsia="Calibri" w:hAnsi="Calibri"/>
      <w:sz w:val="22"/>
      <w:szCs w:val="22"/>
      <w:lang w:val="bg-BG"/>
    </w:rPr>
  </w:style>
  <w:style w:type="character" w:customStyle="1" w:styleId="nomark">
    <w:name w:val="nomark"/>
    <w:rsid w:val="008A0EE0"/>
  </w:style>
  <w:style w:type="paragraph" w:styleId="aff2">
    <w:name w:val="Plain Text"/>
    <w:basedOn w:val="a0"/>
    <w:link w:val="aff3"/>
    <w:uiPriority w:val="99"/>
    <w:unhideWhenUsed/>
    <w:rsid w:val="008A0EE0"/>
    <w:pPr>
      <w:jc w:val="left"/>
    </w:pPr>
    <w:rPr>
      <w:rFonts w:ascii="Consolas" w:eastAsia="Calibri" w:hAnsi="Consolas"/>
      <w:sz w:val="21"/>
      <w:szCs w:val="21"/>
      <w:lang w:val="bg-BG"/>
    </w:rPr>
  </w:style>
  <w:style w:type="character" w:customStyle="1" w:styleId="aff3">
    <w:name w:val="Обикновен текст Знак"/>
    <w:basedOn w:val="a1"/>
    <w:link w:val="aff2"/>
    <w:uiPriority w:val="99"/>
    <w:rsid w:val="008A0EE0"/>
    <w:rPr>
      <w:rFonts w:ascii="Consolas" w:hAnsi="Consolas"/>
      <w:sz w:val="21"/>
      <w:szCs w:val="21"/>
    </w:rPr>
  </w:style>
  <w:style w:type="character" w:customStyle="1" w:styleId="samedocreference1">
    <w:name w:val="samedocreference1"/>
    <w:rsid w:val="008A0EE0"/>
    <w:rPr>
      <w:i w:val="0"/>
      <w:iCs w:val="0"/>
      <w:color w:val="8B0000"/>
      <w:u w:val="single"/>
    </w:rPr>
  </w:style>
  <w:style w:type="character" w:styleId="aff4">
    <w:name w:val="Strong"/>
    <w:uiPriority w:val="99"/>
    <w:qFormat/>
    <w:rsid w:val="008A0EE0"/>
    <w:rPr>
      <w:b/>
      <w:bCs/>
    </w:rPr>
  </w:style>
  <w:style w:type="character" w:customStyle="1" w:styleId="newdocreference1">
    <w:name w:val="newdocreference1"/>
    <w:rsid w:val="008A0EE0"/>
    <w:rPr>
      <w:i w:val="0"/>
      <w:iCs w:val="0"/>
      <w:color w:val="0000FF"/>
      <w:u w:val="single"/>
    </w:rPr>
  </w:style>
  <w:style w:type="paragraph" w:customStyle="1" w:styleId="Style7">
    <w:name w:val="Style7"/>
    <w:basedOn w:val="a0"/>
    <w:uiPriority w:val="99"/>
    <w:rsid w:val="008A0EE0"/>
    <w:pPr>
      <w:widowControl w:val="0"/>
      <w:autoSpaceDE w:val="0"/>
      <w:autoSpaceDN w:val="0"/>
      <w:adjustRightInd w:val="0"/>
      <w:spacing w:line="290" w:lineRule="exact"/>
      <w:jc w:val="center"/>
    </w:pPr>
    <w:rPr>
      <w:rFonts w:ascii="Times New Roman" w:hAnsi="Times New Roman"/>
      <w:sz w:val="24"/>
      <w:szCs w:val="24"/>
      <w:lang w:val="bg-BG" w:eastAsia="bg-BG"/>
    </w:rPr>
  </w:style>
  <w:style w:type="paragraph" w:customStyle="1" w:styleId="Style13">
    <w:name w:val="Style13"/>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6">
    <w:name w:val="Style16"/>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7">
    <w:name w:val="Style17"/>
    <w:basedOn w:val="a0"/>
    <w:uiPriority w:val="99"/>
    <w:rsid w:val="008A0EE0"/>
    <w:pPr>
      <w:widowControl w:val="0"/>
      <w:autoSpaceDE w:val="0"/>
      <w:autoSpaceDN w:val="0"/>
      <w:adjustRightInd w:val="0"/>
      <w:spacing w:line="293" w:lineRule="exact"/>
      <w:jc w:val="left"/>
    </w:pPr>
    <w:rPr>
      <w:rFonts w:ascii="Times New Roman" w:hAnsi="Times New Roman"/>
      <w:sz w:val="24"/>
      <w:szCs w:val="24"/>
      <w:lang w:val="bg-BG" w:eastAsia="bg-BG"/>
    </w:rPr>
  </w:style>
  <w:style w:type="paragraph" w:customStyle="1" w:styleId="Style18">
    <w:name w:val="Style18"/>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9">
    <w:name w:val="Style19"/>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character" w:customStyle="1" w:styleId="FontStyle24">
    <w:name w:val="Font Style24"/>
    <w:uiPriority w:val="99"/>
    <w:rsid w:val="008A0EE0"/>
    <w:rPr>
      <w:rFonts w:ascii="Times New Roman" w:hAnsi="Times New Roman" w:cs="Times New Roman"/>
      <w:b/>
      <w:bCs/>
      <w:sz w:val="24"/>
      <w:szCs w:val="24"/>
    </w:rPr>
  </w:style>
  <w:style w:type="character" w:customStyle="1" w:styleId="FontStyle25">
    <w:name w:val="Font Style25"/>
    <w:uiPriority w:val="99"/>
    <w:rsid w:val="008A0EE0"/>
    <w:rPr>
      <w:rFonts w:ascii="Times New Roman" w:hAnsi="Times New Roman" w:cs="Times New Roman"/>
      <w:sz w:val="24"/>
      <w:szCs w:val="24"/>
    </w:rPr>
  </w:style>
  <w:style w:type="character" w:customStyle="1" w:styleId="FontStyle26">
    <w:name w:val="Font Style26"/>
    <w:uiPriority w:val="99"/>
    <w:rsid w:val="008A0EE0"/>
    <w:rPr>
      <w:rFonts w:ascii="Times New Roman" w:hAnsi="Times New Roman" w:cs="Times New Roman"/>
      <w:b/>
      <w:bCs/>
      <w:sz w:val="24"/>
      <w:szCs w:val="24"/>
    </w:rPr>
  </w:style>
  <w:style w:type="paragraph" w:customStyle="1" w:styleId="Style2">
    <w:name w:val="Style2"/>
    <w:basedOn w:val="a0"/>
    <w:uiPriority w:val="99"/>
    <w:rsid w:val="008A0EE0"/>
    <w:pPr>
      <w:widowControl w:val="0"/>
      <w:autoSpaceDE w:val="0"/>
      <w:autoSpaceDN w:val="0"/>
      <w:adjustRightInd w:val="0"/>
      <w:spacing w:line="317" w:lineRule="exact"/>
    </w:pPr>
    <w:rPr>
      <w:rFonts w:ascii="Times New Roman" w:hAnsi="Times New Roman"/>
      <w:sz w:val="24"/>
      <w:szCs w:val="24"/>
      <w:lang w:val="bg-BG" w:eastAsia="bg-BG"/>
    </w:rPr>
  </w:style>
  <w:style w:type="paragraph" w:customStyle="1" w:styleId="Style3">
    <w:name w:val="Style3"/>
    <w:basedOn w:val="a0"/>
    <w:uiPriority w:val="99"/>
    <w:rsid w:val="008A0EE0"/>
    <w:pPr>
      <w:widowControl w:val="0"/>
      <w:autoSpaceDE w:val="0"/>
      <w:autoSpaceDN w:val="0"/>
      <w:adjustRightInd w:val="0"/>
      <w:spacing w:line="317" w:lineRule="exact"/>
      <w:ind w:firstLine="552"/>
    </w:pPr>
    <w:rPr>
      <w:rFonts w:ascii="Times New Roman" w:hAnsi="Times New Roman"/>
      <w:sz w:val="24"/>
      <w:szCs w:val="24"/>
      <w:lang w:val="bg-BG" w:eastAsia="bg-BG"/>
    </w:rPr>
  </w:style>
  <w:style w:type="paragraph" w:customStyle="1" w:styleId="Style4">
    <w:name w:val="Style4"/>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character" w:customStyle="1" w:styleId="FontStyle11">
    <w:name w:val="Font Style11"/>
    <w:uiPriority w:val="99"/>
    <w:rsid w:val="008A0EE0"/>
    <w:rPr>
      <w:rFonts w:ascii="Times New Roman" w:hAnsi="Times New Roman" w:cs="Times New Roman" w:hint="default"/>
      <w:sz w:val="26"/>
      <w:szCs w:val="26"/>
    </w:rPr>
  </w:style>
  <w:style w:type="character" w:customStyle="1" w:styleId="FontStyle12">
    <w:name w:val="Font Style12"/>
    <w:uiPriority w:val="99"/>
    <w:rsid w:val="008A0EE0"/>
    <w:rPr>
      <w:rFonts w:ascii="Times New Roman" w:hAnsi="Times New Roman" w:cs="Times New Roman" w:hint="default"/>
      <w:b/>
      <w:bCs/>
      <w:sz w:val="26"/>
      <w:szCs w:val="26"/>
    </w:rPr>
  </w:style>
  <w:style w:type="character" w:customStyle="1" w:styleId="Normal18ptChar">
    <w:name w:val="Normal + 18 pt Char"/>
    <w:rsid w:val="008A0EE0"/>
    <w:rPr>
      <w:noProof w:val="0"/>
      <w:sz w:val="36"/>
      <w:szCs w:val="36"/>
      <w:lang w:val="en-US" w:eastAsia="bg-BG" w:bidi="ar-SA"/>
    </w:rPr>
  </w:style>
  <w:style w:type="character" w:customStyle="1" w:styleId="aff5">
    <w:name w:val="Основен текст_"/>
    <w:link w:val="13"/>
    <w:locked/>
    <w:rsid w:val="008A0EE0"/>
    <w:rPr>
      <w:rFonts w:ascii="Times New Roman" w:eastAsia="Times New Roman" w:hAnsi="Times New Roman"/>
      <w:sz w:val="27"/>
      <w:szCs w:val="27"/>
      <w:shd w:val="clear" w:color="auto" w:fill="FFFFFF"/>
    </w:rPr>
  </w:style>
  <w:style w:type="paragraph" w:customStyle="1" w:styleId="13">
    <w:name w:val="Основен текст1"/>
    <w:basedOn w:val="a0"/>
    <w:link w:val="aff5"/>
    <w:rsid w:val="008A0EE0"/>
    <w:pPr>
      <w:shd w:val="clear" w:color="auto" w:fill="FFFFFF"/>
      <w:spacing w:after="300" w:line="322" w:lineRule="exact"/>
    </w:pPr>
    <w:rPr>
      <w:rFonts w:ascii="Times New Roman" w:hAnsi="Times New Roman"/>
      <w:sz w:val="27"/>
      <w:szCs w:val="27"/>
      <w:lang w:val="bg-BG" w:eastAsia="bg-BG"/>
    </w:rPr>
  </w:style>
  <w:style w:type="character" w:customStyle="1" w:styleId="14">
    <w:name w:val="Заглавие #1_"/>
    <w:link w:val="15"/>
    <w:locked/>
    <w:rsid w:val="008A0EE0"/>
    <w:rPr>
      <w:rFonts w:ascii="Times New Roman" w:eastAsia="Times New Roman" w:hAnsi="Times New Roman"/>
      <w:sz w:val="27"/>
      <w:szCs w:val="27"/>
      <w:shd w:val="clear" w:color="auto" w:fill="FFFFFF"/>
    </w:rPr>
  </w:style>
  <w:style w:type="paragraph" w:customStyle="1" w:styleId="15">
    <w:name w:val="Заглавие #1"/>
    <w:basedOn w:val="a0"/>
    <w:link w:val="14"/>
    <w:rsid w:val="008A0EE0"/>
    <w:pPr>
      <w:shd w:val="clear" w:color="auto" w:fill="FFFFFF"/>
      <w:spacing w:before="300" w:line="322" w:lineRule="exact"/>
      <w:jc w:val="left"/>
      <w:outlineLvl w:val="0"/>
    </w:pPr>
    <w:rPr>
      <w:rFonts w:ascii="Times New Roman" w:hAnsi="Times New Roman"/>
      <w:sz w:val="27"/>
      <w:szCs w:val="27"/>
      <w:lang w:val="bg-BG" w:eastAsia="bg-BG"/>
    </w:rPr>
  </w:style>
  <w:style w:type="paragraph" w:customStyle="1" w:styleId="xl65">
    <w:name w:val="xl6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bg-BG" w:eastAsia="bg-BG"/>
    </w:rPr>
  </w:style>
  <w:style w:type="paragraph" w:customStyle="1" w:styleId="xl66">
    <w:name w:val="xl6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bg-BG" w:eastAsia="bg-BG"/>
    </w:rPr>
  </w:style>
  <w:style w:type="paragraph" w:customStyle="1" w:styleId="title1">
    <w:name w:val="title1"/>
    <w:basedOn w:val="a0"/>
    <w:rsid w:val="008A0EE0"/>
    <w:pPr>
      <w:spacing w:before="100" w:beforeAutospacing="1" w:after="100" w:afterAutospacing="1"/>
      <w:jc w:val="center"/>
    </w:pPr>
    <w:rPr>
      <w:rFonts w:ascii="Times New Roman" w:hAnsi="Times New Roman"/>
      <w:b/>
      <w:bCs/>
      <w:sz w:val="30"/>
      <w:szCs w:val="30"/>
      <w:lang w:val="bg-BG" w:eastAsia="bg-BG"/>
    </w:rPr>
  </w:style>
  <w:style w:type="paragraph" w:customStyle="1" w:styleId="Style53">
    <w:name w:val="Style53"/>
    <w:basedOn w:val="a0"/>
    <w:rsid w:val="008A0EE0"/>
    <w:pPr>
      <w:widowControl w:val="0"/>
      <w:autoSpaceDE w:val="0"/>
      <w:autoSpaceDN w:val="0"/>
      <w:adjustRightInd w:val="0"/>
      <w:spacing w:line="274" w:lineRule="exact"/>
    </w:pPr>
    <w:rPr>
      <w:rFonts w:ascii="Arial Narrow" w:hAnsi="Arial Narrow"/>
      <w:sz w:val="24"/>
      <w:szCs w:val="24"/>
      <w:lang w:val="bg-BG" w:eastAsia="bg-BG"/>
    </w:rPr>
  </w:style>
  <w:style w:type="character" w:customStyle="1" w:styleId="infotext">
    <w:name w:val="infotext"/>
    <w:rsid w:val="008A0EE0"/>
  </w:style>
  <w:style w:type="paragraph" w:customStyle="1" w:styleId="xl105">
    <w:name w:val="xl10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8"/>
      <w:szCs w:val="18"/>
      <w:lang w:val="bg-BG" w:eastAsia="bg-BG"/>
    </w:rPr>
  </w:style>
  <w:style w:type="paragraph" w:customStyle="1" w:styleId="xl106">
    <w:name w:val="xl106"/>
    <w:basedOn w:val="a0"/>
    <w:rsid w:val="008A0EE0"/>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b/>
      <w:bCs/>
      <w:sz w:val="18"/>
      <w:szCs w:val="18"/>
      <w:lang w:val="bg-BG" w:eastAsia="bg-BG"/>
    </w:rPr>
  </w:style>
  <w:style w:type="paragraph" w:customStyle="1" w:styleId="xl107">
    <w:name w:val="xl10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08">
    <w:name w:val="xl10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bg-BG" w:eastAsia="bg-BG"/>
    </w:rPr>
  </w:style>
  <w:style w:type="paragraph" w:customStyle="1" w:styleId="xl109">
    <w:name w:val="xl10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0">
    <w:name w:val="xl110"/>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1">
    <w:name w:val="xl111"/>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12">
    <w:name w:val="xl112"/>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3">
    <w:name w:val="xl113"/>
    <w:basedOn w:val="a0"/>
    <w:rsid w:val="008A0EE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bg-BG" w:eastAsia="bg-BG"/>
    </w:rPr>
  </w:style>
  <w:style w:type="paragraph" w:customStyle="1" w:styleId="xl114">
    <w:name w:val="xl11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18"/>
      <w:szCs w:val="18"/>
      <w:lang w:val="bg-BG" w:eastAsia="bg-BG"/>
    </w:rPr>
  </w:style>
  <w:style w:type="paragraph" w:customStyle="1" w:styleId="xl115">
    <w:name w:val="xl115"/>
    <w:basedOn w:val="a0"/>
    <w:rsid w:val="008A0EE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18"/>
      <w:szCs w:val="18"/>
      <w:lang w:val="bg-BG" w:eastAsia="bg-BG"/>
    </w:rPr>
  </w:style>
  <w:style w:type="paragraph" w:customStyle="1" w:styleId="xl116">
    <w:name w:val="xl11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7">
    <w:name w:val="xl11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18">
    <w:name w:val="xl11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b/>
      <w:bCs/>
      <w:sz w:val="18"/>
      <w:szCs w:val="18"/>
      <w:lang w:val="bg-BG" w:eastAsia="bg-BG"/>
    </w:rPr>
  </w:style>
  <w:style w:type="paragraph" w:customStyle="1" w:styleId="xl119">
    <w:name w:val="xl119"/>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20">
    <w:name w:val="xl120"/>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sz w:val="18"/>
      <w:szCs w:val="18"/>
      <w:lang w:val="bg-BG" w:eastAsia="bg-BG"/>
    </w:rPr>
  </w:style>
  <w:style w:type="paragraph" w:customStyle="1" w:styleId="xl121">
    <w:name w:val="xl121"/>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22">
    <w:name w:val="xl12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23">
    <w:name w:val="xl123"/>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8"/>
      <w:szCs w:val="18"/>
      <w:lang w:val="bg-BG" w:eastAsia="bg-BG"/>
    </w:rPr>
  </w:style>
  <w:style w:type="paragraph" w:customStyle="1" w:styleId="xl124">
    <w:name w:val="xl124"/>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bg-BG" w:eastAsia="bg-BG"/>
    </w:rPr>
  </w:style>
  <w:style w:type="paragraph" w:customStyle="1" w:styleId="xl125">
    <w:name w:val="xl125"/>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26">
    <w:name w:val="xl126"/>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8"/>
      <w:szCs w:val="18"/>
      <w:lang w:val="bg-BG" w:eastAsia="bg-BG"/>
    </w:rPr>
  </w:style>
  <w:style w:type="paragraph" w:customStyle="1" w:styleId="xl127">
    <w:name w:val="xl127"/>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28">
    <w:name w:val="xl128"/>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bg-BG" w:eastAsia="bg-BG"/>
    </w:rPr>
  </w:style>
  <w:style w:type="paragraph" w:customStyle="1" w:styleId="xl129">
    <w:name w:val="xl12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8"/>
      <w:szCs w:val="18"/>
      <w:lang w:val="bg-BG" w:eastAsia="bg-BG"/>
    </w:rPr>
  </w:style>
  <w:style w:type="paragraph" w:customStyle="1" w:styleId="xl130">
    <w:name w:val="xl130"/>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hAnsi="Times New Roman"/>
      <w:sz w:val="18"/>
      <w:szCs w:val="18"/>
      <w:lang w:val="bg-BG" w:eastAsia="bg-BG"/>
    </w:rPr>
  </w:style>
  <w:style w:type="paragraph" w:customStyle="1" w:styleId="xl131">
    <w:name w:val="xl131"/>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2">
    <w:name w:val="xl132"/>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3">
    <w:name w:val="xl133"/>
    <w:basedOn w:val="a0"/>
    <w:rsid w:val="008A0EE0"/>
    <w:pPr>
      <w:pBdr>
        <w:top w:val="single" w:sz="4" w:space="0" w:color="auto"/>
        <w:left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4">
    <w:name w:val="xl134"/>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sz w:val="18"/>
      <w:szCs w:val="18"/>
      <w:lang w:val="bg-BG" w:eastAsia="bg-BG"/>
    </w:rPr>
  </w:style>
  <w:style w:type="paragraph" w:customStyle="1" w:styleId="xl135">
    <w:name w:val="xl13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bg-BG" w:eastAsia="bg-BG"/>
    </w:rPr>
  </w:style>
  <w:style w:type="paragraph" w:customStyle="1" w:styleId="xl136">
    <w:name w:val="xl136"/>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37">
    <w:name w:val="xl13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38">
    <w:name w:val="xl13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39">
    <w:name w:val="xl13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8"/>
      <w:szCs w:val="18"/>
      <w:lang w:val="bg-BG" w:eastAsia="bg-BG"/>
    </w:rPr>
  </w:style>
  <w:style w:type="paragraph" w:customStyle="1" w:styleId="xl140">
    <w:name w:val="xl140"/>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1">
    <w:name w:val="xl141"/>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42">
    <w:name w:val="xl142"/>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3">
    <w:name w:val="xl143"/>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44">
    <w:name w:val="xl14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45">
    <w:name w:val="xl145"/>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8"/>
      <w:szCs w:val="18"/>
      <w:lang w:val="bg-BG" w:eastAsia="bg-BG"/>
    </w:rPr>
  </w:style>
  <w:style w:type="paragraph" w:customStyle="1" w:styleId="xl146">
    <w:name w:val="xl146"/>
    <w:basedOn w:val="a0"/>
    <w:rsid w:val="008A0EE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8"/>
      <w:szCs w:val="18"/>
      <w:lang w:val="bg-BG" w:eastAsia="bg-BG"/>
    </w:rPr>
  </w:style>
  <w:style w:type="paragraph" w:customStyle="1" w:styleId="xl147">
    <w:name w:val="xl147"/>
    <w:basedOn w:val="a0"/>
    <w:rsid w:val="008A0EE0"/>
    <w:pPr>
      <w:pBdr>
        <w:top w:val="single" w:sz="4" w:space="0" w:color="auto"/>
        <w:left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8">
    <w:name w:val="xl14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49">
    <w:name w:val="xl14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50">
    <w:name w:val="xl150"/>
    <w:basedOn w:val="a0"/>
    <w:rsid w:val="008A0EE0"/>
    <w:pPr>
      <w:spacing w:before="100" w:beforeAutospacing="1" w:after="100" w:afterAutospacing="1"/>
      <w:jc w:val="left"/>
    </w:pPr>
    <w:rPr>
      <w:rFonts w:ascii="Times New Roman" w:hAnsi="Times New Roman"/>
      <w:sz w:val="24"/>
      <w:szCs w:val="24"/>
      <w:lang w:val="bg-BG" w:eastAsia="bg-BG"/>
    </w:rPr>
  </w:style>
  <w:style w:type="paragraph" w:customStyle="1" w:styleId="xl151">
    <w:name w:val="xl151"/>
    <w:basedOn w:val="a0"/>
    <w:rsid w:val="008A0EE0"/>
    <w:pPr>
      <w:spacing w:before="100" w:beforeAutospacing="1" w:after="100" w:afterAutospacing="1"/>
      <w:jc w:val="center"/>
    </w:pPr>
    <w:rPr>
      <w:rFonts w:ascii="Times New Roman" w:hAnsi="Times New Roman"/>
      <w:sz w:val="24"/>
      <w:szCs w:val="24"/>
      <w:lang w:val="bg-BG" w:eastAsia="bg-BG"/>
    </w:rPr>
  </w:style>
  <w:style w:type="paragraph" w:customStyle="1" w:styleId="CharChar">
    <w:name w:val="Char Char"/>
    <w:basedOn w:val="a0"/>
    <w:rsid w:val="008A0EE0"/>
    <w:pPr>
      <w:tabs>
        <w:tab w:val="left" w:pos="709"/>
      </w:tabs>
      <w:autoSpaceDE w:val="0"/>
      <w:autoSpaceDN w:val="0"/>
      <w:adjustRightInd w:val="0"/>
      <w:jc w:val="left"/>
    </w:pPr>
    <w:rPr>
      <w:rFonts w:ascii="Tahoma" w:hAnsi="Tahoma"/>
      <w:sz w:val="24"/>
      <w:szCs w:val="24"/>
      <w:lang w:val="pl-PL" w:eastAsia="pl-PL"/>
    </w:rPr>
  </w:style>
  <w:style w:type="character" w:customStyle="1" w:styleId="FontStyle13">
    <w:name w:val="Font Style13"/>
    <w:rsid w:val="008A0EE0"/>
    <w:rPr>
      <w:rFonts w:ascii="Times New Roman" w:hAnsi="Times New Roman" w:cs="Times New Roman" w:hint="default"/>
      <w:i/>
      <w:iCs/>
      <w:sz w:val="20"/>
      <w:szCs w:val="20"/>
    </w:rPr>
  </w:style>
  <w:style w:type="paragraph" w:customStyle="1" w:styleId="16">
    <w:name w:val="Без разредка1"/>
    <w:uiPriority w:val="1"/>
    <w:qFormat/>
    <w:rsid w:val="008A0EE0"/>
    <w:rPr>
      <w:sz w:val="22"/>
      <w:szCs w:val="22"/>
      <w:lang w:eastAsia="en-US"/>
    </w:rPr>
  </w:style>
  <w:style w:type="paragraph" w:customStyle="1" w:styleId="Style25">
    <w:name w:val="Style25"/>
    <w:basedOn w:val="a0"/>
    <w:rsid w:val="008A0EE0"/>
    <w:pPr>
      <w:widowControl w:val="0"/>
      <w:autoSpaceDE w:val="0"/>
      <w:autoSpaceDN w:val="0"/>
      <w:adjustRightInd w:val="0"/>
      <w:spacing w:line="274" w:lineRule="exact"/>
      <w:jc w:val="left"/>
    </w:pPr>
    <w:rPr>
      <w:rFonts w:ascii="Franklin Gothic Demi Cond" w:eastAsia="Batang" w:hAnsi="Franklin Gothic Demi Cond"/>
      <w:sz w:val="24"/>
      <w:szCs w:val="24"/>
      <w:lang w:val="bg-BG" w:eastAsia="ko-KR"/>
    </w:rPr>
  </w:style>
  <w:style w:type="paragraph" w:customStyle="1" w:styleId="Style27">
    <w:name w:val="Style27"/>
    <w:basedOn w:val="a0"/>
    <w:rsid w:val="008A0EE0"/>
    <w:pPr>
      <w:widowControl w:val="0"/>
      <w:autoSpaceDE w:val="0"/>
      <w:autoSpaceDN w:val="0"/>
      <w:adjustRightInd w:val="0"/>
      <w:jc w:val="left"/>
    </w:pPr>
    <w:rPr>
      <w:rFonts w:ascii="Franklin Gothic Demi Cond" w:eastAsia="Batang" w:hAnsi="Franklin Gothic Demi Cond"/>
      <w:sz w:val="24"/>
      <w:szCs w:val="24"/>
      <w:lang w:val="bg-BG" w:eastAsia="ko-KR"/>
    </w:rPr>
  </w:style>
  <w:style w:type="character" w:customStyle="1" w:styleId="FontStyle54">
    <w:name w:val="Font Style54"/>
    <w:rsid w:val="008A0EE0"/>
    <w:rPr>
      <w:rFonts w:ascii="Times New Roman" w:hAnsi="Times New Roman" w:cs="Times New Roman"/>
      <w:sz w:val="22"/>
      <w:szCs w:val="22"/>
    </w:rPr>
  </w:style>
  <w:style w:type="character" w:customStyle="1" w:styleId="FontStyle61">
    <w:name w:val="Font Style61"/>
    <w:rsid w:val="008A0EE0"/>
    <w:rPr>
      <w:rFonts w:ascii="Times New Roman" w:hAnsi="Times New Roman" w:cs="Times New Roman"/>
      <w:sz w:val="22"/>
      <w:szCs w:val="22"/>
    </w:rPr>
  </w:style>
  <w:style w:type="character" w:customStyle="1" w:styleId="a7">
    <w:name w:val="Списък на абзаци Знак"/>
    <w:aliases w:val="ПАРАГРАФ Знак"/>
    <w:link w:val="a"/>
    <w:uiPriority w:val="34"/>
    <w:rsid w:val="008A0EE0"/>
    <w:rPr>
      <w:rFonts w:ascii="Arial" w:eastAsia="Times New Roman" w:hAnsi="Arial" w:cs="Arial"/>
      <w:sz w:val="22"/>
      <w:szCs w:val="22"/>
      <w:lang w:eastAsia="ja-JP"/>
    </w:rPr>
  </w:style>
  <w:style w:type="paragraph" w:customStyle="1" w:styleId="ListParagraph1">
    <w:name w:val="List Paragraph1"/>
    <w:basedOn w:val="a0"/>
    <w:uiPriority w:val="34"/>
    <w:qFormat/>
    <w:rsid w:val="008A0EE0"/>
    <w:pPr>
      <w:spacing w:after="200" w:line="276" w:lineRule="auto"/>
      <w:ind w:left="720"/>
      <w:contextualSpacing/>
      <w:jc w:val="left"/>
    </w:pPr>
    <w:rPr>
      <w:rFonts w:ascii="Calibri" w:eastAsia="Calibri" w:hAnsi="Calibri"/>
      <w:sz w:val="22"/>
      <w:szCs w:val="22"/>
      <w:lang w:val="en-US"/>
    </w:rPr>
  </w:style>
  <w:style w:type="paragraph" w:customStyle="1" w:styleId="Char">
    <w:name w:val="Char"/>
    <w:basedOn w:val="a0"/>
    <w:rsid w:val="008A0EE0"/>
    <w:pPr>
      <w:tabs>
        <w:tab w:val="left" w:pos="709"/>
      </w:tabs>
      <w:jc w:val="left"/>
    </w:pPr>
    <w:rPr>
      <w:rFonts w:ascii="Tahoma" w:hAnsi="Tahoma"/>
      <w:sz w:val="24"/>
      <w:szCs w:val="24"/>
      <w:lang w:val="pl-PL" w:eastAsia="pl-PL"/>
    </w:rPr>
  </w:style>
  <w:style w:type="paragraph" w:customStyle="1" w:styleId="FR1">
    <w:name w:val="FR1"/>
    <w:rsid w:val="008A0EE0"/>
    <w:pPr>
      <w:widowControl w:val="0"/>
      <w:spacing w:before="20"/>
      <w:jc w:val="both"/>
    </w:pPr>
    <w:rPr>
      <w:rFonts w:ascii="Arial" w:eastAsia="Times New Roman" w:hAnsi="Arial"/>
      <w:sz w:val="24"/>
      <w:lang w:eastAsia="en-US"/>
    </w:rPr>
  </w:style>
  <w:style w:type="paragraph" w:customStyle="1" w:styleId="17">
    <w:name w:val="Списък на абзаци1"/>
    <w:basedOn w:val="a0"/>
    <w:uiPriority w:val="34"/>
    <w:qFormat/>
    <w:rsid w:val="008A0EE0"/>
    <w:pPr>
      <w:spacing w:after="200" w:line="276" w:lineRule="auto"/>
      <w:ind w:left="720"/>
      <w:contextualSpacing/>
      <w:jc w:val="left"/>
    </w:pPr>
    <w:rPr>
      <w:rFonts w:ascii="Calibri" w:eastAsia="Calibri" w:hAnsi="Calibri"/>
      <w:sz w:val="22"/>
      <w:szCs w:val="22"/>
      <w:lang w:val="en-US"/>
    </w:rPr>
  </w:style>
  <w:style w:type="paragraph" w:customStyle="1" w:styleId="35">
    <w:name w:val="Заглавие #3"/>
    <w:basedOn w:val="a0"/>
    <w:uiPriority w:val="99"/>
    <w:rsid w:val="008A0EE0"/>
    <w:pPr>
      <w:widowControl w:val="0"/>
      <w:shd w:val="clear" w:color="auto" w:fill="FFFFFF"/>
      <w:spacing w:line="240" w:lineRule="atLeast"/>
      <w:jc w:val="center"/>
      <w:outlineLvl w:val="2"/>
    </w:pPr>
    <w:rPr>
      <w:rFonts w:ascii="Times New Roman" w:hAnsi="Times New Roman"/>
      <w:b/>
      <w:bCs/>
      <w:color w:val="000000"/>
      <w:sz w:val="34"/>
      <w:szCs w:val="3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15"/>
    <w:pPr>
      <w:jc w:val="both"/>
    </w:pPr>
    <w:rPr>
      <w:rFonts w:ascii="Timok" w:eastAsia="Times New Roman" w:hAnsi="Timok"/>
      <w:lang w:val="en-GB" w:eastAsia="en-US"/>
    </w:rPr>
  </w:style>
  <w:style w:type="paragraph" w:styleId="1">
    <w:name w:val="heading 1"/>
    <w:basedOn w:val="a0"/>
    <w:next w:val="a0"/>
    <w:link w:val="10"/>
    <w:uiPriority w:val="99"/>
    <w:qFormat/>
    <w:rsid w:val="00AD3E6E"/>
    <w:pPr>
      <w:keepNext/>
      <w:spacing w:before="240" w:after="60"/>
      <w:outlineLvl w:val="0"/>
    </w:pPr>
    <w:rPr>
      <w:rFonts w:ascii="Arial" w:hAnsi="Arial" w:cs="Arial"/>
      <w:b/>
      <w:bCs/>
      <w:kern w:val="32"/>
      <w:sz w:val="32"/>
      <w:szCs w:val="32"/>
      <w:lang w:eastAsia="bg-BG"/>
    </w:rPr>
  </w:style>
  <w:style w:type="paragraph" w:styleId="2">
    <w:name w:val="heading 2"/>
    <w:basedOn w:val="a0"/>
    <w:next w:val="a0"/>
    <w:link w:val="20"/>
    <w:uiPriority w:val="9"/>
    <w:semiHidden/>
    <w:unhideWhenUsed/>
    <w:qFormat/>
    <w:rsid w:val="008A0EE0"/>
    <w:pPr>
      <w:keepNext/>
      <w:spacing w:before="240" w:after="60" w:line="276" w:lineRule="auto"/>
      <w:jc w:val="left"/>
      <w:outlineLvl w:val="1"/>
    </w:pPr>
    <w:rPr>
      <w:rFonts w:ascii="Cambria" w:hAnsi="Cambria"/>
      <w:b/>
      <w:bCs/>
      <w:i/>
      <w:iCs/>
      <w:sz w:val="28"/>
      <w:szCs w:val="28"/>
      <w:lang w:val="en-US"/>
    </w:rPr>
  </w:style>
  <w:style w:type="paragraph" w:styleId="3">
    <w:name w:val="heading 3"/>
    <w:basedOn w:val="a0"/>
    <w:next w:val="a0"/>
    <w:link w:val="30"/>
    <w:unhideWhenUsed/>
    <w:qFormat/>
    <w:rsid w:val="008A0EE0"/>
    <w:pPr>
      <w:keepNext/>
      <w:spacing w:before="240" w:after="60" w:line="276" w:lineRule="auto"/>
      <w:jc w:val="left"/>
      <w:outlineLvl w:val="2"/>
    </w:pPr>
    <w:rPr>
      <w:rFonts w:ascii="Cambria" w:hAnsi="Cambria"/>
      <w:b/>
      <w:bCs/>
      <w:sz w:val="26"/>
      <w:szCs w:val="26"/>
      <w:lang w:val="bg-BG" w:eastAsia="x-none"/>
    </w:rPr>
  </w:style>
  <w:style w:type="paragraph" w:styleId="4">
    <w:name w:val="heading 4"/>
    <w:basedOn w:val="a0"/>
    <w:next w:val="a0"/>
    <w:link w:val="40"/>
    <w:uiPriority w:val="99"/>
    <w:unhideWhenUsed/>
    <w:qFormat/>
    <w:rsid w:val="008A0EE0"/>
    <w:pPr>
      <w:keepNext/>
      <w:spacing w:before="240" w:after="60" w:line="276" w:lineRule="auto"/>
      <w:jc w:val="left"/>
      <w:outlineLvl w:val="3"/>
    </w:pPr>
    <w:rPr>
      <w:rFonts w:ascii="Calibri" w:hAnsi="Calibri"/>
      <w:b/>
      <w:bCs/>
      <w:sz w:val="28"/>
      <w:szCs w:val="28"/>
      <w:lang w:val="bg-BG" w:eastAsia="x-none"/>
    </w:rPr>
  </w:style>
  <w:style w:type="paragraph" w:styleId="5">
    <w:name w:val="heading 5"/>
    <w:basedOn w:val="a0"/>
    <w:next w:val="a0"/>
    <w:link w:val="50"/>
    <w:uiPriority w:val="99"/>
    <w:qFormat/>
    <w:rsid w:val="008A0EE0"/>
    <w:pPr>
      <w:spacing w:before="240" w:after="60"/>
      <w:jc w:val="left"/>
      <w:outlineLvl w:val="4"/>
    </w:pPr>
    <w:rPr>
      <w:rFonts w:ascii="Times New Roman" w:eastAsia="Calibri" w:hAnsi="Times New Roman"/>
      <w:b/>
      <w:bCs/>
      <w:i/>
      <w:iCs/>
      <w:sz w:val="26"/>
      <w:szCs w:val="26"/>
      <w:lang w:eastAsia="x-none"/>
    </w:rPr>
  </w:style>
  <w:style w:type="paragraph" w:styleId="8">
    <w:name w:val="heading 8"/>
    <w:basedOn w:val="a0"/>
    <w:next w:val="a0"/>
    <w:link w:val="80"/>
    <w:qFormat/>
    <w:rsid w:val="008A0EE0"/>
    <w:pPr>
      <w:spacing w:before="240" w:after="60"/>
      <w:jc w:val="left"/>
      <w:outlineLvl w:val="7"/>
    </w:pPr>
    <w:rPr>
      <w:rFonts w:ascii="Times New Roman" w:hAnsi="Times New Roman"/>
      <w:i/>
      <w:iCs/>
      <w:sz w:val="24"/>
      <w:szCs w:val="24"/>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rsid w:val="00AD3E6E"/>
    <w:rPr>
      <w:rFonts w:ascii="Arial" w:eastAsia="Times New Roman" w:hAnsi="Arial" w:cs="Arial"/>
      <w:b/>
      <w:bCs/>
      <w:kern w:val="32"/>
      <w:sz w:val="32"/>
      <w:szCs w:val="32"/>
      <w:lang w:val="en-US"/>
    </w:rPr>
  </w:style>
  <w:style w:type="paragraph" w:styleId="a4">
    <w:name w:val="footer"/>
    <w:basedOn w:val="a0"/>
    <w:link w:val="a5"/>
    <w:uiPriority w:val="99"/>
    <w:rsid w:val="00F732CA"/>
    <w:pPr>
      <w:tabs>
        <w:tab w:val="center" w:pos="4153"/>
        <w:tab w:val="right" w:pos="8306"/>
      </w:tabs>
    </w:pPr>
  </w:style>
  <w:style w:type="character" w:customStyle="1" w:styleId="a5">
    <w:name w:val="Долен колонтитул Знак"/>
    <w:basedOn w:val="a1"/>
    <w:link w:val="a4"/>
    <w:uiPriority w:val="99"/>
    <w:rsid w:val="00F732CA"/>
    <w:rPr>
      <w:rFonts w:ascii="Timok" w:eastAsia="Times New Roman" w:hAnsi="Timok"/>
      <w:lang w:val="en-GB" w:eastAsia="en-US"/>
    </w:rPr>
  </w:style>
  <w:style w:type="paragraph" w:styleId="21">
    <w:name w:val="Body Text 2"/>
    <w:basedOn w:val="a0"/>
    <w:link w:val="22"/>
    <w:uiPriority w:val="99"/>
    <w:rsid w:val="00F732CA"/>
    <w:pPr>
      <w:spacing w:after="120"/>
      <w:ind w:left="283"/>
    </w:pPr>
  </w:style>
  <w:style w:type="character" w:customStyle="1" w:styleId="22">
    <w:name w:val="Основен текст 2 Знак"/>
    <w:basedOn w:val="a1"/>
    <w:link w:val="21"/>
    <w:uiPriority w:val="99"/>
    <w:rsid w:val="00F732CA"/>
    <w:rPr>
      <w:rFonts w:ascii="Timok" w:eastAsia="Times New Roman" w:hAnsi="Timok"/>
      <w:lang w:val="en-GB" w:eastAsia="en-US"/>
    </w:rPr>
  </w:style>
  <w:style w:type="character" w:styleId="a6">
    <w:name w:val="page number"/>
    <w:basedOn w:val="a1"/>
    <w:rsid w:val="00F732CA"/>
  </w:style>
  <w:style w:type="paragraph" w:styleId="a">
    <w:name w:val="List Paragraph"/>
    <w:aliases w:val="ПАРАГРАФ"/>
    <w:basedOn w:val="a0"/>
    <w:link w:val="a7"/>
    <w:uiPriority w:val="34"/>
    <w:qFormat/>
    <w:rsid w:val="00F732CA"/>
    <w:pPr>
      <w:numPr>
        <w:numId w:val="1"/>
      </w:numPr>
      <w:spacing w:before="120"/>
    </w:pPr>
    <w:rPr>
      <w:rFonts w:ascii="Arial" w:hAnsi="Arial" w:cs="Arial"/>
      <w:sz w:val="22"/>
      <w:szCs w:val="22"/>
      <w:lang w:val="bg-BG" w:eastAsia="ja-JP"/>
    </w:rPr>
  </w:style>
  <w:style w:type="character" w:customStyle="1" w:styleId="alt">
    <w:name w:val="al_t"/>
    <w:basedOn w:val="a1"/>
    <w:rsid w:val="0036033E"/>
  </w:style>
  <w:style w:type="paragraph" w:customStyle="1" w:styleId="Default">
    <w:name w:val="Default"/>
    <w:rsid w:val="002E5FD2"/>
    <w:pPr>
      <w:autoSpaceDE w:val="0"/>
      <w:autoSpaceDN w:val="0"/>
      <w:adjustRightInd w:val="0"/>
    </w:pPr>
    <w:rPr>
      <w:rFonts w:ascii="Times New Roman" w:hAnsi="Times New Roman"/>
      <w:color w:val="000000"/>
      <w:sz w:val="24"/>
      <w:szCs w:val="24"/>
      <w:lang w:eastAsia="en-US"/>
    </w:rPr>
  </w:style>
  <w:style w:type="paragraph" w:styleId="a8">
    <w:name w:val="Title"/>
    <w:basedOn w:val="a0"/>
    <w:next w:val="a0"/>
    <w:link w:val="a9"/>
    <w:qFormat/>
    <w:rsid w:val="007A5D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1"/>
    <w:link w:val="a8"/>
    <w:rsid w:val="007A5D2F"/>
    <w:rPr>
      <w:rFonts w:asciiTheme="majorHAnsi" w:eastAsiaTheme="majorEastAsia" w:hAnsiTheme="majorHAnsi" w:cstheme="majorBidi"/>
      <w:color w:val="17365D" w:themeColor="text2" w:themeShade="BF"/>
      <w:spacing w:val="5"/>
      <w:kern w:val="28"/>
      <w:sz w:val="52"/>
      <w:szCs w:val="52"/>
      <w:lang w:val="en-GB" w:eastAsia="en-US"/>
    </w:rPr>
  </w:style>
  <w:style w:type="paragraph" w:styleId="aa">
    <w:name w:val="Subtitle"/>
    <w:basedOn w:val="a0"/>
    <w:next w:val="a0"/>
    <w:link w:val="ab"/>
    <w:uiPriority w:val="11"/>
    <w:qFormat/>
    <w:rsid w:val="007A5D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лавие Знак"/>
    <w:basedOn w:val="a1"/>
    <w:link w:val="aa"/>
    <w:uiPriority w:val="11"/>
    <w:rsid w:val="007A5D2F"/>
    <w:rPr>
      <w:rFonts w:asciiTheme="majorHAnsi" w:eastAsiaTheme="majorEastAsia" w:hAnsiTheme="majorHAnsi" w:cstheme="majorBidi"/>
      <w:i/>
      <w:iCs/>
      <w:color w:val="4F81BD" w:themeColor="accent1"/>
      <w:spacing w:val="15"/>
      <w:sz w:val="24"/>
      <w:szCs w:val="24"/>
      <w:lang w:val="en-GB" w:eastAsia="en-US"/>
    </w:rPr>
  </w:style>
  <w:style w:type="paragraph" w:styleId="ac">
    <w:name w:val="header"/>
    <w:aliases w:val="(17) EPR Header,Intestazione.int.intestazione,Intestazione.int,Char1 Char"/>
    <w:basedOn w:val="a0"/>
    <w:link w:val="ad"/>
    <w:unhideWhenUsed/>
    <w:rsid w:val="00E411F7"/>
    <w:pPr>
      <w:tabs>
        <w:tab w:val="center" w:pos="4536"/>
        <w:tab w:val="right" w:pos="9072"/>
      </w:tabs>
    </w:pPr>
  </w:style>
  <w:style w:type="character" w:customStyle="1" w:styleId="ad">
    <w:name w:val="Горен колонтитул Знак"/>
    <w:aliases w:val="(17) EPR Header Знак,Intestazione.int.intestazione Знак,Intestazione.int Знак,Char1 Char Знак"/>
    <w:basedOn w:val="a1"/>
    <w:link w:val="ac"/>
    <w:rsid w:val="00E411F7"/>
    <w:rPr>
      <w:rFonts w:ascii="Timok" w:eastAsia="Times New Roman" w:hAnsi="Timok"/>
      <w:lang w:val="en-GB" w:eastAsia="en-US"/>
    </w:rPr>
  </w:style>
  <w:style w:type="paragraph" w:styleId="ae">
    <w:name w:val="Balloon Text"/>
    <w:basedOn w:val="a0"/>
    <w:link w:val="af"/>
    <w:uiPriority w:val="99"/>
    <w:semiHidden/>
    <w:unhideWhenUsed/>
    <w:rsid w:val="00083E08"/>
    <w:rPr>
      <w:rFonts w:ascii="Tahoma" w:hAnsi="Tahoma" w:cs="Tahoma"/>
      <w:sz w:val="16"/>
      <w:szCs w:val="16"/>
    </w:rPr>
  </w:style>
  <w:style w:type="character" w:customStyle="1" w:styleId="af">
    <w:name w:val="Изнесен текст Знак"/>
    <w:basedOn w:val="a1"/>
    <w:link w:val="ae"/>
    <w:uiPriority w:val="99"/>
    <w:semiHidden/>
    <w:rsid w:val="00083E08"/>
    <w:rPr>
      <w:rFonts w:ascii="Tahoma" w:eastAsia="Times New Roman" w:hAnsi="Tahoma" w:cs="Tahoma"/>
      <w:sz w:val="16"/>
      <w:szCs w:val="16"/>
      <w:lang w:val="en-GB" w:eastAsia="en-US"/>
    </w:rPr>
  </w:style>
  <w:style w:type="paragraph" w:styleId="af0">
    <w:name w:val="Body Text"/>
    <w:basedOn w:val="a0"/>
    <w:link w:val="af1"/>
    <w:unhideWhenUsed/>
    <w:rsid w:val="008A0EE0"/>
    <w:pPr>
      <w:spacing w:after="120"/>
    </w:pPr>
  </w:style>
  <w:style w:type="character" w:customStyle="1" w:styleId="af1">
    <w:name w:val="Основен текст Знак"/>
    <w:basedOn w:val="a1"/>
    <w:link w:val="af0"/>
    <w:rsid w:val="008A0EE0"/>
    <w:rPr>
      <w:rFonts w:ascii="Timok" w:eastAsia="Times New Roman" w:hAnsi="Timok"/>
      <w:lang w:val="en-GB" w:eastAsia="en-US"/>
    </w:rPr>
  </w:style>
  <w:style w:type="paragraph" w:styleId="af2">
    <w:name w:val="Body Text Indent"/>
    <w:basedOn w:val="a0"/>
    <w:link w:val="af3"/>
    <w:uiPriority w:val="99"/>
    <w:unhideWhenUsed/>
    <w:rsid w:val="008A0EE0"/>
    <w:pPr>
      <w:spacing w:after="120"/>
      <w:ind w:left="283"/>
    </w:pPr>
  </w:style>
  <w:style w:type="character" w:customStyle="1" w:styleId="af3">
    <w:name w:val="Основен текст с отстъп Знак"/>
    <w:basedOn w:val="a1"/>
    <w:link w:val="af2"/>
    <w:uiPriority w:val="99"/>
    <w:rsid w:val="008A0EE0"/>
    <w:rPr>
      <w:rFonts w:ascii="Timok" w:eastAsia="Times New Roman" w:hAnsi="Timok"/>
      <w:lang w:val="en-GB" w:eastAsia="en-US"/>
    </w:rPr>
  </w:style>
  <w:style w:type="character" w:customStyle="1" w:styleId="20">
    <w:name w:val="Заглавие 2 Знак"/>
    <w:basedOn w:val="a1"/>
    <w:link w:val="2"/>
    <w:uiPriority w:val="9"/>
    <w:semiHidden/>
    <w:rsid w:val="008A0EE0"/>
    <w:rPr>
      <w:rFonts w:ascii="Cambria" w:eastAsia="Times New Roman" w:hAnsi="Cambria"/>
      <w:b/>
      <w:bCs/>
      <w:i/>
      <w:iCs/>
      <w:sz w:val="28"/>
      <w:szCs w:val="28"/>
      <w:lang w:val="en-US" w:eastAsia="en-US"/>
    </w:rPr>
  </w:style>
  <w:style w:type="character" w:customStyle="1" w:styleId="30">
    <w:name w:val="Заглавие 3 Знак"/>
    <w:basedOn w:val="a1"/>
    <w:link w:val="3"/>
    <w:rsid w:val="008A0EE0"/>
    <w:rPr>
      <w:rFonts w:ascii="Cambria" w:eastAsia="Times New Roman" w:hAnsi="Cambria"/>
      <w:b/>
      <w:bCs/>
      <w:sz w:val="26"/>
      <w:szCs w:val="26"/>
      <w:lang w:eastAsia="x-none"/>
    </w:rPr>
  </w:style>
  <w:style w:type="character" w:customStyle="1" w:styleId="40">
    <w:name w:val="Заглавие 4 Знак"/>
    <w:basedOn w:val="a1"/>
    <w:link w:val="4"/>
    <w:uiPriority w:val="99"/>
    <w:rsid w:val="008A0EE0"/>
    <w:rPr>
      <w:rFonts w:eastAsia="Times New Roman"/>
      <w:b/>
      <w:bCs/>
      <w:sz w:val="28"/>
      <w:szCs w:val="28"/>
      <w:lang w:eastAsia="x-none"/>
    </w:rPr>
  </w:style>
  <w:style w:type="character" w:customStyle="1" w:styleId="50">
    <w:name w:val="Заглавие 5 Знак"/>
    <w:basedOn w:val="a1"/>
    <w:link w:val="5"/>
    <w:uiPriority w:val="99"/>
    <w:rsid w:val="008A0EE0"/>
    <w:rPr>
      <w:rFonts w:ascii="Times New Roman" w:hAnsi="Times New Roman"/>
      <w:b/>
      <w:bCs/>
      <w:i/>
      <w:iCs/>
      <w:sz w:val="26"/>
      <w:szCs w:val="26"/>
      <w:lang w:val="en-GB" w:eastAsia="x-none"/>
    </w:rPr>
  </w:style>
  <w:style w:type="character" w:customStyle="1" w:styleId="80">
    <w:name w:val="Заглавие 8 Знак"/>
    <w:basedOn w:val="a1"/>
    <w:link w:val="8"/>
    <w:rsid w:val="008A0EE0"/>
    <w:rPr>
      <w:rFonts w:ascii="Times New Roman" w:eastAsia="Times New Roman" w:hAnsi="Times New Roman"/>
      <w:i/>
      <w:iCs/>
      <w:sz w:val="24"/>
      <w:szCs w:val="24"/>
      <w:lang w:eastAsia="en-US"/>
    </w:rPr>
  </w:style>
  <w:style w:type="numbering" w:customStyle="1" w:styleId="11">
    <w:name w:val="Без списък1"/>
    <w:next w:val="a3"/>
    <w:uiPriority w:val="99"/>
    <w:semiHidden/>
    <w:unhideWhenUsed/>
    <w:rsid w:val="008A0EE0"/>
  </w:style>
  <w:style w:type="numbering" w:customStyle="1" w:styleId="110">
    <w:name w:val="Без списък11"/>
    <w:next w:val="a3"/>
    <w:uiPriority w:val="99"/>
    <w:semiHidden/>
    <w:unhideWhenUsed/>
    <w:rsid w:val="008A0EE0"/>
  </w:style>
  <w:style w:type="paragraph" w:styleId="af4">
    <w:name w:val="footnote text"/>
    <w:basedOn w:val="a0"/>
    <w:link w:val="af5"/>
    <w:unhideWhenUsed/>
    <w:rsid w:val="008A0EE0"/>
    <w:pPr>
      <w:jc w:val="left"/>
    </w:pPr>
    <w:rPr>
      <w:rFonts w:ascii="Calibri" w:eastAsia="Calibri" w:hAnsi="Calibri"/>
      <w:lang w:val="x-none" w:eastAsia="x-none"/>
    </w:rPr>
  </w:style>
  <w:style w:type="character" w:customStyle="1" w:styleId="af5">
    <w:name w:val="Текст под линия Знак"/>
    <w:basedOn w:val="a1"/>
    <w:link w:val="af4"/>
    <w:rsid w:val="008A0EE0"/>
    <w:rPr>
      <w:lang w:val="x-none" w:eastAsia="x-none"/>
    </w:rPr>
  </w:style>
  <w:style w:type="character" w:styleId="af6">
    <w:name w:val="footnote reference"/>
    <w:rsid w:val="008A0EE0"/>
    <w:rPr>
      <w:vertAlign w:val="superscript"/>
    </w:rPr>
  </w:style>
  <w:style w:type="paragraph" w:styleId="31">
    <w:name w:val="Body Text 3"/>
    <w:basedOn w:val="a0"/>
    <w:link w:val="32"/>
    <w:uiPriority w:val="99"/>
    <w:unhideWhenUsed/>
    <w:rsid w:val="008A0EE0"/>
    <w:pPr>
      <w:spacing w:after="120" w:line="276" w:lineRule="auto"/>
      <w:jc w:val="left"/>
    </w:pPr>
    <w:rPr>
      <w:rFonts w:ascii="Calibri" w:eastAsia="Calibri" w:hAnsi="Calibri"/>
      <w:sz w:val="16"/>
      <w:szCs w:val="16"/>
      <w:lang w:val="x-none" w:eastAsia="x-none"/>
    </w:rPr>
  </w:style>
  <w:style w:type="character" w:customStyle="1" w:styleId="32">
    <w:name w:val="Основен текст 3 Знак"/>
    <w:basedOn w:val="a1"/>
    <w:link w:val="31"/>
    <w:uiPriority w:val="99"/>
    <w:rsid w:val="008A0EE0"/>
    <w:rPr>
      <w:sz w:val="16"/>
      <w:szCs w:val="16"/>
      <w:lang w:val="x-none" w:eastAsia="x-none"/>
    </w:rPr>
  </w:style>
  <w:style w:type="numbering" w:customStyle="1" w:styleId="111">
    <w:name w:val="Без списък111"/>
    <w:next w:val="a3"/>
    <w:uiPriority w:val="99"/>
    <w:semiHidden/>
    <w:unhideWhenUsed/>
    <w:rsid w:val="008A0EE0"/>
  </w:style>
  <w:style w:type="numbering" w:customStyle="1" w:styleId="1111">
    <w:name w:val="Без списък1111"/>
    <w:next w:val="a3"/>
    <w:uiPriority w:val="99"/>
    <w:semiHidden/>
    <w:unhideWhenUsed/>
    <w:rsid w:val="008A0EE0"/>
  </w:style>
  <w:style w:type="paragraph" w:customStyle="1" w:styleId="Style">
    <w:name w:val="Style"/>
    <w:rsid w:val="008A0EE0"/>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af7">
    <w:name w:val="Hyperlink"/>
    <w:uiPriority w:val="99"/>
    <w:unhideWhenUsed/>
    <w:rsid w:val="008A0EE0"/>
    <w:rPr>
      <w:color w:val="0000FF"/>
      <w:u w:val="single"/>
    </w:rPr>
  </w:style>
  <w:style w:type="character" w:styleId="af8">
    <w:name w:val="FollowedHyperlink"/>
    <w:uiPriority w:val="99"/>
    <w:semiHidden/>
    <w:unhideWhenUsed/>
    <w:rsid w:val="008A0EE0"/>
    <w:rPr>
      <w:color w:val="800080"/>
      <w:u w:val="single"/>
    </w:rPr>
  </w:style>
  <w:style w:type="paragraph" w:customStyle="1" w:styleId="font5">
    <w:name w:val="font5"/>
    <w:basedOn w:val="a0"/>
    <w:rsid w:val="008A0EE0"/>
    <w:pPr>
      <w:spacing w:before="100" w:beforeAutospacing="1" w:after="100" w:afterAutospacing="1"/>
      <w:jc w:val="left"/>
    </w:pPr>
    <w:rPr>
      <w:rFonts w:ascii="Arial" w:hAnsi="Arial" w:cs="Arial"/>
      <w:lang w:val="bg-BG"/>
    </w:rPr>
  </w:style>
  <w:style w:type="paragraph" w:customStyle="1" w:styleId="font6">
    <w:name w:val="font6"/>
    <w:basedOn w:val="a0"/>
    <w:rsid w:val="008A0EE0"/>
    <w:pPr>
      <w:spacing w:before="100" w:beforeAutospacing="1" w:after="100" w:afterAutospacing="1"/>
      <w:jc w:val="left"/>
    </w:pPr>
    <w:rPr>
      <w:rFonts w:ascii="Arial" w:hAnsi="Arial" w:cs="Arial"/>
      <w:lang w:val="bg-BG"/>
    </w:rPr>
  </w:style>
  <w:style w:type="paragraph" w:customStyle="1" w:styleId="xl69">
    <w:name w:val="xl69"/>
    <w:basedOn w:val="a0"/>
    <w:rsid w:val="008A0EE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0">
    <w:name w:val="xl70"/>
    <w:basedOn w:val="a0"/>
    <w:rsid w:val="008A0EE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1">
    <w:name w:val="xl71"/>
    <w:basedOn w:val="a0"/>
    <w:rsid w:val="008A0EE0"/>
    <w:pPr>
      <w:spacing w:before="100" w:beforeAutospacing="1" w:after="100" w:afterAutospacing="1"/>
      <w:jc w:val="left"/>
    </w:pPr>
    <w:rPr>
      <w:rFonts w:ascii="Times New Roman" w:hAnsi="Times New Roman"/>
      <w:lang w:val="bg-BG"/>
    </w:rPr>
  </w:style>
  <w:style w:type="paragraph" w:customStyle="1" w:styleId="xl72">
    <w:name w:val="xl72"/>
    <w:basedOn w:val="a0"/>
    <w:rsid w:val="008A0EE0"/>
    <w:pPr>
      <w:pBdr>
        <w:top w:val="single" w:sz="8" w:space="0" w:color="auto"/>
        <w:left w:val="single" w:sz="4" w:space="0" w:color="auto"/>
        <w:bottom w:val="single" w:sz="8"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73">
    <w:name w:val="xl73"/>
    <w:basedOn w:val="a0"/>
    <w:rsid w:val="008A0EE0"/>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b/>
      <w:bCs/>
      <w:lang w:val="bg-BG"/>
    </w:rPr>
  </w:style>
  <w:style w:type="paragraph" w:customStyle="1" w:styleId="xl74">
    <w:name w:val="xl74"/>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75">
    <w:name w:val="xl75"/>
    <w:basedOn w:val="a0"/>
    <w:rsid w:val="008A0EE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bg-BG"/>
    </w:rPr>
  </w:style>
  <w:style w:type="paragraph" w:customStyle="1" w:styleId="xl76">
    <w:name w:val="xl7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lang w:val="bg-BG"/>
    </w:rPr>
  </w:style>
  <w:style w:type="paragraph" w:customStyle="1" w:styleId="xl77">
    <w:name w:val="xl77"/>
    <w:basedOn w:val="a0"/>
    <w:rsid w:val="008A0EE0"/>
    <w:pPr>
      <w:pBdr>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78">
    <w:name w:val="xl78"/>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79">
    <w:name w:val="xl7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b/>
      <w:bCs/>
      <w:lang w:val="bg-BG"/>
    </w:rPr>
  </w:style>
  <w:style w:type="paragraph" w:customStyle="1" w:styleId="xl80">
    <w:name w:val="xl80"/>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lang w:val="bg-BG"/>
    </w:rPr>
  </w:style>
  <w:style w:type="paragraph" w:customStyle="1" w:styleId="xl81">
    <w:name w:val="xl81"/>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bg-BG"/>
    </w:rPr>
  </w:style>
  <w:style w:type="paragraph" w:customStyle="1" w:styleId="xl82">
    <w:name w:val="xl8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83">
    <w:name w:val="xl8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4">
    <w:name w:val="xl84"/>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5">
    <w:name w:val="xl8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86">
    <w:name w:val="xl8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87">
    <w:name w:val="xl8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olor w:val="000000"/>
      <w:lang w:val="bg-BG"/>
    </w:rPr>
  </w:style>
  <w:style w:type="paragraph" w:customStyle="1" w:styleId="xl88">
    <w:name w:val="xl8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lang w:val="bg-BG"/>
    </w:rPr>
  </w:style>
  <w:style w:type="paragraph" w:customStyle="1" w:styleId="xl89">
    <w:name w:val="xl8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hAnsi="Arial Narrow"/>
      <w:lang w:val="bg-BG"/>
    </w:rPr>
  </w:style>
  <w:style w:type="paragraph" w:customStyle="1" w:styleId="xl90">
    <w:name w:val="xl90"/>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hAnsi="Arial Narrow"/>
      <w:lang w:val="bg-BG"/>
    </w:rPr>
  </w:style>
  <w:style w:type="paragraph" w:customStyle="1" w:styleId="xl91">
    <w:name w:val="xl91"/>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lang w:val="bg-BG"/>
    </w:rPr>
  </w:style>
  <w:style w:type="paragraph" w:customStyle="1" w:styleId="xl92">
    <w:name w:val="xl9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val="bg-BG"/>
    </w:rPr>
  </w:style>
  <w:style w:type="paragraph" w:customStyle="1" w:styleId="xl93">
    <w:name w:val="xl9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94">
    <w:name w:val="xl9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bg-BG"/>
    </w:rPr>
  </w:style>
  <w:style w:type="paragraph" w:customStyle="1" w:styleId="xl95">
    <w:name w:val="xl9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bg-BG"/>
    </w:rPr>
  </w:style>
  <w:style w:type="paragraph" w:customStyle="1" w:styleId="xl96">
    <w:name w:val="xl96"/>
    <w:basedOn w:val="a0"/>
    <w:rsid w:val="008A0EE0"/>
    <w:pPr>
      <w:spacing w:before="100" w:beforeAutospacing="1" w:after="100" w:afterAutospacing="1"/>
      <w:jc w:val="left"/>
    </w:pPr>
    <w:rPr>
      <w:rFonts w:ascii="Times New Roman" w:hAnsi="Times New Roman"/>
      <w:lang w:val="bg-BG"/>
    </w:rPr>
  </w:style>
  <w:style w:type="paragraph" w:customStyle="1" w:styleId="xl97">
    <w:name w:val="xl97"/>
    <w:basedOn w:val="a0"/>
    <w:rsid w:val="008A0EE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rPr>
      <w:rFonts w:ascii="Arial" w:hAnsi="Arial" w:cs="Arial"/>
      <w:b/>
      <w:bCs/>
      <w:lang w:val="bg-BG"/>
    </w:rPr>
  </w:style>
  <w:style w:type="paragraph" w:customStyle="1" w:styleId="xl98">
    <w:name w:val="xl98"/>
    <w:basedOn w:val="a0"/>
    <w:rsid w:val="008A0EE0"/>
    <w:pPr>
      <w:pBdr>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99">
    <w:name w:val="xl9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100">
    <w:name w:val="xl100"/>
    <w:basedOn w:val="a0"/>
    <w:rsid w:val="008A0E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left"/>
    </w:pPr>
    <w:rPr>
      <w:rFonts w:ascii="Times New Roman" w:hAnsi="Times New Roman"/>
      <w:b/>
      <w:bCs/>
      <w:lang w:val="bg-BG"/>
    </w:rPr>
  </w:style>
  <w:style w:type="paragraph" w:customStyle="1" w:styleId="xl101">
    <w:name w:val="xl101"/>
    <w:basedOn w:val="a0"/>
    <w:rsid w:val="008A0EE0"/>
    <w:pPr>
      <w:spacing w:before="100" w:beforeAutospacing="1" w:after="100" w:afterAutospacing="1"/>
      <w:jc w:val="left"/>
    </w:pPr>
    <w:rPr>
      <w:rFonts w:ascii="Times New Roman" w:hAnsi="Times New Roman"/>
      <w:b/>
      <w:bCs/>
      <w:lang w:val="bg-BG"/>
    </w:rPr>
  </w:style>
  <w:style w:type="paragraph" w:customStyle="1" w:styleId="xl102">
    <w:name w:val="xl102"/>
    <w:basedOn w:val="a0"/>
    <w:rsid w:val="008A0EE0"/>
    <w:pPr>
      <w:spacing w:before="100" w:beforeAutospacing="1" w:after="100" w:afterAutospacing="1"/>
      <w:jc w:val="left"/>
    </w:pPr>
    <w:rPr>
      <w:rFonts w:ascii="Times New Roman" w:hAnsi="Times New Roman"/>
      <w:lang w:val="bg-BG"/>
    </w:rPr>
  </w:style>
  <w:style w:type="paragraph" w:customStyle="1" w:styleId="xl103">
    <w:name w:val="xl103"/>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lang w:val="bg-BG"/>
    </w:rPr>
  </w:style>
  <w:style w:type="paragraph" w:customStyle="1" w:styleId="xl104">
    <w:name w:val="xl104"/>
    <w:basedOn w:val="a0"/>
    <w:rsid w:val="008A0EE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lang w:val="bg-BG"/>
    </w:rPr>
  </w:style>
  <w:style w:type="paragraph" w:customStyle="1" w:styleId="xl67">
    <w:name w:val="xl67"/>
    <w:basedOn w:val="a0"/>
    <w:rsid w:val="008A0EE0"/>
    <w:pPr>
      <w:spacing w:before="100" w:beforeAutospacing="1" w:after="100" w:afterAutospacing="1"/>
      <w:jc w:val="center"/>
    </w:pPr>
    <w:rPr>
      <w:rFonts w:ascii="Times New Roman" w:hAnsi="Times New Roman"/>
      <w:sz w:val="24"/>
      <w:szCs w:val="24"/>
      <w:lang w:val="bg-BG" w:eastAsia="bg-BG"/>
    </w:rPr>
  </w:style>
  <w:style w:type="paragraph" w:customStyle="1" w:styleId="xl68">
    <w:name w:val="xl6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bg-BG" w:eastAsia="bg-BG"/>
    </w:rPr>
  </w:style>
  <w:style w:type="paragraph" w:styleId="af9">
    <w:name w:val="Revision"/>
    <w:hidden/>
    <w:uiPriority w:val="99"/>
    <w:semiHidden/>
    <w:rsid w:val="008A0EE0"/>
    <w:rPr>
      <w:rFonts w:ascii="Times New Roman" w:eastAsia="Times New Roman" w:hAnsi="Times New Roman"/>
      <w:sz w:val="24"/>
      <w:szCs w:val="24"/>
    </w:rPr>
  </w:style>
  <w:style w:type="paragraph" w:styleId="23">
    <w:name w:val="Body Text Indent 2"/>
    <w:basedOn w:val="a0"/>
    <w:link w:val="24"/>
    <w:uiPriority w:val="99"/>
    <w:semiHidden/>
    <w:unhideWhenUsed/>
    <w:rsid w:val="008A0EE0"/>
    <w:pPr>
      <w:spacing w:after="120" w:line="480" w:lineRule="auto"/>
      <w:ind w:left="360"/>
      <w:jc w:val="left"/>
    </w:pPr>
    <w:rPr>
      <w:rFonts w:ascii="Calibri" w:eastAsia="Calibri" w:hAnsi="Calibri"/>
      <w:lang w:val="x-none" w:eastAsia="x-none"/>
    </w:rPr>
  </w:style>
  <w:style w:type="character" w:customStyle="1" w:styleId="24">
    <w:name w:val="Основен текст с отстъп 2 Знак"/>
    <w:basedOn w:val="a1"/>
    <w:link w:val="23"/>
    <w:uiPriority w:val="99"/>
    <w:semiHidden/>
    <w:rsid w:val="008A0EE0"/>
    <w:rPr>
      <w:lang w:val="x-none" w:eastAsia="x-none"/>
    </w:rPr>
  </w:style>
  <w:style w:type="paragraph" w:styleId="33">
    <w:name w:val="Body Text Indent 3"/>
    <w:basedOn w:val="a0"/>
    <w:link w:val="34"/>
    <w:uiPriority w:val="99"/>
    <w:semiHidden/>
    <w:unhideWhenUsed/>
    <w:rsid w:val="008A0EE0"/>
    <w:pPr>
      <w:spacing w:after="120" w:line="276" w:lineRule="auto"/>
      <w:ind w:left="360"/>
      <w:jc w:val="left"/>
    </w:pPr>
    <w:rPr>
      <w:rFonts w:ascii="Calibri" w:eastAsia="Calibri" w:hAnsi="Calibri"/>
      <w:sz w:val="16"/>
      <w:szCs w:val="16"/>
      <w:lang w:val="x-none" w:eastAsia="x-none"/>
    </w:rPr>
  </w:style>
  <w:style w:type="character" w:customStyle="1" w:styleId="34">
    <w:name w:val="Основен текст с отстъп 3 Знак"/>
    <w:basedOn w:val="a1"/>
    <w:link w:val="33"/>
    <w:uiPriority w:val="99"/>
    <w:semiHidden/>
    <w:rsid w:val="008A0EE0"/>
    <w:rPr>
      <w:sz w:val="16"/>
      <w:szCs w:val="16"/>
      <w:lang w:val="x-none" w:eastAsia="x-none"/>
    </w:rPr>
  </w:style>
  <w:style w:type="numbering" w:customStyle="1" w:styleId="25">
    <w:name w:val="Без списък2"/>
    <w:next w:val="a3"/>
    <w:uiPriority w:val="99"/>
    <w:semiHidden/>
    <w:unhideWhenUsed/>
    <w:rsid w:val="008A0EE0"/>
  </w:style>
  <w:style w:type="numbering" w:customStyle="1" w:styleId="11111">
    <w:name w:val="Без списък11111"/>
    <w:next w:val="a3"/>
    <w:uiPriority w:val="99"/>
    <w:semiHidden/>
    <w:unhideWhenUsed/>
    <w:rsid w:val="008A0EE0"/>
  </w:style>
  <w:style w:type="table" w:styleId="afa">
    <w:name w:val="Table Grid"/>
    <w:basedOn w:val="a2"/>
    <w:uiPriority w:val="59"/>
    <w:rsid w:val="008A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0"/>
    <w:uiPriority w:val="99"/>
    <w:semiHidden/>
    <w:unhideWhenUsed/>
    <w:rsid w:val="008A0EE0"/>
    <w:pPr>
      <w:spacing w:before="100" w:beforeAutospacing="1" w:after="100" w:afterAutospacing="1"/>
      <w:jc w:val="left"/>
    </w:pPr>
    <w:rPr>
      <w:rFonts w:ascii="Times New Roman" w:hAnsi="Times New Roman"/>
      <w:sz w:val="24"/>
      <w:szCs w:val="24"/>
      <w:lang w:val="bg-BG" w:eastAsia="bg-BG"/>
    </w:rPr>
  </w:style>
  <w:style w:type="character" w:styleId="afc">
    <w:name w:val="annotation reference"/>
    <w:uiPriority w:val="99"/>
    <w:semiHidden/>
    <w:unhideWhenUsed/>
    <w:rsid w:val="008A0EE0"/>
    <w:rPr>
      <w:sz w:val="16"/>
      <w:szCs w:val="16"/>
    </w:rPr>
  </w:style>
  <w:style w:type="paragraph" w:styleId="afd">
    <w:name w:val="annotation text"/>
    <w:basedOn w:val="a0"/>
    <w:link w:val="afe"/>
    <w:uiPriority w:val="99"/>
    <w:semiHidden/>
    <w:unhideWhenUsed/>
    <w:rsid w:val="008A0EE0"/>
    <w:pPr>
      <w:spacing w:after="200" w:line="276" w:lineRule="auto"/>
      <w:jc w:val="left"/>
    </w:pPr>
    <w:rPr>
      <w:rFonts w:ascii="Calibri" w:eastAsia="Calibri" w:hAnsi="Calibri"/>
      <w:lang w:val="bg-BG" w:eastAsia="x-none"/>
    </w:rPr>
  </w:style>
  <w:style w:type="character" w:customStyle="1" w:styleId="afe">
    <w:name w:val="Текст на коментар Знак"/>
    <w:basedOn w:val="a1"/>
    <w:link w:val="afd"/>
    <w:uiPriority w:val="99"/>
    <w:semiHidden/>
    <w:rsid w:val="008A0EE0"/>
    <w:rPr>
      <w:lang w:eastAsia="x-none"/>
    </w:rPr>
  </w:style>
  <w:style w:type="paragraph" w:styleId="aff">
    <w:name w:val="annotation subject"/>
    <w:basedOn w:val="afd"/>
    <w:next w:val="afd"/>
    <w:link w:val="aff0"/>
    <w:uiPriority w:val="99"/>
    <w:semiHidden/>
    <w:unhideWhenUsed/>
    <w:rsid w:val="008A0EE0"/>
    <w:rPr>
      <w:b/>
      <w:bCs/>
    </w:rPr>
  </w:style>
  <w:style w:type="character" w:customStyle="1" w:styleId="aff0">
    <w:name w:val="Предмет на коментар Знак"/>
    <w:basedOn w:val="afe"/>
    <w:link w:val="aff"/>
    <w:uiPriority w:val="99"/>
    <w:semiHidden/>
    <w:rsid w:val="008A0EE0"/>
    <w:rPr>
      <w:b/>
      <w:bCs/>
      <w:lang w:eastAsia="x-none"/>
    </w:rPr>
  </w:style>
  <w:style w:type="character" w:styleId="aff1">
    <w:name w:val="line number"/>
    <w:uiPriority w:val="99"/>
    <w:semiHidden/>
    <w:unhideWhenUsed/>
    <w:rsid w:val="008A0EE0"/>
  </w:style>
  <w:style w:type="paragraph" w:styleId="12">
    <w:name w:val="index 1"/>
    <w:basedOn w:val="a0"/>
    <w:next w:val="a0"/>
    <w:autoRedefine/>
    <w:uiPriority w:val="99"/>
    <w:semiHidden/>
    <w:unhideWhenUsed/>
    <w:rsid w:val="008A0EE0"/>
    <w:pPr>
      <w:spacing w:after="200" w:line="276" w:lineRule="auto"/>
      <w:ind w:left="220" w:hanging="220"/>
      <w:jc w:val="left"/>
    </w:pPr>
    <w:rPr>
      <w:rFonts w:ascii="Calibri" w:eastAsia="Calibri" w:hAnsi="Calibri"/>
      <w:sz w:val="22"/>
      <w:szCs w:val="22"/>
      <w:lang w:val="bg-BG"/>
    </w:rPr>
  </w:style>
  <w:style w:type="character" w:customStyle="1" w:styleId="nomark">
    <w:name w:val="nomark"/>
    <w:rsid w:val="008A0EE0"/>
  </w:style>
  <w:style w:type="paragraph" w:styleId="aff2">
    <w:name w:val="Plain Text"/>
    <w:basedOn w:val="a0"/>
    <w:link w:val="aff3"/>
    <w:uiPriority w:val="99"/>
    <w:unhideWhenUsed/>
    <w:rsid w:val="008A0EE0"/>
    <w:pPr>
      <w:jc w:val="left"/>
    </w:pPr>
    <w:rPr>
      <w:rFonts w:ascii="Consolas" w:eastAsia="Calibri" w:hAnsi="Consolas"/>
      <w:sz w:val="21"/>
      <w:szCs w:val="21"/>
      <w:lang w:val="bg-BG" w:eastAsia="x-none"/>
    </w:rPr>
  </w:style>
  <w:style w:type="character" w:customStyle="1" w:styleId="aff3">
    <w:name w:val="Обикновен текст Знак"/>
    <w:basedOn w:val="a1"/>
    <w:link w:val="aff2"/>
    <w:uiPriority w:val="99"/>
    <w:rsid w:val="008A0EE0"/>
    <w:rPr>
      <w:rFonts w:ascii="Consolas" w:hAnsi="Consolas"/>
      <w:sz w:val="21"/>
      <w:szCs w:val="21"/>
      <w:lang w:eastAsia="x-none"/>
    </w:rPr>
  </w:style>
  <w:style w:type="character" w:customStyle="1" w:styleId="samedocreference1">
    <w:name w:val="samedocreference1"/>
    <w:rsid w:val="008A0EE0"/>
    <w:rPr>
      <w:i w:val="0"/>
      <w:iCs w:val="0"/>
      <w:color w:val="8B0000"/>
      <w:u w:val="single"/>
    </w:rPr>
  </w:style>
  <w:style w:type="character" w:styleId="aff4">
    <w:name w:val="Strong"/>
    <w:uiPriority w:val="99"/>
    <w:qFormat/>
    <w:rsid w:val="008A0EE0"/>
    <w:rPr>
      <w:b/>
      <w:bCs/>
    </w:rPr>
  </w:style>
  <w:style w:type="character" w:customStyle="1" w:styleId="newdocreference1">
    <w:name w:val="newdocreference1"/>
    <w:rsid w:val="008A0EE0"/>
    <w:rPr>
      <w:i w:val="0"/>
      <w:iCs w:val="0"/>
      <w:color w:val="0000FF"/>
      <w:u w:val="single"/>
    </w:rPr>
  </w:style>
  <w:style w:type="paragraph" w:customStyle="1" w:styleId="Style7">
    <w:name w:val="Style7"/>
    <w:basedOn w:val="a0"/>
    <w:uiPriority w:val="99"/>
    <w:rsid w:val="008A0EE0"/>
    <w:pPr>
      <w:widowControl w:val="0"/>
      <w:autoSpaceDE w:val="0"/>
      <w:autoSpaceDN w:val="0"/>
      <w:adjustRightInd w:val="0"/>
      <w:spacing w:line="290" w:lineRule="exact"/>
      <w:jc w:val="center"/>
    </w:pPr>
    <w:rPr>
      <w:rFonts w:ascii="Times New Roman" w:hAnsi="Times New Roman"/>
      <w:sz w:val="24"/>
      <w:szCs w:val="24"/>
      <w:lang w:val="bg-BG" w:eastAsia="bg-BG"/>
    </w:rPr>
  </w:style>
  <w:style w:type="paragraph" w:customStyle="1" w:styleId="Style13">
    <w:name w:val="Style13"/>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6">
    <w:name w:val="Style16"/>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7">
    <w:name w:val="Style17"/>
    <w:basedOn w:val="a0"/>
    <w:uiPriority w:val="99"/>
    <w:rsid w:val="008A0EE0"/>
    <w:pPr>
      <w:widowControl w:val="0"/>
      <w:autoSpaceDE w:val="0"/>
      <w:autoSpaceDN w:val="0"/>
      <w:adjustRightInd w:val="0"/>
      <w:spacing w:line="293" w:lineRule="exact"/>
      <w:jc w:val="left"/>
    </w:pPr>
    <w:rPr>
      <w:rFonts w:ascii="Times New Roman" w:hAnsi="Times New Roman"/>
      <w:sz w:val="24"/>
      <w:szCs w:val="24"/>
      <w:lang w:val="bg-BG" w:eastAsia="bg-BG"/>
    </w:rPr>
  </w:style>
  <w:style w:type="paragraph" w:customStyle="1" w:styleId="Style18">
    <w:name w:val="Style18"/>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paragraph" w:customStyle="1" w:styleId="Style19">
    <w:name w:val="Style19"/>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character" w:customStyle="1" w:styleId="FontStyle24">
    <w:name w:val="Font Style24"/>
    <w:uiPriority w:val="99"/>
    <w:rsid w:val="008A0EE0"/>
    <w:rPr>
      <w:rFonts w:ascii="Times New Roman" w:hAnsi="Times New Roman" w:cs="Times New Roman"/>
      <w:b/>
      <w:bCs/>
      <w:sz w:val="24"/>
      <w:szCs w:val="24"/>
    </w:rPr>
  </w:style>
  <w:style w:type="character" w:customStyle="1" w:styleId="FontStyle25">
    <w:name w:val="Font Style25"/>
    <w:uiPriority w:val="99"/>
    <w:rsid w:val="008A0EE0"/>
    <w:rPr>
      <w:rFonts w:ascii="Times New Roman" w:hAnsi="Times New Roman" w:cs="Times New Roman"/>
      <w:sz w:val="24"/>
      <w:szCs w:val="24"/>
    </w:rPr>
  </w:style>
  <w:style w:type="character" w:customStyle="1" w:styleId="FontStyle26">
    <w:name w:val="Font Style26"/>
    <w:uiPriority w:val="99"/>
    <w:rsid w:val="008A0EE0"/>
    <w:rPr>
      <w:rFonts w:ascii="Times New Roman" w:hAnsi="Times New Roman" w:cs="Times New Roman"/>
      <w:b/>
      <w:bCs/>
      <w:sz w:val="24"/>
      <w:szCs w:val="24"/>
    </w:rPr>
  </w:style>
  <w:style w:type="paragraph" w:customStyle="1" w:styleId="Style2">
    <w:name w:val="Style2"/>
    <w:basedOn w:val="a0"/>
    <w:uiPriority w:val="99"/>
    <w:rsid w:val="008A0EE0"/>
    <w:pPr>
      <w:widowControl w:val="0"/>
      <w:autoSpaceDE w:val="0"/>
      <w:autoSpaceDN w:val="0"/>
      <w:adjustRightInd w:val="0"/>
      <w:spacing w:line="317" w:lineRule="exact"/>
    </w:pPr>
    <w:rPr>
      <w:rFonts w:ascii="Times New Roman" w:hAnsi="Times New Roman"/>
      <w:sz w:val="24"/>
      <w:szCs w:val="24"/>
      <w:lang w:val="bg-BG" w:eastAsia="bg-BG"/>
    </w:rPr>
  </w:style>
  <w:style w:type="paragraph" w:customStyle="1" w:styleId="Style3">
    <w:name w:val="Style3"/>
    <w:basedOn w:val="a0"/>
    <w:uiPriority w:val="99"/>
    <w:rsid w:val="008A0EE0"/>
    <w:pPr>
      <w:widowControl w:val="0"/>
      <w:autoSpaceDE w:val="0"/>
      <w:autoSpaceDN w:val="0"/>
      <w:adjustRightInd w:val="0"/>
      <w:spacing w:line="317" w:lineRule="exact"/>
      <w:ind w:firstLine="552"/>
    </w:pPr>
    <w:rPr>
      <w:rFonts w:ascii="Times New Roman" w:hAnsi="Times New Roman"/>
      <w:sz w:val="24"/>
      <w:szCs w:val="24"/>
      <w:lang w:val="bg-BG" w:eastAsia="bg-BG"/>
    </w:rPr>
  </w:style>
  <w:style w:type="paragraph" w:customStyle="1" w:styleId="Style4">
    <w:name w:val="Style4"/>
    <w:basedOn w:val="a0"/>
    <w:uiPriority w:val="99"/>
    <w:rsid w:val="008A0EE0"/>
    <w:pPr>
      <w:widowControl w:val="0"/>
      <w:autoSpaceDE w:val="0"/>
      <w:autoSpaceDN w:val="0"/>
      <w:adjustRightInd w:val="0"/>
      <w:jc w:val="left"/>
    </w:pPr>
    <w:rPr>
      <w:rFonts w:ascii="Times New Roman" w:hAnsi="Times New Roman"/>
      <w:sz w:val="24"/>
      <w:szCs w:val="24"/>
      <w:lang w:val="bg-BG" w:eastAsia="bg-BG"/>
    </w:rPr>
  </w:style>
  <w:style w:type="character" w:customStyle="1" w:styleId="FontStyle11">
    <w:name w:val="Font Style11"/>
    <w:uiPriority w:val="99"/>
    <w:rsid w:val="008A0EE0"/>
    <w:rPr>
      <w:rFonts w:ascii="Times New Roman" w:hAnsi="Times New Roman" w:cs="Times New Roman" w:hint="default"/>
      <w:sz w:val="26"/>
      <w:szCs w:val="26"/>
    </w:rPr>
  </w:style>
  <w:style w:type="character" w:customStyle="1" w:styleId="FontStyle12">
    <w:name w:val="Font Style12"/>
    <w:uiPriority w:val="99"/>
    <w:rsid w:val="008A0EE0"/>
    <w:rPr>
      <w:rFonts w:ascii="Times New Roman" w:hAnsi="Times New Roman" w:cs="Times New Roman" w:hint="default"/>
      <w:b/>
      <w:bCs/>
      <w:sz w:val="26"/>
      <w:szCs w:val="26"/>
    </w:rPr>
  </w:style>
  <w:style w:type="character" w:customStyle="1" w:styleId="Normal18ptChar">
    <w:name w:val="Normal + 18 pt Char"/>
    <w:rsid w:val="008A0EE0"/>
    <w:rPr>
      <w:noProof w:val="0"/>
      <w:sz w:val="36"/>
      <w:szCs w:val="36"/>
      <w:lang w:val="en-US" w:eastAsia="bg-BG" w:bidi="ar-SA"/>
    </w:rPr>
  </w:style>
  <w:style w:type="character" w:customStyle="1" w:styleId="aff5">
    <w:name w:val="Основен текст_"/>
    <w:link w:val="13"/>
    <w:locked/>
    <w:rsid w:val="008A0EE0"/>
    <w:rPr>
      <w:rFonts w:ascii="Times New Roman" w:eastAsia="Times New Roman" w:hAnsi="Times New Roman"/>
      <w:sz w:val="27"/>
      <w:szCs w:val="27"/>
      <w:shd w:val="clear" w:color="auto" w:fill="FFFFFF"/>
    </w:rPr>
  </w:style>
  <w:style w:type="paragraph" w:customStyle="1" w:styleId="13">
    <w:name w:val="Основен текст1"/>
    <w:basedOn w:val="a0"/>
    <w:link w:val="aff5"/>
    <w:rsid w:val="008A0EE0"/>
    <w:pPr>
      <w:shd w:val="clear" w:color="auto" w:fill="FFFFFF"/>
      <w:spacing w:after="300" w:line="322" w:lineRule="exact"/>
    </w:pPr>
    <w:rPr>
      <w:rFonts w:ascii="Times New Roman" w:hAnsi="Times New Roman"/>
      <w:sz w:val="27"/>
      <w:szCs w:val="27"/>
      <w:lang w:val="bg-BG" w:eastAsia="bg-BG"/>
    </w:rPr>
  </w:style>
  <w:style w:type="character" w:customStyle="1" w:styleId="14">
    <w:name w:val="Заглавие #1_"/>
    <w:link w:val="15"/>
    <w:locked/>
    <w:rsid w:val="008A0EE0"/>
    <w:rPr>
      <w:rFonts w:ascii="Times New Roman" w:eastAsia="Times New Roman" w:hAnsi="Times New Roman"/>
      <w:sz w:val="27"/>
      <w:szCs w:val="27"/>
      <w:shd w:val="clear" w:color="auto" w:fill="FFFFFF"/>
    </w:rPr>
  </w:style>
  <w:style w:type="paragraph" w:customStyle="1" w:styleId="15">
    <w:name w:val="Заглавие #1"/>
    <w:basedOn w:val="a0"/>
    <w:link w:val="14"/>
    <w:rsid w:val="008A0EE0"/>
    <w:pPr>
      <w:shd w:val="clear" w:color="auto" w:fill="FFFFFF"/>
      <w:spacing w:before="300" w:line="322" w:lineRule="exact"/>
      <w:jc w:val="left"/>
      <w:outlineLvl w:val="0"/>
    </w:pPr>
    <w:rPr>
      <w:rFonts w:ascii="Times New Roman" w:hAnsi="Times New Roman"/>
      <w:sz w:val="27"/>
      <w:szCs w:val="27"/>
      <w:lang w:val="bg-BG" w:eastAsia="bg-BG"/>
    </w:rPr>
  </w:style>
  <w:style w:type="paragraph" w:customStyle="1" w:styleId="xl65">
    <w:name w:val="xl6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bg-BG" w:eastAsia="bg-BG"/>
    </w:rPr>
  </w:style>
  <w:style w:type="paragraph" w:customStyle="1" w:styleId="xl66">
    <w:name w:val="xl6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bg-BG" w:eastAsia="bg-BG"/>
    </w:rPr>
  </w:style>
  <w:style w:type="paragraph" w:customStyle="1" w:styleId="title1">
    <w:name w:val="title1"/>
    <w:basedOn w:val="a0"/>
    <w:rsid w:val="008A0EE0"/>
    <w:pPr>
      <w:spacing w:before="100" w:beforeAutospacing="1" w:after="100" w:afterAutospacing="1"/>
      <w:jc w:val="center"/>
    </w:pPr>
    <w:rPr>
      <w:rFonts w:ascii="Times New Roman" w:hAnsi="Times New Roman"/>
      <w:b/>
      <w:bCs/>
      <w:sz w:val="30"/>
      <w:szCs w:val="30"/>
      <w:lang w:val="bg-BG" w:eastAsia="bg-BG"/>
    </w:rPr>
  </w:style>
  <w:style w:type="paragraph" w:customStyle="1" w:styleId="Style53">
    <w:name w:val="Style53"/>
    <w:basedOn w:val="a0"/>
    <w:rsid w:val="008A0EE0"/>
    <w:pPr>
      <w:widowControl w:val="0"/>
      <w:autoSpaceDE w:val="0"/>
      <w:autoSpaceDN w:val="0"/>
      <w:adjustRightInd w:val="0"/>
      <w:spacing w:line="274" w:lineRule="exact"/>
    </w:pPr>
    <w:rPr>
      <w:rFonts w:ascii="Arial Narrow" w:hAnsi="Arial Narrow"/>
      <w:sz w:val="24"/>
      <w:szCs w:val="24"/>
      <w:lang w:val="bg-BG" w:eastAsia="bg-BG"/>
    </w:rPr>
  </w:style>
  <w:style w:type="character" w:customStyle="1" w:styleId="infotext">
    <w:name w:val="infotext"/>
    <w:rsid w:val="008A0EE0"/>
  </w:style>
  <w:style w:type="paragraph" w:customStyle="1" w:styleId="xl105">
    <w:name w:val="xl10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8"/>
      <w:szCs w:val="18"/>
      <w:lang w:val="bg-BG" w:eastAsia="bg-BG"/>
    </w:rPr>
  </w:style>
  <w:style w:type="paragraph" w:customStyle="1" w:styleId="xl106">
    <w:name w:val="xl106"/>
    <w:basedOn w:val="a0"/>
    <w:rsid w:val="008A0EE0"/>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b/>
      <w:bCs/>
      <w:sz w:val="18"/>
      <w:szCs w:val="18"/>
      <w:lang w:val="bg-BG" w:eastAsia="bg-BG"/>
    </w:rPr>
  </w:style>
  <w:style w:type="paragraph" w:customStyle="1" w:styleId="xl107">
    <w:name w:val="xl10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08">
    <w:name w:val="xl10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bg-BG" w:eastAsia="bg-BG"/>
    </w:rPr>
  </w:style>
  <w:style w:type="paragraph" w:customStyle="1" w:styleId="xl109">
    <w:name w:val="xl10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0">
    <w:name w:val="xl110"/>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1">
    <w:name w:val="xl111"/>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12">
    <w:name w:val="xl112"/>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3">
    <w:name w:val="xl113"/>
    <w:basedOn w:val="a0"/>
    <w:rsid w:val="008A0EE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b/>
      <w:bCs/>
      <w:sz w:val="18"/>
      <w:szCs w:val="18"/>
      <w:lang w:val="bg-BG" w:eastAsia="bg-BG"/>
    </w:rPr>
  </w:style>
  <w:style w:type="paragraph" w:customStyle="1" w:styleId="xl114">
    <w:name w:val="xl11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18"/>
      <w:szCs w:val="18"/>
      <w:lang w:val="bg-BG" w:eastAsia="bg-BG"/>
    </w:rPr>
  </w:style>
  <w:style w:type="paragraph" w:customStyle="1" w:styleId="xl115">
    <w:name w:val="xl115"/>
    <w:basedOn w:val="a0"/>
    <w:rsid w:val="008A0EE0"/>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18"/>
      <w:szCs w:val="18"/>
      <w:lang w:val="bg-BG" w:eastAsia="bg-BG"/>
    </w:rPr>
  </w:style>
  <w:style w:type="paragraph" w:customStyle="1" w:styleId="xl116">
    <w:name w:val="xl116"/>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17">
    <w:name w:val="xl11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18">
    <w:name w:val="xl118"/>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b/>
      <w:bCs/>
      <w:sz w:val="18"/>
      <w:szCs w:val="18"/>
      <w:lang w:val="bg-BG" w:eastAsia="bg-BG"/>
    </w:rPr>
  </w:style>
  <w:style w:type="paragraph" w:customStyle="1" w:styleId="xl119">
    <w:name w:val="xl119"/>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20">
    <w:name w:val="xl120"/>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sz w:val="18"/>
      <w:szCs w:val="18"/>
      <w:lang w:val="bg-BG" w:eastAsia="bg-BG"/>
    </w:rPr>
  </w:style>
  <w:style w:type="paragraph" w:customStyle="1" w:styleId="xl121">
    <w:name w:val="xl121"/>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22">
    <w:name w:val="xl122"/>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23">
    <w:name w:val="xl123"/>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8"/>
      <w:szCs w:val="18"/>
      <w:lang w:val="bg-BG" w:eastAsia="bg-BG"/>
    </w:rPr>
  </w:style>
  <w:style w:type="paragraph" w:customStyle="1" w:styleId="xl124">
    <w:name w:val="xl124"/>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bg-BG" w:eastAsia="bg-BG"/>
    </w:rPr>
  </w:style>
  <w:style w:type="paragraph" w:customStyle="1" w:styleId="xl125">
    <w:name w:val="xl125"/>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26">
    <w:name w:val="xl126"/>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18"/>
      <w:szCs w:val="18"/>
      <w:lang w:val="bg-BG" w:eastAsia="bg-BG"/>
    </w:rPr>
  </w:style>
  <w:style w:type="paragraph" w:customStyle="1" w:styleId="xl127">
    <w:name w:val="xl127"/>
    <w:basedOn w:val="a0"/>
    <w:rsid w:val="008A0EE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8"/>
      <w:szCs w:val="18"/>
      <w:lang w:val="bg-BG" w:eastAsia="bg-BG"/>
    </w:rPr>
  </w:style>
  <w:style w:type="paragraph" w:customStyle="1" w:styleId="xl128">
    <w:name w:val="xl128"/>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18"/>
      <w:szCs w:val="18"/>
      <w:lang w:val="bg-BG" w:eastAsia="bg-BG"/>
    </w:rPr>
  </w:style>
  <w:style w:type="paragraph" w:customStyle="1" w:styleId="xl129">
    <w:name w:val="xl12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8"/>
      <w:szCs w:val="18"/>
      <w:lang w:val="bg-BG" w:eastAsia="bg-BG"/>
    </w:rPr>
  </w:style>
  <w:style w:type="paragraph" w:customStyle="1" w:styleId="xl130">
    <w:name w:val="xl130"/>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hAnsi="Times New Roman"/>
      <w:sz w:val="18"/>
      <w:szCs w:val="18"/>
      <w:lang w:val="bg-BG" w:eastAsia="bg-BG"/>
    </w:rPr>
  </w:style>
  <w:style w:type="paragraph" w:customStyle="1" w:styleId="xl131">
    <w:name w:val="xl131"/>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2">
    <w:name w:val="xl132"/>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3">
    <w:name w:val="xl133"/>
    <w:basedOn w:val="a0"/>
    <w:rsid w:val="008A0EE0"/>
    <w:pPr>
      <w:pBdr>
        <w:top w:val="single" w:sz="4" w:space="0" w:color="auto"/>
        <w:left w:val="single" w:sz="4" w:space="0" w:color="auto"/>
        <w:right w:val="single" w:sz="4" w:space="0" w:color="auto"/>
      </w:pBdr>
      <w:shd w:val="clear" w:color="000000" w:fill="C5D9F1"/>
      <w:spacing w:before="100" w:beforeAutospacing="1" w:after="100" w:afterAutospacing="1"/>
      <w:jc w:val="left"/>
    </w:pPr>
    <w:rPr>
      <w:rFonts w:ascii="Times New Roman" w:hAnsi="Times New Roman"/>
      <w:b/>
      <w:bCs/>
      <w:sz w:val="18"/>
      <w:szCs w:val="18"/>
      <w:lang w:val="bg-BG" w:eastAsia="bg-BG"/>
    </w:rPr>
  </w:style>
  <w:style w:type="paragraph" w:customStyle="1" w:styleId="xl134">
    <w:name w:val="xl134"/>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b/>
      <w:bCs/>
      <w:sz w:val="18"/>
      <w:szCs w:val="18"/>
      <w:lang w:val="bg-BG" w:eastAsia="bg-BG"/>
    </w:rPr>
  </w:style>
  <w:style w:type="paragraph" w:customStyle="1" w:styleId="xl135">
    <w:name w:val="xl135"/>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bg-BG" w:eastAsia="bg-BG"/>
    </w:rPr>
  </w:style>
  <w:style w:type="paragraph" w:customStyle="1" w:styleId="xl136">
    <w:name w:val="xl136"/>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37">
    <w:name w:val="xl137"/>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38">
    <w:name w:val="xl13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39">
    <w:name w:val="xl139"/>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8"/>
      <w:szCs w:val="18"/>
      <w:lang w:val="bg-BG" w:eastAsia="bg-BG"/>
    </w:rPr>
  </w:style>
  <w:style w:type="paragraph" w:customStyle="1" w:styleId="xl140">
    <w:name w:val="xl140"/>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1">
    <w:name w:val="xl141"/>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42">
    <w:name w:val="xl142"/>
    <w:basedOn w:val="a0"/>
    <w:rsid w:val="008A0EE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3">
    <w:name w:val="xl143"/>
    <w:basedOn w:val="a0"/>
    <w:rsid w:val="008A0E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8"/>
      <w:szCs w:val="18"/>
      <w:lang w:val="bg-BG" w:eastAsia="bg-BG"/>
    </w:rPr>
  </w:style>
  <w:style w:type="paragraph" w:customStyle="1" w:styleId="xl144">
    <w:name w:val="xl144"/>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18"/>
      <w:szCs w:val="18"/>
      <w:lang w:val="bg-BG" w:eastAsia="bg-BG"/>
    </w:rPr>
  </w:style>
  <w:style w:type="paragraph" w:customStyle="1" w:styleId="xl145">
    <w:name w:val="xl145"/>
    <w:basedOn w:val="a0"/>
    <w:rsid w:val="008A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8"/>
      <w:szCs w:val="18"/>
      <w:lang w:val="bg-BG" w:eastAsia="bg-BG"/>
    </w:rPr>
  </w:style>
  <w:style w:type="paragraph" w:customStyle="1" w:styleId="xl146">
    <w:name w:val="xl146"/>
    <w:basedOn w:val="a0"/>
    <w:rsid w:val="008A0EE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8"/>
      <w:szCs w:val="18"/>
      <w:lang w:val="bg-BG" w:eastAsia="bg-BG"/>
    </w:rPr>
  </w:style>
  <w:style w:type="paragraph" w:customStyle="1" w:styleId="xl147">
    <w:name w:val="xl147"/>
    <w:basedOn w:val="a0"/>
    <w:rsid w:val="008A0EE0"/>
    <w:pPr>
      <w:pBdr>
        <w:top w:val="single" w:sz="4" w:space="0" w:color="auto"/>
        <w:left w:val="single" w:sz="4" w:space="0" w:color="auto"/>
        <w:right w:val="single" w:sz="4" w:space="0" w:color="auto"/>
      </w:pBdr>
      <w:shd w:val="clear" w:color="000000" w:fill="C5D9F1"/>
      <w:spacing w:before="100" w:beforeAutospacing="1" w:after="100" w:afterAutospacing="1"/>
      <w:jc w:val="center"/>
    </w:pPr>
    <w:rPr>
      <w:rFonts w:ascii="Times New Roman" w:hAnsi="Times New Roman"/>
      <w:b/>
      <w:bCs/>
      <w:sz w:val="18"/>
      <w:szCs w:val="18"/>
      <w:lang w:val="bg-BG" w:eastAsia="bg-BG"/>
    </w:rPr>
  </w:style>
  <w:style w:type="paragraph" w:customStyle="1" w:styleId="xl148">
    <w:name w:val="xl148"/>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val="bg-BG" w:eastAsia="bg-BG"/>
    </w:rPr>
  </w:style>
  <w:style w:type="paragraph" w:customStyle="1" w:styleId="xl149">
    <w:name w:val="xl149"/>
    <w:basedOn w:val="a0"/>
    <w:rsid w:val="008A0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bg-BG" w:eastAsia="bg-BG"/>
    </w:rPr>
  </w:style>
  <w:style w:type="paragraph" w:customStyle="1" w:styleId="xl150">
    <w:name w:val="xl150"/>
    <w:basedOn w:val="a0"/>
    <w:rsid w:val="008A0EE0"/>
    <w:pPr>
      <w:spacing w:before="100" w:beforeAutospacing="1" w:after="100" w:afterAutospacing="1"/>
      <w:jc w:val="left"/>
    </w:pPr>
    <w:rPr>
      <w:rFonts w:ascii="Times New Roman" w:hAnsi="Times New Roman"/>
      <w:sz w:val="24"/>
      <w:szCs w:val="24"/>
      <w:lang w:val="bg-BG" w:eastAsia="bg-BG"/>
    </w:rPr>
  </w:style>
  <w:style w:type="paragraph" w:customStyle="1" w:styleId="xl151">
    <w:name w:val="xl151"/>
    <w:basedOn w:val="a0"/>
    <w:rsid w:val="008A0EE0"/>
    <w:pPr>
      <w:spacing w:before="100" w:beforeAutospacing="1" w:after="100" w:afterAutospacing="1"/>
      <w:jc w:val="center"/>
    </w:pPr>
    <w:rPr>
      <w:rFonts w:ascii="Times New Roman" w:hAnsi="Times New Roman"/>
      <w:sz w:val="24"/>
      <w:szCs w:val="24"/>
      <w:lang w:val="bg-BG" w:eastAsia="bg-BG"/>
    </w:rPr>
  </w:style>
  <w:style w:type="paragraph" w:customStyle="1" w:styleId="CharChar">
    <w:name w:val="Char Char"/>
    <w:basedOn w:val="a0"/>
    <w:rsid w:val="008A0EE0"/>
    <w:pPr>
      <w:tabs>
        <w:tab w:val="left" w:pos="709"/>
      </w:tabs>
      <w:autoSpaceDE w:val="0"/>
      <w:autoSpaceDN w:val="0"/>
      <w:adjustRightInd w:val="0"/>
      <w:jc w:val="left"/>
    </w:pPr>
    <w:rPr>
      <w:rFonts w:ascii="Tahoma" w:hAnsi="Tahoma"/>
      <w:sz w:val="24"/>
      <w:szCs w:val="24"/>
      <w:lang w:val="pl-PL" w:eastAsia="pl-PL"/>
    </w:rPr>
  </w:style>
  <w:style w:type="character" w:customStyle="1" w:styleId="FontStyle13">
    <w:name w:val="Font Style13"/>
    <w:rsid w:val="008A0EE0"/>
    <w:rPr>
      <w:rFonts w:ascii="Times New Roman" w:hAnsi="Times New Roman" w:cs="Times New Roman" w:hint="default"/>
      <w:i/>
      <w:iCs/>
      <w:sz w:val="20"/>
      <w:szCs w:val="20"/>
    </w:rPr>
  </w:style>
  <w:style w:type="paragraph" w:customStyle="1" w:styleId="16">
    <w:name w:val="Без разредка1"/>
    <w:uiPriority w:val="1"/>
    <w:qFormat/>
    <w:rsid w:val="008A0EE0"/>
    <w:rPr>
      <w:sz w:val="22"/>
      <w:szCs w:val="22"/>
      <w:lang w:eastAsia="en-US"/>
    </w:rPr>
  </w:style>
  <w:style w:type="paragraph" w:customStyle="1" w:styleId="Style25">
    <w:name w:val="Style25"/>
    <w:basedOn w:val="a0"/>
    <w:rsid w:val="008A0EE0"/>
    <w:pPr>
      <w:widowControl w:val="0"/>
      <w:autoSpaceDE w:val="0"/>
      <w:autoSpaceDN w:val="0"/>
      <w:adjustRightInd w:val="0"/>
      <w:spacing w:line="274" w:lineRule="exact"/>
      <w:jc w:val="left"/>
    </w:pPr>
    <w:rPr>
      <w:rFonts w:ascii="Franklin Gothic Demi Cond" w:eastAsia="Batang" w:hAnsi="Franklin Gothic Demi Cond"/>
      <w:sz w:val="24"/>
      <w:szCs w:val="24"/>
      <w:lang w:val="bg-BG" w:eastAsia="ko-KR"/>
    </w:rPr>
  </w:style>
  <w:style w:type="paragraph" w:customStyle="1" w:styleId="Style27">
    <w:name w:val="Style27"/>
    <w:basedOn w:val="a0"/>
    <w:rsid w:val="008A0EE0"/>
    <w:pPr>
      <w:widowControl w:val="0"/>
      <w:autoSpaceDE w:val="0"/>
      <w:autoSpaceDN w:val="0"/>
      <w:adjustRightInd w:val="0"/>
      <w:jc w:val="left"/>
    </w:pPr>
    <w:rPr>
      <w:rFonts w:ascii="Franklin Gothic Demi Cond" w:eastAsia="Batang" w:hAnsi="Franklin Gothic Demi Cond"/>
      <w:sz w:val="24"/>
      <w:szCs w:val="24"/>
      <w:lang w:val="bg-BG" w:eastAsia="ko-KR"/>
    </w:rPr>
  </w:style>
  <w:style w:type="character" w:customStyle="1" w:styleId="FontStyle54">
    <w:name w:val="Font Style54"/>
    <w:rsid w:val="008A0EE0"/>
    <w:rPr>
      <w:rFonts w:ascii="Times New Roman" w:hAnsi="Times New Roman" w:cs="Times New Roman"/>
      <w:sz w:val="22"/>
      <w:szCs w:val="22"/>
    </w:rPr>
  </w:style>
  <w:style w:type="character" w:customStyle="1" w:styleId="FontStyle61">
    <w:name w:val="Font Style61"/>
    <w:rsid w:val="008A0EE0"/>
    <w:rPr>
      <w:rFonts w:ascii="Times New Roman" w:hAnsi="Times New Roman" w:cs="Times New Roman"/>
      <w:sz w:val="22"/>
      <w:szCs w:val="22"/>
    </w:rPr>
  </w:style>
  <w:style w:type="character" w:customStyle="1" w:styleId="a7">
    <w:name w:val="Списък на абзаци Знак"/>
    <w:aliases w:val="ПАРАГРАФ Знак"/>
    <w:link w:val="a"/>
    <w:uiPriority w:val="34"/>
    <w:rsid w:val="008A0EE0"/>
    <w:rPr>
      <w:rFonts w:ascii="Arial" w:eastAsia="Times New Roman" w:hAnsi="Arial" w:cs="Arial"/>
      <w:sz w:val="22"/>
      <w:szCs w:val="22"/>
      <w:lang w:eastAsia="ja-JP"/>
    </w:rPr>
  </w:style>
  <w:style w:type="paragraph" w:customStyle="1" w:styleId="ListParagraph1">
    <w:name w:val="List Paragraph1"/>
    <w:basedOn w:val="a0"/>
    <w:uiPriority w:val="34"/>
    <w:qFormat/>
    <w:rsid w:val="008A0EE0"/>
    <w:pPr>
      <w:spacing w:after="200" w:line="276" w:lineRule="auto"/>
      <w:ind w:left="720"/>
      <w:contextualSpacing/>
      <w:jc w:val="left"/>
    </w:pPr>
    <w:rPr>
      <w:rFonts w:ascii="Calibri" w:eastAsia="Calibri" w:hAnsi="Calibri"/>
      <w:sz w:val="22"/>
      <w:szCs w:val="22"/>
      <w:lang w:val="en-US"/>
    </w:rPr>
  </w:style>
  <w:style w:type="paragraph" w:customStyle="1" w:styleId="Char">
    <w:name w:val="Char"/>
    <w:basedOn w:val="a0"/>
    <w:rsid w:val="008A0EE0"/>
    <w:pPr>
      <w:tabs>
        <w:tab w:val="left" w:pos="709"/>
      </w:tabs>
      <w:jc w:val="left"/>
    </w:pPr>
    <w:rPr>
      <w:rFonts w:ascii="Tahoma" w:hAnsi="Tahoma"/>
      <w:sz w:val="24"/>
      <w:szCs w:val="24"/>
      <w:lang w:val="pl-PL" w:eastAsia="pl-PL"/>
    </w:rPr>
  </w:style>
  <w:style w:type="paragraph" w:customStyle="1" w:styleId="FR1">
    <w:name w:val="FR1"/>
    <w:rsid w:val="008A0EE0"/>
    <w:pPr>
      <w:widowControl w:val="0"/>
      <w:spacing w:before="20"/>
      <w:jc w:val="both"/>
    </w:pPr>
    <w:rPr>
      <w:rFonts w:ascii="Arial" w:eastAsia="Times New Roman" w:hAnsi="Arial"/>
      <w:sz w:val="24"/>
      <w:lang w:eastAsia="en-US"/>
    </w:rPr>
  </w:style>
  <w:style w:type="paragraph" w:customStyle="1" w:styleId="17">
    <w:name w:val="Списък на абзаци1"/>
    <w:basedOn w:val="a0"/>
    <w:uiPriority w:val="34"/>
    <w:qFormat/>
    <w:rsid w:val="008A0EE0"/>
    <w:pPr>
      <w:spacing w:after="200" w:line="276" w:lineRule="auto"/>
      <w:ind w:left="720"/>
      <w:contextualSpacing/>
      <w:jc w:val="left"/>
    </w:pPr>
    <w:rPr>
      <w:rFonts w:ascii="Calibri" w:eastAsia="Calibri" w:hAnsi="Calibri"/>
      <w:sz w:val="22"/>
      <w:szCs w:val="22"/>
      <w:lang w:val="en-US"/>
    </w:rPr>
  </w:style>
  <w:style w:type="paragraph" w:customStyle="1" w:styleId="35">
    <w:name w:val="Заглавие #3"/>
    <w:basedOn w:val="a0"/>
    <w:uiPriority w:val="99"/>
    <w:rsid w:val="008A0EE0"/>
    <w:pPr>
      <w:widowControl w:val="0"/>
      <w:shd w:val="clear" w:color="auto" w:fill="FFFFFF"/>
      <w:spacing w:line="240" w:lineRule="atLeast"/>
      <w:jc w:val="center"/>
      <w:outlineLvl w:val="2"/>
    </w:pPr>
    <w:rPr>
      <w:rFonts w:ascii="Times New Roman" w:hAnsi="Times New Roman"/>
      <w:b/>
      <w:bCs/>
      <w:color w:val="000000"/>
      <w:sz w:val="34"/>
      <w:szCs w:val="3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90823">
      <w:bodyDiv w:val="1"/>
      <w:marLeft w:val="0"/>
      <w:marRight w:val="0"/>
      <w:marTop w:val="0"/>
      <w:marBottom w:val="0"/>
      <w:divBdr>
        <w:top w:val="none" w:sz="0" w:space="0" w:color="auto"/>
        <w:left w:val="none" w:sz="0" w:space="0" w:color="auto"/>
        <w:bottom w:val="none" w:sz="0" w:space="0" w:color="auto"/>
        <w:right w:val="none" w:sz="0" w:space="0" w:color="auto"/>
      </w:divBdr>
    </w:div>
    <w:div w:id="20647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ernik.nit.bg/2019-sbirane-na-oferti-s-obyava-ili-pokani-do-opredeleni-licza.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F6ACA-5A71-4770-B2C3-CE3C0D66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49</Pages>
  <Words>15601</Words>
  <Characters>88928</Characters>
  <Application>Microsoft Office Word</Application>
  <DocSecurity>0</DocSecurity>
  <Lines>741</Lines>
  <Paragraphs>208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Proceduri</dc:creator>
  <cp:lastModifiedBy>G.Gancheva</cp:lastModifiedBy>
  <cp:revision>3925</cp:revision>
  <cp:lastPrinted>2016-06-20T07:08:00Z</cp:lastPrinted>
  <dcterms:created xsi:type="dcterms:W3CDTF">2016-07-29T10:50:00Z</dcterms:created>
  <dcterms:modified xsi:type="dcterms:W3CDTF">2019-10-10T14:38:00Z</dcterms:modified>
</cp:coreProperties>
</file>